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3C22" w:rsidRDefault="00EB2F97">
      <w:r>
        <w:rPr>
          <w:noProof/>
        </w:rPr>
        <mc:AlternateContent>
          <mc:Choice Requires="wpg">
            <w:drawing>
              <wp:anchor distT="0" distB="0" distL="114300" distR="114300" simplePos="0" relativeHeight="251717632" behindDoc="0" locked="0" layoutInCell="1" allowOverlap="1">
                <wp:simplePos x="0" y="0"/>
                <wp:positionH relativeFrom="column">
                  <wp:posOffset>-489098</wp:posOffset>
                </wp:positionH>
                <wp:positionV relativeFrom="paragraph">
                  <wp:posOffset>0</wp:posOffset>
                </wp:positionV>
                <wp:extent cx="11938704" cy="6700562"/>
                <wp:effectExtent l="0" t="0" r="5715" b="5080"/>
                <wp:wrapNone/>
                <wp:docPr id="309" name="Group 309"/>
                <wp:cNvGraphicFramePr/>
                <a:graphic xmlns:a="http://schemas.openxmlformats.org/drawingml/2006/main">
                  <a:graphicData uri="http://schemas.microsoft.com/office/word/2010/wordprocessingGroup">
                    <wpg:wgp>
                      <wpg:cNvGrpSpPr/>
                      <wpg:grpSpPr>
                        <a:xfrm>
                          <a:off x="0" y="0"/>
                          <a:ext cx="11938704" cy="6700562"/>
                          <a:chOff x="0" y="0"/>
                          <a:chExt cx="11938704" cy="6700562"/>
                        </a:xfrm>
                      </wpg:grpSpPr>
                      <wps:wsp>
                        <wps:cNvPr id="306" name="AutoShape 2"/>
                        <wps:cNvSpPr>
                          <a:spLocks noChangeArrowheads="1"/>
                        </wps:cNvSpPr>
                        <wps:spPr bwMode="auto">
                          <a:xfrm rot="5400000">
                            <a:off x="333955" y="-248740"/>
                            <a:ext cx="393065" cy="912495"/>
                          </a:xfrm>
                          <a:prstGeom prst="roundRect">
                            <a:avLst>
                              <a:gd name="adj" fmla="val 13032"/>
                            </a:avLst>
                          </a:prstGeom>
                          <a:solidFill>
                            <a:schemeClr val="accent1"/>
                          </a:solidFill>
                          <a:extLst/>
                        </wps:spPr>
                        <wps:txbx>
                          <w:txbxContent>
                            <w:p w:rsidR="0002189A" w:rsidRPr="0002189A" w:rsidRDefault="0002189A">
                              <w:pPr>
                                <w:jc w:val="center"/>
                                <w:rPr>
                                  <w:rFonts w:asciiTheme="majorHAnsi" w:eastAsiaTheme="majorEastAsia" w:hAnsiTheme="majorHAnsi" w:cstheme="majorBidi"/>
                                  <w:i/>
                                  <w:iCs/>
                                  <w:color w:val="FFFFFF" w:themeColor="background1"/>
                                  <w:sz w:val="24"/>
                                  <w:szCs w:val="24"/>
                                </w:rPr>
                              </w:pPr>
                              <w:r w:rsidRPr="0002189A">
                                <w:rPr>
                                  <w:rFonts w:asciiTheme="majorHAnsi" w:eastAsiaTheme="majorEastAsia" w:hAnsiTheme="majorHAnsi" w:cstheme="majorBidi"/>
                                  <w:i/>
                                  <w:iCs/>
                                  <w:color w:val="FFFFFF" w:themeColor="background1"/>
                                  <w:sz w:val="24"/>
                                  <w:szCs w:val="24"/>
                                </w:rPr>
                                <w:t>September</w:t>
                              </w:r>
                            </w:p>
                          </w:txbxContent>
                        </wps:txbx>
                        <wps:bodyPr rot="0" vert="horz" wrap="square" lIns="91440" tIns="45720" rIns="91440" bIns="45720" anchor="ctr" anchorCtr="0" upright="1">
                          <a:noAutofit/>
                        </wps:bodyPr>
                      </wps:wsp>
                      <wps:wsp>
                        <wps:cNvPr id="2" name="AutoShape 2"/>
                        <wps:cNvSpPr>
                          <a:spLocks noChangeArrowheads="1"/>
                        </wps:cNvSpPr>
                        <wps:spPr bwMode="auto">
                          <a:xfrm rot="5400000">
                            <a:off x="1518699"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October</w:t>
                              </w:r>
                            </w:p>
                          </w:txbxContent>
                        </wps:txbx>
                        <wps:bodyPr rot="0" vert="horz" wrap="square" lIns="91440" tIns="45720" rIns="91440" bIns="45720" anchor="ctr" anchorCtr="0" upright="1">
                          <a:noAutofit/>
                        </wps:bodyPr>
                      </wps:wsp>
                      <wps:wsp>
                        <wps:cNvPr id="3" name="AutoShape 2"/>
                        <wps:cNvSpPr>
                          <a:spLocks noChangeArrowheads="1"/>
                        </wps:cNvSpPr>
                        <wps:spPr bwMode="auto">
                          <a:xfrm rot="5400000">
                            <a:off x="2655736"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November</w:t>
                              </w:r>
                            </w:p>
                          </w:txbxContent>
                        </wps:txbx>
                        <wps:bodyPr rot="0" vert="horz" wrap="square" lIns="91440" tIns="45720" rIns="91440" bIns="45720" anchor="ctr" anchorCtr="0" upright="1">
                          <a:noAutofit/>
                        </wps:bodyPr>
                      </wps:wsp>
                      <wps:wsp>
                        <wps:cNvPr id="4" name="AutoShape 2"/>
                        <wps:cNvSpPr>
                          <a:spLocks noChangeArrowheads="1"/>
                        </wps:cNvSpPr>
                        <wps:spPr bwMode="auto">
                          <a:xfrm rot="5400000">
                            <a:off x="3753016"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December</w:t>
                              </w:r>
                            </w:p>
                          </w:txbxContent>
                        </wps:txbx>
                        <wps:bodyPr rot="0" vert="horz" wrap="square" lIns="91440" tIns="45720" rIns="91440" bIns="45720" anchor="ctr" anchorCtr="0" upright="1">
                          <a:noAutofit/>
                        </wps:bodyPr>
                      </wps:wsp>
                      <wps:wsp>
                        <wps:cNvPr id="5" name="AutoShape 2"/>
                        <wps:cNvSpPr>
                          <a:spLocks noChangeArrowheads="1"/>
                        </wps:cNvSpPr>
                        <wps:spPr bwMode="auto">
                          <a:xfrm rot="5400000">
                            <a:off x="4850296"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January</w:t>
                              </w:r>
                            </w:p>
                          </w:txbxContent>
                        </wps:txbx>
                        <wps:bodyPr rot="0" vert="horz" wrap="square" lIns="91440" tIns="45720" rIns="91440" bIns="45720" anchor="ctr" anchorCtr="0" upright="1">
                          <a:noAutofit/>
                        </wps:bodyPr>
                      </wps:wsp>
                      <wps:wsp>
                        <wps:cNvPr id="6" name="AutoShape 2"/>
                        <wps:cNvSpPr>
                          <a:spLocks noChangeArrowheads="1"/>
                        </wps:cNvSpPr>
                        <wps:spPr bwMode="auto">
                          <a:xfrm rot="5400000">
                            <a:off x="10201524"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July</w:t>
                              </w:r>
                            </w:p>
                          </w:txbxContent>
                        </wps:txbx>
                        <wps:bodyPr rot="0" vert="horz" wrap="square" lIns="91440" tIns="45720" rIns="91440" bIns="45720" anchor="ctr" anchorCtr="0" upright="1">
                          <a:noAutofit/>
                        </wps:bodyPr>
                      </wps:wsp>
                      <wps:wsp>
                        <wps:cNvPr id="7" name="AutoShape 2"/>
                        <wps:cNvSpPr>
                          <a:spLocks noChangeArrowheads="1"/>
                        </wps:cNvSpPr>
                        <wps:spPr bwMode="auto">
                          <a:xfrm rot="5400000">
                            <a:off x="9096292"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May</w:t>
                              </w:r>
                            </w:p>
                          </w:txbxContent>
                        </wps:txbx>
                        <wps:bodyPr rot="0" vert="horz" wrap="square" lIns="91440" tIns="45720" rIns="91440" bIns="45720" anchor="ctr" anchorCtr="0" upright="1">
                          <a:noAutofit/>
                        </wps:bodyPr>
                      </wps:wsp>
                      <wps:wsp>
                        <wps:cNvPr id="8" name="AutoShape 2"/>
                        <wps:cNvSpPr>
                          <a:spLocks noChangeArrowheads="1"/>
                        </wps:cNvSpPr>
                        <wps:spPr bwMode="auto">
                          <a:xfrm rot="5400000">
                            <a:off x="5899868"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February</w:t>
                              </w:r>
                            </w:p>
                          </w:txbxContent>
                        </wps:txbx>
                        <wps:bodyPr rot="0" vert="horz" wrap="square" lIns="91440" tIns="45720" rIns="91440" bIns="45720" anchor="ctr" anchorCtr="0" upright="1">
                          <a:noAutofit/>
                        </wps:bodyPr>
                      </wps:wsp>
                      <wps:wsp>
                        <wps:cNvPr id="9" name="AutoShape 2"/>
                        <wps:cNvSpPr>
                          <a:spLocks noChangeArrowheads="1"/>
                        </wps:cNvSpPr>
                        <wps:spPr bwMode="auto">
                          <a:xfrm rot="5400000">
                            <a:off x="7999012"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April</w:t>
                              </w:r>
                            </w:p>
                          </w:txbxContent>
                        </wps:txbx>
                        <wps:bodyPr rot="0" vert="horz" wrap="square" lIns="91440" tIns="45720" rIns="91440" bIns="45720" anchor="ctr" anchorCtr="0" upright="1">
                          <a:noAutofit/>
                        </wps:bodyPr>
                      </wps:wsp>
                      <wps:wsp>
                        <wps:cNvPr id="10" name="AutoShape 2"/>
                        <wps:cNvSpPr>
                          <a:spLocks noChangeArrowheads="1"/>
                        </wps:cNvSpPr>
                        <wps:spPr bwMode="auto">
                          <a:xfrm rot="5400000">
                            <a:off x="11286877" y="-260668"/>
                            <a:ext cx="391160"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August</w:t>
                              </w:r>
                            </w:p>
                          </w:txbxContent>
                        </wps:txbx>
                        <wps:bodyPr rot="0" vert="horz" wrap="square" lIns="91440" tIns="45720" rIns="91440" bIns="45720" anchor="ctr" anchorCtr="0" upright="1">
                          <a:noAutofit/>
                        </wps:bodyPr>
                      </wps:wsp>
                      <wpg:grpSp>
                        <wpg:cNvPr id="198" name="Group 198"/>
                        <wpg:cNvGrpSpPr/>
                        <wpg:grpSpPr>
                          <a:xfrm>
                            <a:off x="0" y="721319"/>
                            <a:ext cx="1009015" cy="3115310"/>
                            <a:chOff x="-84194" y="0"/>
                            <a:chExt cx="3651642" cy="845450"/>
                          </a:xfrm>
                        </wpg:grpSpPr>
                        <wps:wsp>
                          <wps:cNvPr id="199" name="Rectangle 199"/>
                          <wps:cNvSpPr/>
                          <wps:spPr>
                            <a:xfrm>
                              <a:off x="0" y="0"/>
                              <a:ext cx="3567448" cy="1467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DSPC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84194" y="144557"/>
                              <a:ext cx="3567448" cy="7008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70127B" w:rsidRDefault="00460791" w:rsidP="00460791">
                                <w:pPr>
                                  <w:jc w:val="center"/>
                                  <w:rPr>
                                    <w:sz w:val="20"/>
                                    <w:szCs w:val="20"/>
                                  </w:rPr>
                                </w:pPr>
                                <w:r w:rsidRPr="0070127B">
                                  <w:rPr>
                                    <w:sz w:val="20"/>
                                    <w:szCs w:val="20"/>
                                  </w:rPr>
                                  <w:t>Reviews progress on QEIs and discusses goals and objectives. Reviews GB goals for the year. Feedback generated by DSPC communicated to GB in October Study Session.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11" name="Group 11"/>
                        <wpg:cNvGrpSpPr/>
                        <wpg:grpSpPr>
                          <a:xfrm>
                            <a:off x="1224494" y="721319"/>
                            <a:ext cx="986162" cy="5254177"/>
                            <a:chOff x="-25" y="0"/>
                            <a:chExt cx="3567473" cy="804835"/>
                          </a:xfrm>
                        </wpg:grpSpPr>
                        <wps:wsp>
                          <wps:cNvPr id="12" name="Rectangle 12"/>
                          <wps:cNvSpPr/>
                          <wps:spPr>
                            <a:xfrm>
                              <a:off x="0" y="0"/>
                              <a:ext cx="3567448" cy="8160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5" y="78525"/>
                              <a:ext cx="3567448" cy="726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70127B" w:rsidRDefault="00460791" w:rsidP="00460791">
                                <w:pPr>
                                  <w:jc w:val="center"/>
                                  <w:rPr>
                                    <w:sz w:val="16"/>
                                    <w:szCs w:val="16"/>
                                  </w:rPr>
                                </w:pPr>
                                <w:r w:rsidRPr="0070127B">
                                  <w:rPr>
                                    <w:sz w:val="16"/>
                                    <w:szCs w:val="16"/>
                                  </w:rPr>
                                  <w:t xml:space="preserve">Study Session: 1. Progress update on QEIs and accomplishments toward goals for DSP, both Colleges, </w:t>
                                </w:r>
                                <w:r w:rsidR="00862D19">
                                  <w:rPr>
                                    <w:sz w:val="16"/>
                                    <w:szCs w:val="16"/>
                                  </w:rPr>
                                  <w:t>District Services</w:t>
                                </w:r>
                                <w:r w:rsidRPr="0070127B">
                                  <w:rPr>
                                    <w:sz w:val="16"/>
                                    <w:szCs w:val="16"/>
                                  </w:rPr>
                                  <w:t>, EDCT, and KVCR; 2. Educate GB on meaning of measures and what they indicate; 3. Presidents review college specific goals</w:t>
                                </w:r>
                                <w:r w:rsidR="00862D19">
                                  <w:rPr>
                                    <w:sz w:val="16"/>
                                    <w:szCs w:val="16"/>
                                  </w:rPr>
                                  <w:t xml:space="preserve"> and community feedback</w:t>
                                </w:r>
                                <w:r w:rsidRPr="0070127B">
                                  <w:rPr>
                                    <w:sz w:val="16"/>
                                    <w:szCs w:val="16"/>
                                  </w:rPr>
                                  <w:t>; 4. Reviews progress on GB goals from prior year; 5. Ideas generated by GB taken to DSPC for discussion. Reviews progress on QEIs and discusses goals and objectives. Reviews GB goals for the year. Feedback generated by DSPC communicated to GB in October Study Session.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14" name="Group 14"/>
                        <wpg:cNvGrpSpPr/>
                        <wpg:grpSpPr>
                          <a:xfrm>
                            <a:off x="2337684" y="721319"/>
                            <a:ext cx="1009015" cy="2543810"/>
                            <a:chOff x="-84194" y="0"/>
                            <a:chExt cx="3651642" cy="690452"/>
                          </a:xfrm>
                        </wpg:grpSpPr>
                        <wps:wsp>
                          <wps:cNvPr id="15" name="Rectangle 15"/>
                          <wps:cNvSpPr/>
                          <wps:spPr>
                            <a:xfrm>
                              <a:off x="0" y="0"/>
                              <a:ext cx="3567448" cy="1467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DSPC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84194" y="144543"/>
                              <a:ext cx="3567448" cy="5459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460791" w:rsidRDefault="00460791" w:rsidP="00460791">
                                <w:pPr>
                                  <w:jc w:val="center"/>
                                  <w:rPr>
                                    <w:color w:val="5B9BD5" w:themeColor="accent1"/>
                                    <w:sz w:val="20"/>
                                    <w:szCs w:val="20"/>
                                  </w:rPr>
                                </w:pPr>
                                <w:r w:rsidRPr="0070127B">
                                  <w:rPr>
                                    <w:sz w:val="20"/>
                                    <w:szCs w:val="20"/>
                                  </w:rPr>
                                  <w:t>Reviews and discusses any ideas generated by GB at October Study Session. Generate items to present to GB for January Study Session.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17" name="Group 17"/>
                        <wpg:cNvGrpSpPr/>
                        <wpg:grpSpPr>
                          <a:xfrm>
                            <a:off x="3427012" y="2987440"/>
                            <a:ext cx="1009015" cy="1725295"/>
                            <a:chOff x="-84194" y="0"/>
                            <a:chExt cx="3651642" cy="468396"/>
                          </a:xfrm>
                        </wpg:grpSpPr>
                        <wps:wsp>
                          <wps:cNvPr id="18" name="Rectangle 18"/>
                          <wps:cNvSpPr/>
                          <wps:spPr>
                            <a:xfrm>
                              <a:off x="0" y="0"/>
                              <a:ext cx="3567448" cy="1467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PPR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84194" y="144543"/>
                              <a:ext cx="3567449" cy="323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70127B" w:rsidRDefault="00460791" w:rsidP="00460791">
                                <w:pPr>
                                  <w:jc w:val="center"/>
                                  <w:rPr>
                                    <w:sz w:val="20"/>
                                    <w:szCs w:val="20"/>
                                  </w:rPr>
                                </w:pPr>
                                <w:r w:rsidRPr="0070127B">
                                  <w:rPr>
                                    <w:sz w:val="20"/>
                                    <w:szCs w:val="20"/>
                                  </w:rPr>
                                  <w:t>Prioritization of Positions and resource requests completed by District Offices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20" name="Group 20"/>
                        <wpg:cNvGrpSpPr/>
                        <wpg:grpSpPr>
                          <a:xfrm>
                            <a:off x="5589767" y="3567886"/>
                            <a:ext cx="1009015" cy="1725295"/>
                            <a:chOff x="-84194" y="0"/>
                            <a:chExt cx="3651642" cy="468396"/>
                          </a:xfrm>
                        </wpg:grpSpPr>
                        <wps:wsp>
                          <wps:cNvPr id="21" name="Rectangle 21"/>
                          <wps:cNvSpPr/>
                          <wps:spPr>
                            <a:xfrm>
                              <a:off x="0" y="0"/>
                              <a:ext cx="3567448" cy="1467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84194" y="144543"/>
                              <a:ext cx="3567449" cy="323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70127B" w:rsidRDefault="00460791" w:rsidP="00460791">
                                <w:pPr>
                                  <w:jc w:val="center"/>
                                  <w:rPr>
                                    <w:sz w:val="20"/>
                                    <w:szCs w:val="20"/>
                                  </w:rPr>
                                </w:pPr>
                                <w:r w:rsidRPr="0070127B">
                                  <w:rPr>
                                    <w:sz w:val="20"/>
                                    <w:szCs w:val="20"/>
                                  </w:rPr>
                                  <w:t>District Assessment Completed based on District Offices PPR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23" name="Group 23"/>
                        <wpg:cNvGrpSpPr/>
                        <wpg:grpSpPr>
                          <a:xfrm>
                            <a:off x="4643562" y="689513"/>
                            <a:ext cx="1868556" cy="1987550"/>
                            <a:chOff x="0" y="0"/>
                            <a:chExt cx="3567448" cy="304499"/>
                          </a:xfrm>
                        </wpg:grpSpPr>
                        <wps:wsp>
                          <wps:cNvPr id="24" name="Rectangle 24"/>
                          <wps:cNvSpPr/>
                          <wps:spPr>
                            <a:xfrm>
                              <a:off x="0" y="0"/>
                              <a:ext cx="3567448" cy="81601"/>
                            </a:xfrm>
                            <a:prstGeom prst="rect">
                              <a:avLst/>
                            </a:prstGeom>
                            <a:solidFill>
                              <a:srgbClr val="5B9BD5"/>
                            </a:solidFill>
                            <a:ln w="12700" cap="flat" cmpd="sng" algn="ctr">
                              <a:noFill/>
                              <a:prstDash val="solid"/>
                              <a:miter lim="800000"/>
                            </a:ln>
                            <a:effectLst/>
                          </wps:spPr>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78526"/>
                              <a:ext cx="3567448" cy="225973"/>
                            </a:xfrm>
                            <a:prstGeom prst="rect">
                              <a:avLst/>
                            </a:prstGeom>
                            <a:noFill/>
                            <a:ln w="6350">
                              <a:noFill/>
                            </a:ln>
                            <a:effectLst/>
                          </wps:spPr>
                          <wps:txbx>
                            <w:txbxContent>
                              <w:p w:rsidR="00460791" w:rsidRPr="0070127B" w:rsidRDefault="00460791" w:rsidP="00460791">
                                <w:pPr>
                                  <w:jc w:val="center"/>
                                  <w:rPr>
                                    <w:sz w:val="20"/>
                                    <w:szCs w:val="20"/>
                                  </w:rPr>
                                </w:pPr>
                                <w:r w:rsidRPr="0070127B">
                                  <w:rPr>
                                    <w:sz w:val="20"/>
                                    <w:szCs w:val="20"/>
                                  </w:rPr>
                                  <w:t>Study Session: 1. Review GB imperatives and goals, 2. Review DSP goals, 3. Define goals, objectives, and actions, 4. Presidents review college specific goals, 5. Review GB goals from prior year and goals accomplished.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26" name="Group 26"/>
                        <wpg:cNvGrpSpPr/>
                        <wpg:grpSpPr>
                          <a:xfrm>
                            <a:off x="8722581" y="4975267"/>
                            <a:ext cx="1009015" cy="1725295"/>
                            <a:chOff x="-84194" y="0"/>
                            <a:chExt cx="3651642" cy="468396"/>
                          </a:xfrm>
                        </wpg:grpSpPr>
                        <wps:wsp>
                          <wps:cNvPr id="27" name="Rectangle 27"/>
                          <wps:cNvSpPr/>
                          <wps:spPr>
                            <a:xfrm>
                              <a:off x="0" y="0"/>
                              <a:ext cx="3567448" cy="1467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College PPR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84194" y="144543"/>
                              <a:ext cx="3567449" cy="323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70127B" w:rsidRDefault="00460791" w:rsidP="00460791">
                                <w:pPr>
                                  <w:jc w:val="center"/>
                                  <w:rPr>
                                    <w:sz w:val="20"/>
                                    <w:szCs w:val="20"/>
                                  </w:rPr>
                                </w:pPr>
                                <w:r w:rsidRPr="0070127B">
                                  <w:rPr>
                                    <w:sz w:val="20"/>
                                    <w:szCs w:val="20"/>
                                  </w:rPr>
                                  <w:t>Prioritization of Positions and resources Completed by Colleges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288" name="Group 288"/>
                        <wpg:cNvGrpSpPr/>
                        <wpg:grpSpPr>
                          <a:xfrm>
                            <a:off x="7744571" y="689513"/>
                            <a:ext cx="1947545" cy="1216025"/>
                            <a:chOff x="0" y="0"/>
                            <a:chExt cx="3567448" cy="186379"/>
                          </a:xfrm>
                        </wpg:grpSpPr>
                        <wps:wsp>
                          <wps:cNvPr id="289" name="Rectangle 289"/>
                          <wps:cNvSpPr/>
                          <wps:spPr>
                            <a:xfrm>
                              <a:off x="0" y="0"/>
                              <a:ext cx="3567448" cy="81601"/>
                            </a:xfrm>
                            <a:prstGeom prst="rect">
                              <a:avLst/>
                            </a:prstGeom>
                            <a:solidFill>
                              <a:srgbClr val="5B9BD5"/>
                            </a:solidFill>
                            <a:ln w="12700" cap="flat" cmpd="sng" algn="ctr">
                              <a:noFill/>
                              <a:prstDash val="solid"/>
                              <a:miter lim="800000"/>
                            </a:ln>
                            <a:effectLst/>
                          </wps:spPr>
                          <wps:txbx>
                            <w:txbxContent>
                              <w:p w:rsidR="00BD0052" w:rsidRDefault="00BD0052" w:rsidP="00BD005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Strategic Planning Committee (DSPC)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0" y="78526"/>
                              <a:ext cx="3567448" cy="107853"/>
                            </a:xfrm>
                            <a:prstGeom prst="rect">
                              <a:avLst/>
                            </a:prstGeom>
                            <a:noFill/>
                            <a:ln w="6350">
                              <a:noFill/>
                            </a:ln>
                            <a:effectLst/>
                          </wps:spPr>
                          <wps:txbx>
                            <w:txbxContent>
                              <w:p w:rsidR="00BD0052" w:rsidRPr="0070127B" w:rsidRDefault="00BD0052" w:rsidP="00BD0052">
                                <w:pPr>
                                  <w:jc w:val="center"/>
                                  <w:rPr>
                                    <w:sz w:val="20"/>
                                    <w:szCs w:val="20"/>
                                  </w:rPr>
                                </w:pPr>
                                <w:r w:rsidRPr="0070127B">
                                  <w:rPr>
                                    <w:sz w:val="20"/>
                                    <w:szCs w:val="20"/>
                                  </w:rPr>
                                  <w:t>Review ideas for new QEIs and generate items to present to GB for July/August study session.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291" name="Group 291"/>
                        <wpg:cNvGrpSpPr/>
                        <wpg:grpSpPr>
                          <a:xfrm>
                            <a:off x="9986838" y="705416"/>
                            <a:ext cx="1947545" cy="5565775"/>
                            <a:chOff x="0" y="0"/>
                            <a:chExt cx="3567448" cy="304499"/>
                          </a:xfrm>
                        </wpg:grpSpPr>
                        <wps:wsp>
                          <wps:cNvPr id="292" name="Rectangle 292"/>
                          <wps:cNvSpPr/>
                          <wps:spPr>
                            <a:xfrm>
                              <a:off x="0" y="0"/>
                              <a:ext cx="3567448" cy="81601"/>
                            </a:xfrm>
                            <a:prstGeom prst="rect">
                              <a:avLst/>
                            </a:prstGeom>
                            <a:solidFill>
                              <a:srgbClr val="5B9BD5"/>
                            </a:solidFill>
                            <a:ln w="12700" cap="flat" cmpd="sng" algn="ctr">
                              <a:noFill/>
                              <a:prstDash val="solid"/>
                              <a:miter lim="800000"/>
                            </a:ln>
                            <a:effectLst/>
                          </wps:spPr>
                          <wps:txbx>
                            <w:txbxContent>
                              <w:p w:rsidR="00BD0052" w:rsidRDefault="00BD0052" w:rsidP="00BD005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0" y="78526"/>
                              <a:ext cx="3567448" cy="225973"/>
                            </a:xfrm>
                            <a:prstGeom prst="rect">
                              <a:avLst/>
                            </a:prstGeom>
                            <a:noFill/>
                            <a:ln w="6350">
                              <a:noFill/>
                            </a:ln>
                            <a:effectLst/>
                          </wps:spPr>
                          <wps:txbx>
                            <w:txbxContent>
                              <w:p w:rsidR="00BD0052" w:rsidRPr="0070127B" w:rsidRDefault="00526DF2" w:rsidP="00BD0052">
                                <w:pPr>
                                  <w:jc w:val="center"/>
                                  <w:rPr>
                                    <w:sz w:val="24"/>
                                    <w:szCs w:val="24"/>
                                  </w:rPr>
                                </w:pPr>
                                <w:r w:rsidRPr="0070127B">
                                  <w:rPr>
                                    <w:sz w:val="24"/>
                                    <w:szCs w:val="24"/>
                                  </w:rPr>
                                  <w:t>Annual Retreat</w:t>
                                </w:r>
                                <w:r w:rsidR="00BD0052" w:rsidRPr="0070127B">
                                  <w:rPr>
                                    <w:sz w:val="24"/>
                                    <w:szCs w:val="24"/>
                                  </w:rPr>
                                  <w:t xml:space="preserve">: 1. Progress update on QEIs and accomplishments toward goals for DSP, both Colleges, </w:t>
                                </w:r>
                                <w:r w:rsidR="00F927A1">
                                  <w:rPr>
                                    <w:sz w:val="24"/>
                                    <w:szCs w:val="24"/>
                                  </w:rPr>
                                  <w:t>District Services</w:t>
                                </w:r>
                                <w:r w:rsidR="00BD0052" w:rsidRPr="0070127B">
                                  <w:rPr>
                                    <w:sz w:val="24"/>
                                    <w:szCs w:val="24"/>
                                  </w:rPr>
                                  <w:t>, EDCT, and KVCR;  2. Facilitate discussions on importance of measures and/or additional DSPC ideas for new measures; 3. Review and develop GB goals for next year based on DSP goals, prior year's progress, budget, PPR prioritizations, and Chancellor's proposed GB imperatives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s:wsp>
                        <wps:cNvPr id="294" name="Straight Arrow Connector 294"/>
                        <wps:cNvCnPr/>
                        <wps:spPr>
                          <a:xfrm>
                            <a:off x="1009816" y="983712"/>
                            <a:ext cx="2152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5" name="Straight Arrow Connector 295"/>
                        <wps:cNvCnPr/>
                        <wps:spPr>
                          <a:xfrm>
                            <a:off x="2162755" y="983712"/>
                            <a:ext cx="2152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a:off x="3180522" y="983712"/>
                            <a:ext cx="1463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a:off x="6559826" y="983712"/>
                            <a:ext cx="11887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8" name="Straight Arrow Connector 298"/>
                        <wps:cNvCnPr/>
                        <wps:spPr>
                          <a:xfrm>
                            <a:off x="9533614" y="983712"/>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a:off x="4277802" y="3210077"/>
                            <a:ext cx="57607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0" name="Straight Arrow Connector 300"/>
                        <wps:cNvCnPr/>
                        <wps:spPr>
                          <a:xfrm>
                            <a:off x="6472362" y="3734863"/>
                            <a:ext cx="35661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1" name="Straight Arrow Connector 301"/>
                        <wps:cNvCnPr/>
                        <wps:spPr>
                          <a:xfrm>
                            <a:off x="9581322" y="5253562"/>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3" name="AutoShape 2"/>
                        <wps:cNvSpPr>
                          <a:spLocks noChangeArrowheads="1"/>
                        </wps:cNvSpPr>
                        <wps:spPr bwMode="auto">
                          <a:xfrm rot="5400000">
                            <a:off x="6957391" y="-248740"/>
                            <a:ext cx="393065" cy="912495"/>
                          </a:xfrm>
                          <a:prstGeom prst="roundRect">
                            <a:avLst>
                              <a:gd name="adj" fmla="val 13032"/>
                            </a:avLst>
                          </a:prstGeom>
                          <a:solidFill>
                            <a:schemeClr val="accent1"/>
                          </a:solidFill>
                          <a:extLst/>
                        </wps:spPr>
                        <wps:txbx>
                          <w:txbxContent>
                            <w:p w:rsidR="00F4658B" w:rsidRPr="0002189A" w:rsidRDefault="00F4658B" w:rsidP="00F4658B">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March</w:t>
                              </w:r>
                            </w:p>
                          </w:txbxContent>
                        </wps:txbx>
                        <wps:bodyPr rot="0" vert="horz" wrap="square" lIns="91440" tIns="45720" rIns="91440" bIns="45720" anchor="ctr" anchorCtr="0" upright="1">
                          <a:noAutofit/>
                        </wps:bodyPr>
                      </wps:wsp>
                      <wpg:grpSp>
                        <wpg:cNvPr id="304" name="Group 304"/>
                        <wpg:cNvGrpSpPr/>
                        <wpg:grpSpPr>
                          <a:xfrm>
                            <a:off x="6702950" y="4108207"/>
                            <a:ext cx="1176715" cy="1813127"/>
                            <a:chOff x="-84194" y="-23846"/>
                            <a:chExt cx="3651400" cy="492242"/>
                          </a:xfrm>
                        </wpg:grpSpPr>
                        <wps:wsp>
                          <wps:cNvPr id="305" name="Rectangle 305"/>
                          <wps:cNvSpPr/>
                          <wps:spPr>
                            <a:xfrm>
                              <a:off x="-241" y="-23846"/>
                              <a:ext cx="3567447" cy="1974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658B" w:rsidRDefault="00862D19" w:rsidP="00F4658B">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College </w:t>
                                </w:r>
                                <w:r w:rsidR="00F4658B">
                                  <w:rPr>
                                    <w:rFonts w:asciiTheme="majorHAnsi" w:eastAsiaTheme="majorEastAsia" w:hAnsiTheme="majorHAnsi" w:cstheme="majorBidi"/>
                                    <w:color w:val="FFFFFF" w:themeColor="background1"/>
                                    <w:sz w:val="24"/>
                                    <w:szCs w:val="28"/>
                                  </w:rPr>
                                  <w:t>Developmental Budgets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307"/>
                          <wps:cNvSpPr txBox="1"/>
                          <wps:spPr>
                            <a:xfrm>
                              <a:off x="-84194" y="144543"/>
                              <a:ext cx="3567449" cy="323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58B" w:rsidRPr="00460791" w:rsidRDefault="00F4658B" w:rsidP="00F4658B">
                                <w:pPr>
                                  <w:jc w:val="center"/>
                                  <w:rPr>
                                    <w:color w:val="5B9BD5" w:themeColor="accen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s:wsp>
                        <wps:cNvPr id="308" name="Straight Arrow Connector 308"/>
                        <wps:cNvCnPr/>
                        <wps:spPr>
                          <a:xfrm>
                            <a:off x="7657106" y="4466383"/>
                            <a:ext cx="23774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09" o:spid="_x0000_s1026" style="position:absolute;margin-left:-38.5pt;margin-top:0;width:940.05pt;height:527.6pt;z-index:251717632" coordsize="119387,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">
                <v:roundrect id="AutoShape 2" o:spid="_x0000_s1027" style="position:absolute;left:3339;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KlsMA&#10;AADcAAAADwAAAGRycy9kb3ducmV2LnhtbESPQWvCQBSE7wX/w/IEb3VjA1Kiq0hAkIqHWj14e2af&#10;SUj2bdhdNfn3bqHQ4zAz3zDLdW9a8SDna8sKZtMEBHFhdc2lgtPP9v0ThA/IGlvLpGAgD+vV6G2J&#10;mbZP/qbHMZQiQthnqKAKocuk9EVFBv3UdsTRu1lnMETpSqkdPiPctPIjSebSYM1xocKO8oqK5ng3&#10;Cq7NwHSReb5pvoYDnV2a3ves1GTcbxYgAvXhP/zX3mkFaTKH3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KlsMAAADcAAAADwAAAAAAAAAAAAAAAACYAgAAZHJzL2Rv&#10;d25yZXYueG1sUEsFBgAAAAAEAAQA9QAAAIgDAAAAAA==&#10;" fillcolor="#5b9bd5 [3204]" stroked="f">
                  <v:textbox>
                    <w:txbxContent>
                      <w:p w:rsidR="0002189A" w:rsidRPr="0002189A" w:rsidRDefault="0002189A">
                        <w:pPr>
                          <w:jc w:val="center"/>
                          <w:rPr>
                            <w:rFonts w:asciiTheme="majorHAnsi" w:eastAsiaTheme="majorEastAsia" w:hAnsiTheme="majorHAnsi" w:cstheme="majorBidi"/>
                            <w:i/>
                            <w:iCs/>
                            <w:color w:val="FFFFFF" w:themeColor="background1"/>
                            <w:sz w:val="24"/>
                            <w:szCs w:val="24"/>
                          </w:rPr>
                        </w:pPr>
                        <w:r w:rsidRPr="0002189A">
                          <w:rPr>
                            <w:rFonts w:asciiTheme="majorHAnsi" w:eastAsiaTheme="majorEastAsia" w:hAnsiTheme="majorHAnsi" w:cstheme="majorBidi"/>
                            <w:i/>
                            <w:iCs/>
                            <w:color w:val="FFFFFF" w:themeColor="background1"/>
                            <w:sz w:val="24"/>
                            <w:szCs w:val="24"/>
                          </w:rPr>
                          <w:t>September</w:t>
                        </w:r>
                      </w:p>
                    </w:txbxContent>
                  </v:textbox>
                </v:roundrect>
                <v:roundrect id="AutoShape 2" o:spid="_x0000_s1028" style="position:absolute;left:15186;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x1sMA&#10;AADaAAAADwAAAGRycy9kb3ducmV2LnhtbESPwWrDMBBE74X+g9hCb7XcGEpxrIRgCISEHpomh9w2&#10;1tY2tlZGUmL776tCocdhZt4wxXoyvbiT861lBa9JCoK4srrlWsHpa/vyDsIHZI29ZVIwk4f16vGh&#10;wFzbkT/pfgy1iBD2OSpoQhhyKX3VkEGf2IE4et/WGQxRulpqh2OEm14u0vRNGmw5LjQ4UNlQ1R1v&#10;RsG1m5kusiw33X7+oLPLstuBlXp+mjZLEIGm8B/+a++0ggX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ax1s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October</w:t>
                        </w:r>
                      </w:p>
                    </w:txbxContent>
                  </v:textbox>
                </v:roundrect>
                <v:roundrect id="AutoShape 2" o:spid="_x0000_s1029" style="position:absolute;left:26557;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UTcMA&#10;AADaAAAADwAAAGRycy9kb3ducmV2LnhtbESPT2vCQBTE70K/w/IKvZlNDYikriKBgig91D+H3l6z&#10;r0lI9m3YXTX59l1B8DjMzG+Y5XownbiS841lBe9JCoK4tLrhSsHp+DldgPABWWNnmRSM5GG9epks&#10;Mdf2xt90PYRKRAj7HBXUIfS5lL6syaBPbE8cvT/rDIYoXSW1w1uEm07O0nQuDTYcF2rsqaipbA8X&#10;o+C3HZl+ZFFs2t34RWeXZZc9K/X2Omw+QAQawjP8aG+1ggzuV+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UTc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November</w:t>
                        </w:r>
                      </w:p>
                    </w:txbxContent>
                  </v:textbox>
                </v:roundrect>
                <v:roundrect id="AutoShape 2" o:spid="_x0000_s1030" style="position:absolute;left:37529;top:-2487;width:3931;height:9124;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MOcMA&#10;AADaAAAADwAAAGRycy9kb3ducmV2LnhtbESPQWvCQBSE7wX/w/KE3uqmKqWkriEEBLF4qNaDt9fs&#10;axKSfRt2V03+vSsUehxm5htmlQ2mE1dyvrGs4HWWgCAurW64UvB93Ly8g/ABWWNnmRSM5CFbT55W&#10;mGp74y+6HkIlIoR9igrqEPpUSl/WZNDPbE8cvV/rDIYoXSW1w1uEm07Ok+RNGmw4LtTYU1FT2R4u&#10;RsFPOzKdZVHk7W7c08ktFpdPVup5OuQfIAIN4T/8195qBUt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OMOc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December</w:t>
                        </w:r>
                      </w:p>
                    </w:txbxContent>
                  </v:textbox>
                </v:roundrect>
                <v:roundrect id="AutoShape 2" o:spid="_x0000_s1031" style="position:absolute;left:48502;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posMA&#10;AADaAAAADwAAAGRycy9kb3ducmV2LnhtbESPQWvCQBSE7wX/w/KE3uqmiqWkriEEBLF4qNaDt9fs&#10;axKSfRt2V03+vSsUehxm5htmlQ2mE1dyvrGs4HWWgCAurW64UvB93Ly8g/ABWWNnmRSM5CFbT55W&#10;mGp74y+6HkIlIoR9igrqEPpUSl/WZNDPbE8cvV/rDIYoXSW1w1uEm07Ok+RNGmw4LtTYU1FT2R4u&#10;RsFPOzKdZVHk7W7c08ktFpdPVup5OuQfIAIN4T/8195qBUt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8pos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January</w:t>
                        </w:r>
                      </w:p>
                    </w:txbxContent>
                  </v:textbox>
                </v:roundrect>
                <v:roundrect id="AutoShape 2" o:spid="_x0000_s1032" style="position:absolute;left:102015;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31cEA&#10;AADaAAAADwAAAGRycy9kb3ducmV2LnhtbESPQYvCMBSE7wv+h/AEb2uqgizVKFIQRNnDunrw9mye&#10;bWnzUpKo7b/fLAgeh5n5hlmuO9OIBzlfWVYwGScgiHOrKy4UnH63n18gfEDW2FgmBT15WK8GH0tM&#10;tX3yDz2OoRARwj5FBWUIbSqlz0sy6Me2JY7ezTqDIUpXSO3wGeGmkdMkmUuDFceFElvKSsrr490o&#10;uNY900Vm2abe9990drPZ/cBKjYbdZgEiUBfe4Vd7pxXM4f9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tt9XBAAAA2gAAAA8AAAAAAAAAAAAAAAAAmAIAAGRycy9kb3du&#10;cmV2LnhtbFBLBQYAAAAABAAEAPUAAACGAw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July</w:t>
                        </w:r>
                      </w:p>
                    </w:txbxContent>
                  </v:textbox>
                </v:roundrect>
                <v:roundrect id="AutoShape 2" o:spid="_x0000_s1033" style="position:absolute;left:90962;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TsMA&#10;AADaAAAADwAAAGRycy9kb3ducmV2LnhtbESPQWvCQBSE7wX/w/KE3uqmCrakriEEBLF4qNaDt9fs&#10;axKSfRt2V03+vSsUehxm5htmlQ2mE1dyvrGs4HWWgCAurW64UvB93Ly8g/ABWWNnmRSM5CFbT55W&#10;mGp74y+6HkIlIoR9igrqEPpUSl/WZNDPbE8cvV/rDIYoXSW1w1uEm07Ok2QpDTYcF2rsqaipbA8X&#10;o+CnHZnOsijydjfu6eQWi8snK/U8HfIPEIGG8B/+a2+1gjd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STs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May</w:t>
                        </w:r>
                      </w:p>
                    </w:txbxContent>
                  </v:textbox>
                </v:roundrect>
                <v:roundrect id="AutoShape 2" o:spid="_x0000_s1034" style="position:absolute;left:58998;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PL4A&#10;AADaAAAADwAAAGRycy9kb3ducmV2LnhtbERPy4rCMBTdD/gP4QruxtQRBqlGkYIgIy7Gx8Ldtbm2&#10;pc1NSaK2f28WgsvDeS9WnWnEg5yvLCuYjBMQxLnVFRcKTsfN9wyED8gaG8ukoCcPq+Xga4Gptk/+&#10;p8chFCKGsE9RQRlCm0rp85IM+rFtiSN3s85giNAVUjt8xnDTyJ8k+ZUGK44NJbaUlZTXh7tRcK17&#10;povMsnX91+/p7KbT+46VGg279RxEoC58xG/3ViuIW+OVe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jy+AAAA2gAAAA8AAAAAAAAAAAAAAAAAmAIAAGRycy9kb3ducmV2&#10;LnhtbFBLBQYAAAAABAAEAPUAAACDAw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February</w:t>
                        </w:r>
                      </w:p>
                    </w:txbxContent>
                  </v:textbox>
                </v:roundrect>
                <v:roundrect id="AutoShape 2" o:spid="_x0000_s1035" style="position:absolute;left:79989;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Ijp8MA&#10;AADaAAAADwAAAGRycy9kb3ducmV2LnhtbESPQWvCQBSE7wX/w/KE3uqmCtKmriEEBLF4qNaDt9fs&#10;axKSfRt2V03+vSsUehxm5htmlQ2mE1dyvrGs4HWWgCAurW64UvB93Ly8gfABWWNnmRSM5CFbT55W&#10;mGp74y+6HkIlIoR9igrqEPpUSl/WZNDPbE8cvV/rDIYoXSW1w1uEm07Ok2QpDTYcF2rsqaipbA8X&#10;o+CnHZnOsijydjfu6eQWi8snK/U8HfIPEIGG8B/+a2+1gnd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Ijp8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April</w:t>
                        </w:r>
                      </w:p>
                    </w:txbxContent>
                  </v:textbox>
                </v:roundrect>
                <v:roundrect id="AutoShape 2" o:spid="_x0000_s1036" style="position:absolute;left:112869;top:-2607;width:391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VeMQA&#10;AADbAAAADwAAAGRycy9kb3ducmV2LnhtbESPT2vDMAzF74N9B6PBbqvTFUZJ65YSGIyNHdY/h97U&#10;WE1CYjnYbpt8++lQ6E3iPb3303I9uE5dKcTGs4HpJANFXHrbcGVgv/t8m4OKCdli55kMjBRhvXp+&#10;WmJu/Y3/6LpNlZIQjjkaqFPqc61jWZPDOPE9sWhnHxwmWUOlbcCbhLtOv2fZh3bYsDTU2FNRU9lu&#10;L87AqR2ZjrooNu33+EuHMJtdftiY15dhswCVaEgP8/36ywq+0MsvM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lXjEAAAA2wAAAA8AAAAAAAAAAAAAAAAAmAIAAGRycy9k&#10;b3ducmV2LnhtbFBLBQYAAAAABAAEAPUAAACJAw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August</w:t>
                        </w:r>
                      </w:p>
                    </w:txbxContent>
                  </v:textbox>
                </v:roundrect>
                <v:group id="Group 198" o:spid="_x0000_s1037" style="position:absolute;top:7213;width:10090;height:31153" coordorigin="-841" coordsize="36516,8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199" o:spid="_x0000_s1038" style="position:absolute;width:35674;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460791" w:rsidRDefault="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DSPC</w:t>
                          </w:r>
                        </w:p>
                      </w:txbxContent>
                    </v:textbox>
                  </v:rect>
                  <v:shapetype id="_x0000_t202" coordsize="21600,21600" o:spt="202" path="m,l,21600r21600,l21600,xe">
                    <v:stroke joinstyle="miter"/>
                    <v:path gradientshapeok="t" o:connecttype="rect"/>
                  </v:shapetype>
                  <v:shape id="Text Box 200" o:spid="_x0000_s1039" type="#_x0000_t202" style="position:absolute;left:-841;top:1445;width:35673;height:7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460791" w:rsidRPr="0070127B" w:rsidRDefault="00460791" w:rsidP="00460791">
                          <w:pPr>
                            <w:jc w:val="center"/>
                            <w:rPr>
                              <w:sz w:val="20"/>
                              <w:szCs w:val="20"/>
                            </w:rPr>
                          </w:pPr>
                          <w:r w:rsidRPr="0070127B">
                            <w:rPr>
                              <w:sz w:val="20"/>
                              <w:szCs w:val="20"/>
                            </w:rPr>
                            <w:t>Reviews progress on QEIs and discusses goals and objectives. Reviews GB goals for the year. Feedback generated by DSPC communicated to GB in October Study Session.</w:t>
                          </w:r>
                        </w:p>
                      </w:txbxContent>
                    </v:textbox>
                  </v:shape>
                </v:group>
                <v:group id="Group 11" o:spid="_x0000_s1040" style="position:absolute;left:12244;top:7213;width:9862;height:52541" coordorigin="" coordsize="35674,8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41" style="position:absolute;width:35674;height: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Gs8MA&#10;AADbAAAADwAAAGRycy9kb3ducmV2LnhtbERPTWvCQBC9F/wPywi91Y0KbUndBBEEkVJoNIfehuw0&#10;G83Ohuwao7++Wyj0No/3Oat8tK0YqPeNYwXzWQKCuHK64VrB8bB9egXhA7LG1jEpuJGHPJs8rDDV&#10;7sqfNBShFjGEfYoKTAhdKqWvDFn0M9cRR+7b9RZDhH0tdY/XGG5buUiSZ2mx4dhgsKONoepcXKyC&#10;/ellWZhhPdyXH1QaV75/bTdeqcfpuH4DEWgM/+I/907H+Qv4/SU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NGs8MAAADbAAAADwAAAAAAAAAAAAAAAACYAgAAZHJzL2Rv&#10;d25yZXYueG1sUEsFBgAAAAAEAAQA9QAAAIgDAAAAAA==&#10;" fillcolor="#5b9bd5 [3204]"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v:textbox>
                  </v:rect>
                  <v:shape id="Text Box 13" o:spid="_x0000_s1042" type="#_x0000_t202" style="position:absolute;top:785;width:35674;height:7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1GIcAA&#10;AADbAAAADwAAAGRycy9kb3ducmV2LnhtbERPTYvCMBC9C/sfwix403RXdKUaZREEQRFtF70OzdiW&#10;bSa1iVr/vREEb/N4nzOdt6YSV2pcaVnBVz8CQZxZXXKu4C9d9sYgnEfWWFkmBXdyMJ99dKYYa3vj&#10;PV0Tn4sQwi5GBYX3dSylywoy6Pq2Jg7cyTYGfYBNLnWDtxBuKvkdRSNpsOTQUGBNi4Ky/+RiFOzW&#10;P2lVHvyCB5hsjxt3PrVDVKr72f5OQHhq/Vv8cq90mD+A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1GIcAAAADbAAAADwAAAAAAAAAAAAAAAACYAgAAZHJzL2Rvd25y&#10;ZXYueG1sUEsFBgAAAAAEAAQA9QAAAIUDAAAAAA==&#10;" filled="f" stroked="f" strokeweight=".5pt">
                    <v:textbox inset=",7.2pt,,0">
                      <w:txbxContent>
                        <w:p w:rsidR="00460791" w:rsidRPr="0070127B" w:rsidRDefault="00460791" w:rsidP="00460791">
                          <w:pPr>
                            <w:jc w:val="center"/>
                            <w:rPr>
                              <w:sz w:val="16"/>
                              <w:szCs w:val="16"/>
                            </w:rPr>
                          </w:pPr>
                          <w:bookmarkStart w:id="1" w:name="_GoBack"/>
                          <w:r w:rsidRPr="0070127B">
                            <w:rPr>
                              <w:sz w:val="16"/>
                              <w:szCs w:val="16"/>
                            </w:rPr>
                            <w:t xml:space="preserve">Study Session: 1. Progress update on QEIs and accomplishments toward goals for DSP, both Colleges, </w:t>
                          </w:r>
                          <w:r w:rsidR="00862D19">
                            <w:rPr>
                              <w:sz w:val="16"/>
                              <w:szCs w:val="16"/>
                            </w:rPr>
                            <w:t>District Services</w:t>
                          </w:r>
                          <w:r w:rsidRPr="0070127B">
                            <w:rPr>
                              <w:sz w:val="16"/>
                              <w:szCs w:val="16"/>
                            </w:rPr>
                            <w:t>, EDCT, and KVCR; 2. Educate GB on meaning of measures and what they indicate; 3. Presidents review college specific goals</w:t>
                          </w:r>
                          <w:r w:rsidR="00862D19">
                            <w:rPr>
                              <w:sz w:val="16"/>
                              <w:szCs w:val="16"/>
                            </w:rPr>
                            <w:t xml:space="preserve"> and community feedback</w:t>
                          </w:r>
                          <w:r w:rsidRPr="0070127B">
                            <w:rPr>
                              <w:sz w:val="16"/>
                              <w:szCs w:val="16"/>
                            </w:rPr>
                            <w:t>; 4. Reviews progress on GB goals from prior year; 5. Ideas generated by GB taken to DSPC for discussion. Reviews progress on QEIs and discusses goals and objectives. Reviews GB goals for the year. Feedback generated by DSPC communicated to GB in October Study Session.</w:t>
                          </w:r>
                          <w:bookmarkEnd w:id="1"/>
                        </w:p>
                      </w:txbxContent>
                    </v:textbox>
                  </v:shape>
                </v:group>
                <v:group id="Group 14" o:spid="_x0000_s1043" style="position:absolute;left:23376;top:7213;width:10090;height:25438" coordorigin="-841" coordsize="36516,6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44" style="position:absolute;width:35674;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ex8IA&#10;AADbAAAADwAAAGRycy9kb3ducmV2LnhtbERPTWvCQBC9F/wPywje6kbFKtFVRBCKFKGpHrwN2TEb&#10;zc6G7Dam/nq3UOhtHu9zluvOVqKlxpeOFYyGCQji3OmSCwXHr93rHIQPyBorx6TghzysV72XJaba&#10;3fmT2iwUIoawT1GBCaFOpfS5IYt+6GriyF1cYzFE2BRSN3iP4baS4yR5kxZLjg0Ga9oaym/Zt1Ww&#10;v84mmWk37WNyoJNxp4/zbuuVGvS7zQJEoC78i//c7zrOn8LvL/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t7HwgAAANsAAAAPAAAAAAAAAAAAAAAAAJgCAABkcnMvZG93&#10;bnJldi54bWxQSwUGAAAAAAQABAD1AAAAhwMAAAAA&#10;" fillcolor="#5b9bd5 [3204]"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DSPC</w:t>
                          </w:r>
                        </w:p>
                      </w:txbxContent>
                    </v:textbox>
                  </v:rect>
                  <v:shape id="Text Box 16" o:spid="_x0000_s1045" type="#_x0000_t202" style="position:absolute;left:-841;top:1445;width:35673;height:5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lucAA&#10;AADbAAAADwAAAGRycy9kb3ducmV2LnhtbERPTYvCMBC9C/sfwix403RXdKUaZREEQRFtF70OzdiW&#10;bSa1iVr/vREEb/N4nzOdt6YSV2pcaVnBVz8CQZxZXXKu4C9d9sYgnEfWWFkmBXdyMJ99dKYYa3vj&#10;PV0Tn4sQwi5GBYX3dSylywoy6Pq2Jg7cyTYGfYBNLnWDtxBuKvkdRSNpsOTQUGBNi4Ky/+RiFOzW&#10;P2lVHvyCB5hsjxt3PrVDVKr72f5OQHhq/Vv8cq90mD+C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rlucAAAADbAAAADwAAAAAAAAAAAAAAAACYAgAAZHJzL2Rvd25y&#10;ZXYueG1sUEsFBgAAAAAEAAQA9QAAAIUDAAAAAA==&#10;" filled="f" stroked="f" strokeweight=".5pt">
                    <v:textbox inset=",7.2pt,,0">
                      <w:txbxContent>
                        <w:p w:rsidR="00460791" w:rsidRPr="00460791" w:rsidRDefault="00460791" w:rsidP="00460791">
                          <w:pPr>
                            <w:jc w:val="center"/>
                            <w:rPr>
                              <w:color w:val="5B9BD5" w:themeColor="accent1"/>
                              <w:sz w:val="20"/>
                              <w:szCs w:val="20"/>
                            </w:rPr>
                          </w:pPr>
                          <w:r w:rsidRPr="0070127B">
                            <w:rPr>
                              <w:sz w:val="20"/>
                              <w:szCs w:val="20"/>
                            </w:rPr>
                            <w:t>Reviews and discusses any ideas generated by GB at October Study Session. Generate items to present to GB for January Study Session.</w:t>
                          </w:r>
                        </w:p>
                      </w:txbxContent>
                    </v:textbox>
                  </v:shape>
                </v:group>
                <v:group id="Group 17" o:spid="_x0000_s1046" style="position:absolute;left:34270;top:29874;width:10090;height:17253" coordorigin="-841" coordsize="36516,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47" style="position:absolute;width:35674;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xWcUA&#10;AADbAAAADwAAAGRycy9kb3ducmV2LnhtbESPQWvCQBCF7wX/wzJCb3WjgpXUVUQQSikFox68Ddlp&#10;Nm12NmS3Me2vdw5CbzO8N+99s9oMvlE9dbEObGA6yUARl8HWXBk4HfdPS1AxIVtsApOBX4qwWY8e&#10;VpjbcOUD9UWqlIRwzNGAS6nNtY6lI49xElpi0T5D5zHJ2lXadniVcN/oWZYttMeapcFhSztH5Xfx&#10;4w28fT3PC9dv+7/5B51dOL9f9rtozON42L6ASjSkf/P9+tUKvsDKLzK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3FZxQAAANsAAAAPAAAAAAAAAAAAAAAAAJgCAABkcnMv&#10;ZG93bnJldi54bWxQSwUGAAAAAAQABAD1AAAAigMAAAAA&#10;" fillcolor="#5b9bd5 [3204]"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PPR</w:t>
                          </w:r>
                        </w:p>
                      </w:txbxContent>
                    </v:textbox>
                  </v:rect>
                  <v:shape id="Text Box 19" o:spid="_x0000_s1048" type="#_x0000_t202" style="position:absolute;left:-841;top:1445;width:356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Vxy8IA&#10;AADbAAAADwAAAGRycy9kb3ducmV2LnhtbERP22rCQBB9L/gPywh9aza22GrMKkUoCEqxiejrkJ1c&#10;MDubZleNf98tFPo2h3OddDWYVlypd41lBZMoBkFcWN1wpeCQfzzNQDiPrLG1TAru5GC1HD2kmGh7&#10;4y+6Zr4SIYRdggpq77tESlfUZNBFtiMOXGl7gz7AvpK6x1sIN618juNXabDh0FBjR+uainN2MQr2&#10;27e8bY5+zS+YfZ527rscpqjU43h4X4DwNPh/8Z97o8P8Ofz+E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XHLwgAAANsAAAAPAAAAAAAAAAAAAAAAAJgCAABkcnMvZG93&#10;bnJldi54bWxQSwUGAAAAAAQABAD1AAAAhwMAAAAA&#10;" filled="f" stroked="f" strokeweight=".5pt">
                    <v:textbox inset=",7.2pt,,0">
                      <w:txbxContent>
                        <w:p w:rsidR="00460791" w:rsidRPr="0070127B" w:rsidRDefault="00460791" w:rsidP="00460791">
                          <w:pPr>
                            <w:jc w:val="center"/>
                            <w:rPr>
                              <w:sz w:val="20"/>
                              <w:szCs w:val="20"/>
                            </w:rPr>
                          </w:pPr>
                          <w:r w:rsidRPr="0070127B">
                            <w:rPr>
                              <w:sz w:val="20"/>
                              <w:szCs w:val="20"/>
                            </w:rPr>
                            <w:t>Prioritization of Positions and resource requests completed by District Offices</w:t>
                          </w:r>
                        </w:p>
                      </w:txbxContent>
                    </v:textbox>
                  </v:shape>
                </v:group>
                <v:group id="Group 20" o:spid="_x0000_s1049" style="position:absolute;left:55897;top:35678;width:10090;height:17253" coordorigin="-841" coordsize="36516,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1" o:spid="_x0000_s1050" style="position:absolute;width:35674;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SecUA&#10;AADbAAAADwAAAGRycy9kb3ducmV2LnhtbESPQWvCQBSE7wX/w/KE3upGhVZSV5FAQKQUGs2ht0f2&#10;NZuafRuya4z++m6h0OMwM98w6+1oWzFQ7xvHCuazBARx5XTDtYLTMX9agfABWWPrmBTcyMN2M3lY&#10;Y6rdlT9oKEItIoR9igpMCF0qpa8MWfQz1xFH78v1FkOUfS11j9cIt61cJMmztNhwXDDYUWaoOhcX&#10;q+Dw/bIszLAb7st3Ko0r3z7zzCv1OB13ryACjeE//NfeawWLO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RJ5xQAAANsAAAAPAAAAAAAAAAAAAAAAAJgCAABkcnMv&#10;ZG93bnJldi54bWxQSwUGAAAAAAQABAD1AAAAigMAAAAA&#10;" fillcolor="#5b9bd5 [3204]"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Assessment</w:t>
                          </w:r>
                        </w:p>
                      </w:txbxContent>
                    </v:textbox>
                  </v:rect>
                  <v:shape id="Text Box 22" o:spid="_x0000_s1051" type="#_x0000_t202" style="position:absolute;left:-841;top:1445;width:356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pB8IA&#10;AADbAAAADwAAAGRycy9kb3ducmV2LnhtbESPQYvCMBSE74L/ITzBm6Zb0V2qUUQQBEW0Luv10Tzb&#10;ss1LbaJ2//1GEDwOM/MNM1u0phJ3alxpWcHHMAJBnFldcq7g+7QefIFwHlljZZkU/JGDxbzbmWGi&#10;7YOPdE99LgKEXYIKCu/rREqXFWTQDW1NHLyLbQz6IJtc6gYfAW4qGUfRRBosOSwUWNOqoOw3vRkF&#10;h+3nqSp//IpHmO7PO3e9tGNUqt9rl1MQnlr/Dr/aG60gjuH5Jfw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7SkHwgAAANsAAAAPAAAAAAAAAAAAAAAAAJgCAABkcnMvZG93&#10;bnJldi54bWxQSwUGAAAAAAQABAD1AAAAhwMAAAAA&#10;" filled="f" stroked="f" strokeweight=".5pt">
                    <v:textbox inset=",7.2pt,,0">
                      <w:txbxContent>
                        <w:p w:rsidR="00460791" w:rsidRPr="0070127B" w:rsidRDefault="00460791" w:rsidP="00460791">
                          <w:pPr>
                            <w:jc w:val="center"/>
                            <w:rPr>
                              <w:sz w:val="20"/>
                              <w:szCs w:val="20"/>
                            </w:rPr>
                          </w:pPr>
                          <w:r w:rsidRPr="0070127B">
                            <w:rPr>
                              <w:sz w:val="20"/>
                              <w:szCs w:val="20"/>
                            </w:rPr>
                            <w:t>District Assessment Completed based on District Offices PPR</w:t>
                          </w:r>
                        </w:p>
                      </w:txbxContent>
                    </v:textbox>
                  </v:shape>
                </v:group>
                <v:group id="Group 23" o:spid="_x0000_s1052" style="position:absolute;left:46435;top:6895;width:18686;height:19875" coordsize="35674,3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53" style="position:absolute;width:35674;height: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I/cUA&#10;AADbAAAADwAAAGRycy9kb3ducmV2LnhtbESPT0sDMRTE74LfITzBm022ai3bpqVUFA9S6J+Dx8fm&#10;dXfp5mVJnu322xtB8DjMzG+Y+XLwnTpTTG1gC8XIgCKugmu5tnDYvz1MQSVBdtgFJgtXSrBc3N7M&#10;sXThwls676RWGcKpRAuNSF9qnaqGPKZR6ImzdwzRo2QZa+0iXjLcd3pszER7bDkvNNjTuqHqtPv2&#10;Fl7EvF7N49fm8714jsehOMkkHKy9vxtWM1BCg/yH/9ofzsL4CX6/5B+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sj9xQAAANsAAAAPAAAAAAAAAAAAAAAAAJgCAABkcnMv&#10;ZG93bnJldi54bWxQSwUGAAAAAAQABAD1AAAAigMAAAAA&#10;" fillcolor="#5b9bd5"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v:textbox>
                  </v:rect>
                  <v:shape id="Text Box 25" o:spid="_x0000_s1054" type="#_x0000_t202" style="position:absolute;top:785;width:35674;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xc8QA&#10;AADbAAAADwAAAGRycy9kb3ducmV2LnhtbESPQWvCQBSE74L/YXlCb3VjSlRS1yBCodAimkh7fWSf&#10;SWj2bZrdmvTfd4WCx2FmvmE22WhacaXeNZYVLOYRCOLS6oYrBefi5XENwnlkja1lUvBLDrLtdLLB&#10;VNuBT3TNfSUChF2KCmrvu1RKV9Zk0M1tRxy8i+0N+iD7SuoehwA3rYyjaCkNNhwWauxoX1P5lf8Y&#10;Bce3VdE2H37PT5gfPt/d92VMUKmH2bh7BuFp9Pfwf/tVK4gTuH0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sXPEAAAA2wAAAA8AAAAAAAAAAAAAAAAAmAIAAGRycy9k&#10;b3ducmV2LnhtbFBLBQYAAAAABAAEAPUAAACJAwAAAAA=&#10;" filled="f" stroked="f" strokeweight=".5pt">
                    <v:textbox inset=",7.2pt,,0">
                      <w:txbxContent>
                        <w:p w:rsidR="00460791" w:rsidRPr="0070127B" w:rsidRDefault="00460791" w:rsidP="00460791">
                          <w:pPr>
                            <w:jc w:val="center"/>
                            <w:rPr>
                              <w:sz w:val="20"/>
                              <w:szCs w:val="20"/>
                            </w:rPr>
                          </w:pPr>
                          <w:r w:rsidRPr="0070127B">
                            <w:rPr>
                              <w:sz w:val="20"/>
                              <w:szCs w:val="20"/>
                            </w:rPr>
                            <w:t>Study Session: 1. Review GB imperatives and goals, 2. Review DSP goals, 3. Define goals, objectives, and actions, 4. Presidents review college specific goals, 5. Review GB goals from prior year and goals accomplished.</w:t>
                          </w:r>
                        </w:p>
                      </w:txbxContent>
                    </v:textbox>
                  </v:shape>
                </v:group>
                <v:group id="Group 26" o:spid="_x0000_s1055" style="position:absolute;left:87225;top:49752;width:10090;height:17253" coordorigin="-841" coordsize="36516,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56" style="position:absolute;width:35674;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vlsQA&#10;AADbAAAADwAAAGRycy9kb3ducmV2LnhtbESPQWvCQBSE7wX/w/IEb3WjgkrqKiIIIlIw6qG3R/Y1&#10;m5p9G7JrjP31rlDocZiZb5jFqrOVaKnxpWMFo2ECgjh3uuRCwfm0fZ+D8AFZY+WYFDzIw2rZe1tg&#10;qt2dj9RmoRARwj5FBSaEOpXS54Ys+qGriaP37RqLIcqmkLrBe4TbSo6TZCotlhwXDNa0MZRfs5tV&#10;sP+ZTTLTrtvfySddjLscvrYbr9Sg360/QATqwn/4r73TCsYz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L5bEAAAA2wAAAA8AAAAAAAAAAAAAAAAAmAIAAGRycy9k&#10;b3ducmV2LnhtbFBLBQYAAAAABAAEAPUAAACJAwAAAAA=&#10;" fillcolor="#5b9bd5 [3204]"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College PPR</w:t>
                          </w:r>
                        </w:p>
                      </w:txbxContent>
                    </v:textbox>
                  </v:rect>
                  <v:shape id="Text Box 28" o:spid="_x0000_s1057" type="#_x0000_t202" style="position:absolute;left:-841;top:1445;width:356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inset=",7.2pt,,0">
                      <w:txbxContent>
                        <w:p w:rsidR="00460791" w:rsidRPr="0070127B" w:rsidRDefault="00460791" w:rsidP="00460791">
                          <w:pPr>
                            <w:jc w:val="center"/>
                            <w:rPr>
                              <w:sz w:val="20"/>
                              <w:szCs w:val="20"/>
                            </w:rPr>
                          </w:pPr>
                          <w:r w:rsidRPr="0070127B">
                            <w:rPr>
                              <w:sz w:val="20"/>
                              <w:szCs w:val="20"/>
                            </w:rPr>
                            <w:t>Prioritization of Positions and resources Completed by Colleges</w:t>
                          </w:r>
                        </w:p>
                      </w:txbxContent>
                    </v:textbox>
                  </v:shape>
                </v:group>
                <v:group id="Group 288" o:spid="_x0000_s1058" style="position:absolute;left:77445;top:6895;width:19476;height:12160" coordsize="35674,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Rectangle 289" o:spid="_x0000_s1059" style="position:absolute;width:35674;height: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cE8YA&#10;AADcAAAADwAAAGRycy9kb3ducmV2LnhtbESPQUsDMRSE70L/Q3gFbzbZirVum5ZSUTyIYO3B42Pz&#10;urt087Ikr+323xtB8DjMzDfMcj34Tp0ppjawhWJiQBFXwbVcW9h/vdzNQSVBdtgFJgtXSrBejW6W&#10;WLpw4U8676RWGcKpRAuNSF9qnaqGPKZJ6ImzdwjRo2QZa+0iXjLcd3pqzEx7bDkvNNjTtqHquDt5&#10;C49inq/m/vvj/bV4iIehOMos7K29HQ+bBSihQf7Df+03Z2E6f4LfM/kI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vcE8YAAADcAAAADwAAAAAAAAAAAAAAAACYAgAAZHJz&#10;L2Rvd25yZXYueG1sUEsFBgAAAAAEAAQA9QAAAIsDAAAAAA==&#10;" fillcolor="#5b9bd5" stroked="f" strokeweight="1pt">
                    <v:textbox>
                      <w:txbxContent>
                        <w:p w:rsidR="00BD0052" w:rsidRDefault="00BD0052" w:rsidP="00BD005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Strategic Planning Committee (DSPC)</w:t>
                          </w:r>
                        </w:p>
                      </w:txbxContent>
                    </v:textbox>
                  </v:rect>
                  <v:shape id="Text Box 290" o:spid="_x0000_s1060" type="#_x0000_t202" style="position:absolute;top:785;width:35674;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9MlsAA&#10;AADcAAAADwAAAGRycy9kb3ducmV2LnhtbERPTYvCMBC9L/gfwgje1lTFVatRRBAEZdEqeh2asS02&#10;k9pErf/eHBb2+Hjfs0VjSvGk2hWWFfS6EQji1OqCMwWn4/p7DMJ5ZI2lZVLwJgeLeetrhrG2Lz7Q&#10;M/GZCCHsYlSQe1/FUro0J4OuayviwF1tbdAHWGdS1/gK4aaU/Sj6kQYLDg05VrTKKb0lD6Ngvx0d&#10;y+LsVzzA5Peyc/drM0SlOu1mOQXhqfH/4j/3RivoT8L8cC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9MlsAAAADcAAAADwAAAAAAAAAAAAAAAACYAgAAZHJzL2Rvd25y&#10;ZXYueG1sUEsFBgAAAAAEAAQA9QAAAIUDAAAAAA==&#10;" filled="f" stroked="f" strokeweight=".5pt">
                    <v:textbox inset=",7.2pt,,0">
                      <w:txbxContent>
                        <w:p w:rsidR="00BD0052" w:rsidRPr="0070127B" w:rsidRDefault="00BD0052" w:rsidP="00BD0052">
                          <w:pPr>
                            <w:jc w:val="center"/>
                            <w:rPr>
                              <w:sz w:val="20"/>
                              <w:szCs w:val="20"/>
                            </w:rPr>
                          </w:pPr>
                          <w:r w:rsidRPr="0070127B">
                            <w:rPr>
                              <w:sz w:val="20"/>
                              <w:szCs w:val="20"/>
                            </w:rPr>
                            <w:t>Review ideas for new QEIs and generate items to present to GB for July/August study session.</w:t>
                          </w:r>
                        </w:p>
                      </w:txbxContent>
                    </v:textbox>
                  </v:shape>
                </v:group>
                <v:group id="Group 291" o:spid="_x0000_s1061" style="position:absolute;left:99868;top:7054;width:19475;height:55657" coordsize="35674,3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292" o:spid="_x0000_s1062" style="position:absolute;width:35674;height: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Yv8UA&#10;AADcAAAADwAAAGRycy9kb3ducmV2LnhtbESPQUsDMRSE70L/Q3iCN5vsiq2uTUtRFA9SaO3B42Pz&#10;urt087Ikz3b7740geBxm5htmsRp9r04UUxfYQjE1oIjr4DpuLOw/X28fQCVBdtgHJgsXSrBaTq4W&#10;WLlw5i2ddtKoDOFUoYVWZKi0TnVLHtM0DMTZO4ToUbKMjXYRzxnue10aM9MeO84LLQ703FJ93H17&#10;C3MxLxdz97X5eCvu42EsjjILe2tvrsf1EyihUf7Df+13Z6F8LOH3TD4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ti/xQAAANwAAAAPAAAAAAAAAAAAAAAAAJgCAABkcnMv&#10;ZG93bnJldi54bWxQSwUGAAAAAAQABAD1AAAAigMAAAAA&#10;" fillcolor="#5b9bd5" stroked="f" strokeweight="1pt">
                    <v:textbox>
                      <w:txbxContent>
                        <w:p w:rsidR="00BD0052" w:rsidRDefault="00BD0052" w:rsidP="00BD005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v:textbox>
                  </v:rect>
                  <v:shape id="Text Box 293" o:spid="_x0000_s1063" type="#_x0000_t202" style="position:absolute;top:785;width:35674;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3S4cMA&#10;AADcAAAADwAAAGRycy9kb3ducmV2LnhtbESPQYvCMBSE7wv+h/AEb5qquGo1igjCgotoFb0+mmdb&#10;bF5qk9XuvzcLwh6HmfmGmS8bU4oH1a6wrKDfi0AQp1YXnCk4HTfdCQjnkTWWlknBLzlYLlofc4y1&#10;ffKBHonPRICwi1FB7n0VS+nSnAy6nq2Ig3e1tUEfZJ1JXeMzwE0pB1H0KQ0WHBZyrGidU3pLfoyC&#10;/XZ8LIuzX/MQk93l292vzQiV6rSb1QyEp8b/h9/tL61gMB3C3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3S4cMAAADcAAAADwAAAAAAAAAAAAAAAACYAgAAZHJzL2Rv&#10;d25yZXYueG1sUEsFBgAAAAAEAAQA9QAAAIgDAAAAAA==&#10;" filled="f" stroked="f" strokeweight=".5pt">
                    <v:textbox inset=",7.2pt,,0">
                      <w:txbxContent>
                        <w:p w:rsidR="00BD0052" w:rsidRPr="0070127B" w:rsidRDefault="00526DF2" w:rsidP="00BD0052">
                          <w:pPr>
                            <w:jc w:val="center"/>
                            <w:rPr>
                              <w:sz w:val="24"/>
                              <w:szCs w:val="24"/>
                            </w:rPr>
                          </w:pPr>
                          <w:r w:rsidRPr="0070127B">
                            <w:rPr>
                              <w:sz w:val="24"/>
                              <w:szCs w:val="24"/>
                            </w:rPr>
                            <w:t>Annual Retreat</w:t>
                          </w:r>
                          <w:r w:rsidR="00BD0052" w:rsidRPr="0070127B">
                            <w:rPr>
                              <w:sz w:val="24"/>
                              <w:szCs w:val="24"/>
                            </w:rPr>
                            <w:t xml:space="preserve">: 1. Progress update on QEIs and accomplishments toward goals for DSP, both Colleges, </w:t>
                          </w:r>
                          <w:r w:rsidR="00F927A1">
                            <w:rPr>
                              <w:sz w:val="24"/>
                              <w:szCs w:val="24"/>
                            </w:rPr>
                            <w:t>District Services</w:t>
                          </w:r>
                          <w:r w:rsidR="00BD0052" w:rsidRPr="0070127B">
                            <w:rPr>
                              <w:sz w:val="24"/>
                              <w:szCs w:val="24"/>
                            </w:rPr>
                            <w:t>, EDCT, and KVCR;  2. Facilitate discussions on importance of measures and/or additional DSPC ideas for new measures; 3. Review and develop GB goals for next year based on DSP goals, prior year's progress, budget, PPR prioritizations, and Chancellor's proposed GB imperatives</w:t>
                          </w:r>
                        </w:p>
                      </w:txbxContent>
                    </v:textbox>
                  </v:shape>
                </v:group>
                <v:shapetype id="_x0000_t32" coordsize="21600,21600" o:spt="32" o:oned="t" path="m,l21600,21600e" filled="f">
                  <v:path arrowok="t" fillok="f" o:connecttype="none"/>
                  <o:lock v:ext="edit" shapetype="t"/>
                </v:shapetype>
                <v:shape id="Straight Arrow Connector 294" o:spid="_x0000_s1064" type="#_x0000_t32" style="position:absolute;left:10098;top:9837;width:21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SPfcMAAADcAAAADwAAAGRycy9kb3ducmV2LnhtbESPT2vCQBDF7wW/wzJCL6IbQyo1dZVS&#10;KO21UYvHITvNBrOzITvV+O27hUKPj/fnx9vsRt+pCw2xDWxguchAEdfBttwYOOxf54+goiBb7AKT&#10;gRtF2G0ndxssbbjyB10qaVQa4ViiASfSl1rH2pHHuAg9cfK+wuBRkhwabQe8pnHf6TzLVtpjy4ng&#10;sKcXR/W5+vaJS4d8Vj3M1sX5DY+nTye3YinG3E/H5ydQQqP8h//a79ZAvi7g90w6Anr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Uj33DAAAA3AAAAA8AAAAAAAAAAAAA&#10;AAAAoQIAAGRycy9kb3ducmV2LnhtbFBLBQYAAAAABAAEAPkAAACRAwAAAAA=&#10;" strokecolor="#5b9bd5 [3204]" strokeweight=".5pt">
                  <v:stroke endarrow="block" joinstyle="miter"/>
                </v:shape>
                <v:shape id="Straight Arrow Connector 295" o:spid="_x0000_s1065" type="#_x0000_t32" style="position:absolute;left:21627;top:9837;width:2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gq5sMAAADcAAAADwAAAGRycy9kb3ducmV2LnhtbESPT2vCQBDF70K/wzKFXqRuDCo1dZUi&#10;lHpttKXHITvNBrOzITtq/PZdoeDx8f78eKvN4Ft1pj42gQ1MJxko4irYhmsDh/378wuoKMgW28Bk&#10;4EoRNuuH0QoLGy78SedSapVGOBZowIl0hdaxcuQxTkJHnLzf0HuUJPta2x4vady3Os+yhfbYcCI4&#10;7GjrqDqWJ5+4dMjH5Xy8nB0/8Ovn28l1NhVjnh6Ht1dQQoPcw//tnTWQL+dwO5OO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KubDAAAA3AAAAA8AAAAAAAAAAAAA&#10;AAAAoQIAAGRycy9kb3ducmV2LnhtbFBLBQYAAAAABAAEAPkAAACRAwAAAAA=&#10;" strokecolor="#5b9bd5 [3204]" strokeweight=".5pt">
                  <v:stroke endarrow="block" joinstyle="miter"/>
                </v:shape>
                <v:shape id="Straight Arrow Connector 296" o:spid="_x0000_s1066" type="#_x0000_t32" style="position:absolute;left:31805;top:9837;width:146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0kcMAAADcAAAADwAAAGRycy9kb3ducmV2LnhtbESPW2vCQBCF34X+h2UKfZG6Maho6iql&#10;UOpr44U+DtlpNpidDdmpxn/vFgp9PJzLx1lvB9+qC/WxCWxgOslAEVfBNlwbOOzfn5egoiBbbAOT&#10;gRtF2G4eRmssbLjyJ11KqVUa4VigASfSFVrHypHHOAkdcfK+Q+9RkuxrbXu8pnHf6jzLFtpjw4ng&#10;sKM3R9W5/PGJS4d8XM7Hq9n5A49fJye32VSMeXocXl9ACQ3yH/5r76yBfLWA3zPpCO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tJHDAAAA3AAAAA8AAAAAAAAAAAAA&#10;AAAAoQIAAGRycy9kb3ducmV2LnhtbFBLBQYAAAAABAAEAPkAAACRAwAAAAA=&#10;" strokecolor="#5b9bd5 [3204]" strokeweight=".5pt">
                  <v:stroke endarrow="block" joinstyle="miter"/>
                </v:shape>
                <v:shape id="Straight Arrow Connector 297" o:spid="_x0000_s1067" type="#_x0000_t32" style="position:absolute;left:65598;top:9837;width:11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YRCsQAAADcAAAADwAAAGRycy9kb3ducmV2LnhtbESPT2vCQBDF74V+h2UKvYhuDLbW1FVK&#10;oei1qRWPQ3aaDWZnQ3aq8du7QqHHx/vz4y3Xg2/VifrYBDYwnWSgiKtgG64N7L4+xi+goiBbbAOT&#10;gQtFWK/u75ZY2HDmTzqVUqs0wrFAA06kK7SOlSOPcRI64uT9hN6jJNnX2vZ4TuO+1XmWPWuPDSeC&#10;w47eHVXH8tcnLu3yUfk0WsyOG/w+7J1cZlMx5vFheHsFJTTIf/ivvbUG8sUcbmfSEd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hEKxAAAANwAAAAPAAAAAAAAAAAA&#10;AAAAAKECAABkcnMvZG93bnJldi54bWxQSwUGAAAAAAQABAD5AAAAkgMAAAAA&#10;" strokecolor="#5b9bd5 [3204]" strokeweight=".5pt">
                  <v:stroke endarrow="block" joinstyle="miter"/>
                </v:shape>
                <v:shape id="Straight Arrow Connector 298" o:spid="_x0000_s1068" type="#_x0000_t32" style="position:absolute;left:95336;top:9837;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mFeMAAAADcAAAADwAAAGRycy9kb3ducmV2LnhtbERPTUvDQBC9C/6HZQQvpd00VGljt0UE&#10;0auxischO2ZDs7MhO7bpv3cOgsfH+97up9ibE425S+xguSjAEDfJd9w6OLw/z9dgsiB77BOTgwtl&#10;2O+ur7ZY+XTmNzrV0hoN4VyhgyAyVNbmJlDEvEgDsXLfaYwoCsfW+hHPGh57WxbFvY3YsTYEHOgp&#10;UHOsf6L20qGc1Xezzer4gh9fn0Euq6U4d3szPT6AEZrkX/znfvUOyo2u1TN6BOz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ZhXjAAAAA3AAAAA8AAAAAAAAAAAAAAAAA&#10;oQIAAGRycy9kb3ducmV2LnhtbFBLBQYAAAAABAAEAPkAAACOAwAAAAA=&#10;" strokecolor="#5b9bd5 [3204]" strokeweight=".5pt">
                  <v:stroke endarrow="block" joinstyle="miter"/>
                </v:shape>
                <v:shape id="Straight Arrow Connector 299" o:spid="_x0000_s1069" type="#_x0000_t32" style="position:absolute;left:42778;top:32100;width:57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Ug48MAAADcAAAADwAAAGRycy9kb3ducmV2LnhtbESPT2vCQBDF7wW/wzJCL6Ibg5UmdZVS&#10;KO21UYvHITvNBrOzITvV+O27hUKPj/fnx9vsRt+pCw2xDWxguchAEdfBttwYOOxf54+goiBb7AKT&#10;gRtF2G0ndxssbbjyB10qaVQa4ViiASfSl1rH2pHHuAg9cfK+wuBRkhwabQe8pnHf6TzL1tpjy4ng&#10;sKcXR/W5+vaJS4d8Vj3MitX5DY+nTye31VKMuZ+Oz0+ghEb5D/+1362BvCjg90w6Anr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VIOPDAAAA3AAAAA8AAAAAAAAAAAAA&#10;AAAAoQIAAGRycy9kb3ducmV2LnhtbFBLBQYAAAAABAAEAPkAAACRAwAAAAA=&#10;" strokecolor="#5b9bd5 [3204]" strokeweight=".5pt">
                  <v:stroke endarrow="block" joinstyle="miter"/>
                </v:shape>
                <v:shape id="Straight Arrow Connector 300" o:spid="_x0000_s1070" type="#_x0000_t32" style="position:absolute;left:64723;top:37348;width:35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TZMEAAADcAAAADwAAAGRycy9kb3ducmV2LnhtbERPTUvDQBC9C/0Pywheit201qKx21IE&#10;0auxFY9DdsyGZmdDdmzTf+8cBI+P973ejrEzJxpym9jBfFaAIa6Tb7lxsP94uX0AkwXZY5eYHFwo&#10;w3YzuVpj6dOZ3+lUSWM0hHOJDoJIX1qb60AR8yz1xMp9pyGiKBwa6wc8a3js7KIoVjZiy9oQsKfn&#10;QPWx+onaS/vFtLqfPi6Pr3j4+gxyWc7FuZvrcfcERmiUf/Gf+807uCt0vp7RI2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BNkwQAAANwAAAAPAAAAAAAAAAAAAAAA&#10;AKECAABkcnMvZG93bnJldi54bWxQSwUGAAAAAAQABAD5AAAAjwMAAAAA&#10;" strokecolor="#5b9bd5 [3204]" strokeweight=".5pt">
                  <v:stroke endarrow="block" joinstyle="miter"/>
                </v:shape>
                <v:shape id="Straight Arrow Connector 301" o:spid="_x0000_s1071" type="#_x0000_t32" style="position:absolute;left:95813;top:52535;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2/8MAAADcAAAADwAAAGRycy9kb3ducmV2LnhtbESPT2vCQBDF70K/wzKFXkQ3sbbY1FVK&#10;odSrqRWPQ3aaDWZnQ3aq8du7hYLHx/vz4y3Xg2/VifrYBDaQTzNQxFWwDdcGdl8fkwWoKMgW28Bk&#10;4EIR1qu70RILG868pVMptUojHAs04ES6QutYOfIYp6EjTt5P6D1Kkn2tbY/nNO5bPcuyZ+2x4URw&#10;2NG7o+pY/vrEpd1sXD6NX+bHT/w+7J1c5rkY83A/vL2CEhrkFv5vb6yBxyyHvzPpCO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Itv/DAAAA3AAAAA8AAAAAAAAAAAAA&#10;AAAAoQIAAGRycy9kb3ducmV2LnhtbFBLBQYAAAAABAAEAPkAAACRAwAAAAA=&#10;" strokecolor="#5b9bd5 [3204]" strokeweight=".5pt">
                  <v:stroke endarrow="block" joinstyle="miter"/>
                </v:shape>
                <v:roundrect id="AutoShape 2" o:spid="_x0000_s1072" style="position:absolute;left:69573;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pDsQA&#10;AADcAAAADwAAAGRycy9kb3ducmV2LnhtbESPQWvCQBSE7wX/w/IEb3VjA6VE1xACQmnxoG0P3p7Z&#10;ZxKSfRt2V03+vVso9DjMzDfMJh9NL27kfGtZwWqZgCCurG65VvD9tXt+A+EDssbeMimYyEO+nT1t&#10;MNP2zge6HUMtIoR9hgqaEIZMSl81ZNAv7UAcvYt1BkOUrpba4T3CTS9fkuRVGmw5LjQ4UNlQ1R2v&#10;RsG5m5hOsiyL7mPa049L0+snK7WYj8UaRKAx/If/2u9aQZqk8Hs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PaQ7EAAAA3AAAAA8AAAAAAAAAAAAAAAAAmAIAAGRycy9k&#10;b3ducmV2LnhtbFBLBQYAAAAABAAEAPUAAACJAwAAAAA=&#10;" fillcolor="#5b9bd5 [3204]" stroked="f">
                  <v:textbox>
                    <w:txbxContent>
                      <w:p w:rsidR="00F4658B" w:rsidRPr="0002189A" w:rsidRDefault="00F4658B" w:rsidP="00F4658B">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March</w:t>
                        </w:r>
                      </w:p>
                    </w:txbxContent>
                  </v:textbox>
                </v:roundrect>
                <v:group id="Group 304" o:spid="_x0000_s1073" style="position:absolute;left:67029;top:41082;width:11767;height:18131" coordorigin="-841,-238" coordsize="36514,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305" o:spid="_x0000_s1074" style="position:absolute;left:-2;top:-238;width:35674;height:1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PSMYA&#10;AADcAAAADwAAAGRycy9kb3ducmV2LnhtbESPQWvCQBSE7wX/w/KE3pqNhlaJriKCIKUUmurB2yP7&#10;zEazb0N2jWl/fbdQ6HGYmW+Y5Xqwjeip87VjBZMkBUFcOl1zpeDwuXuag/ABWWPjmBR8kYf1avSw&#10;xFy7O39QX4RKRAj7HBWYENpcSl8asugT1xJH7+w6iyHKrpK6w3uE20ZO0/RFWqw5LhhsaWuovBY3&#10;q+D1MssK02/67+ydjsYd3067rVfqcTxsFiACDeE//NfeawVZ+gy/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zPSMYAAADcAAAADwAAAAAAAAAAAAAAAACYAgAAZHJz&#10;L2Rvd25yZXYueG1sUEsFBgAAAAAEAAQA9QAAAIsDAAAAAA==&#10;" fillcolor="#5b9bd5 [3204]" stroked="f" strokeweight="1pt">
                    <v:textbox>
                      <w:txbxContent>
                        <w:p w:rsidR="00F4658B" w:rsidRDefault="00862D19" w:rsidP="00F4658B">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College </w:t>
                          </w:r>
                          <w:r w:rsidR="00F4658B">
                            <w:rPr>
                              <w:rFonts w:asciiTheme="majorHAnsi" w:eastAsiaTheme="majorEastAsia" w:hAnsiTheme="majorHAnsi" w:cstheme="majorBidi"/>
                              <w:color w:val="FFFFFF" w:themeColor="background1"/>
                              <w:sz w:val="24"/>
                              <w:szCs w:val="28"/>
                            </w:rPr>
                            <w:t>Developmental Budgets</w:t>
                          </w:r>
                        </w:p>
                      </w:txbxContent>
                    </v:textbox>
                  </v:rect>
                  <v:shape id="Text Box 307" o:spid="_x0000_s1075" type="#_x0000_t202" style="position:absolute;left:-841;top:1445;width:356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O+MUA&#10;AADcAAAADwAAAGRycy9kb3ducmV2LnhtbESPQWvCQBSE74L/YXlCb7qxUiOpa5BAodAiNpH2+sg+&#10;k9Ds2zS7Nem/dwWhx2FmvmG26WhacaHeNZYVLBcRCOLS6oYrBafiZb4B4TyyxtYyKfgjB+luOtli&#10;ou3AH3TJfSUChF2CCmrvu0RKV9Zk0C1sRxy8s+0N+iD7SuoehwA3rXyMorU02HBYqLGjrKbyO/81&#10;Co5vcdE2nz7jFeaHr3f3cx6fUKmH2bh/BuFp9P/he/tVK1hFMdzOh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U74xQAAANwAAAAPAAAAAAAAAAAAAAAAAJgCAABkcnMv&#10;ZG93bnJldi54bWxQSwUGAAAAAAQABAD1AAAAigMAAAAA&#10;" filled="f" stroked="f" strokeweight=".5pt">
                    <v:textbox inset=",7.2pt,,0">
                      <w:txbxContent>
                        <w:p w:rsidR="00F4658B" w:rsidRPr="00460791" w:rsidRDefault="00F4658B" w:rsidP="00F4658B">
                          <w:pPr>
                            <w:jc w:val="center"/>
                            <w:rPr>
                              <w:color w:val="5B9BD5" w:themeColor="accent1"/>
                              <w:sz w:val="20"/>
                              <w:szCs w:val="20"/>
                            </w:rPr>
                          </w:pPr>
                        </w:p>
                      </w:txbxContent>
                    </v:textbox>
                  </v:shape>
                </v:group>
                <v:shape id="Straight Arrow Connector 308" o:spid="_x0000_s1076" type="#_x0000_t32" style="position:absolute;left:76571;top:44663;width:237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fYsEAAADcAAAADwAAAGRycy9kb3ducmV2LnhtbERPTUvDQBC9C/0Pywheit201qKx21IE&#10;0auxFY9DdsyGZmdDdmzTf+8cBI+P973ejrEzJxpym9jBfFaAIa6Tb7lxsP94uX0AkwXZY5eYHFwo&#10;w3YzuVpj6dOZ3+lUSWM0hHOJDoJIX1qb60AR8yz1xMp9pyGiKBwa6wc8a3js7KIoVjZiy9oQsKfn&#10;QPWx+onaS/vFtLqfPi6Pr3j4+gxyWc7FuZvrcfcERmiUf/Gf+807uCt0rZ7RI2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Mh9iwQAAANwAAAAPAAAAAAAAAAAAAAAA&#10;AKECAABkcnMvZG93bnJldi54bWxQSwUGAAAAAAQABAD5AAAAjwMAAAAA&#10;" strokecolor="#5b9bd5 [3204]" strokeweight=".5pt">
                  <v:stroke endarrow="block" joinstyle="miter"/>
                </v:shape>
              </v:group>
            </w:pict>
          </mc:Fallback>
        </mc:AlternateContent>
      </w:r>
    </w:p>
    <w:sectPr w:rsidR="004E3C22" w:rsidSect="003A025C">
      <w:headerReference w:type="even" r:id="rId6"/>
      <w:headerReference w:type="default" r:id="rId7"/>
      <w:footerReference w:type="even" r:id="rId8"/>
      <w:footerReference w:type="default" r:id="rId9"/>
      <w:headerReference w:type="first" r:id="rId10"/>
      <w:footerReference w:type="firs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977" w:rsidRDefault="00D83977" w:rsidP="008F1222">
      <w:pPr>
        <w:spacing w:after="0" w:line="240" w:lineRule="auto"/>
      </w:pPr>
      <w:r>
        <w:separator/>
      </w:r>
    </w:p>
  </w:endnote>
  <w:endnote w:type="continuationSeparator" w:id="0">
    <w:p w:rsidR="00D83977" w:rsidRDefault="00D83977" w:rsidP="008F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Default="008F1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Default="008F1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Default="008F1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977" w:rsidRDefault="00D83977" w:rsidP="008F1222">
      <w:pPr>
        <w:spacing w:after="0" w:line="240" w:lineRule="auto"/>
      </w:pPr>
      <w:r>
        <w:separator/>
      </w:r>
    </w:p>
  </w:footnote>
  <w:footnote w:type="continuationSeparator" w:id="0">
    <w:p w:rsidR="00D83977" w:rsidRDefault="00D83977" w:rsidP="008F1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Default="008F1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Pr="008F1222" w:rsidRDefault="00D83977" w:rsidP="008F1222">
    <w:pPr>
      <w:pStyle w:val="Header"/>
      <w:jc w:val="center"/>
      <w:rPr>
        <w:b/>
        <w:sz w:val="32"/>
        <w:szCs w:val="32"/>
      </w:rPr>
    </w:pPr>
    <w:sdt>
      <w:sdtPr>
        <w:rPr>
          <w:b/>
          <w:sz w:val="32"/>
          <w:szCs w:val="32"/>
        </w:rPr>
        <w:id w:val="-564879541"/>
        <w:docPartObj>
          <w:docPartGallery w:val="Watermarks"/>
          <w:docPartUnique/>
        </w:docPartObj>
      </w:sdtPr>
      <w:sdtEndPr/>
      <w:sdtContent>
        <w:r>
          <w:rPr>
            <w:b/>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1222" w:rsidRPr="008F1222">
      <w:rPr>
        <w:b/>
        <w:sz w:val="32"/>
        <w:szCs w:val="32"/>
      </w:rPr>
      <w:t>San Bernardino Community College District Strategic Planning Process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Default="008F1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03"/>
    <w:rsid w:val="0002189A"/>
    <w:rsid w:val="00161503"/>
    <w:rsid w:val="00161A51"/>
    <w:rsid w:val="00294289"/>
    <w:rsid w:val="0035163F"/>
    <w:rsid w:val="003A025C"/>
    <w:rsid w:val="00460791"/>
    <w:rsid w:val="00472708"/>
    <w:rsid w:val="004D49A2"/>
    <w:rsid w:val="00500374"/>
    <w:rsid w:val="00526DF2"/>
    <w:rsid w:val="0070127B"/>
    <w:rsid w:val="007D2A19"/>
    <w:rsid w:val="00862D19"/>
    <w:rsid w:val="008B451B"/>
    <w:rsid w:val="008F1222"/>
    <w:rsid w:val="00A27FFC"/>
    <w:rsid w:val="00B20ACE"/>
    <w:rsid w:val="00B61618"/>
    <w:rsid w:val="00BD0052"/>
    <w:rsid w:val="00BD3C1D"/>
    <w:rsid w:val="00C4455A"/>
    <w:rsid w:val="00D83977"/>
    <w:rsid w:val="00EB2F97"/>
    <w:rsid w:val="00F30AC7"/>
    <w:rsid w:val="00F4658B"/>
    <w:rsid w:val="00F9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8CA866-76DB-4240-9300-F490EFBF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CE"/>
    <w:rPr>
      <w:rFonts w:ascii="Segoe UI" w:hAnsi="Segoe UI" w:cs="Segoe UI"/>
      <w:sz w:val="18"/>
      <w:szCs w:val="18"/>
    </w:rPr>
  </w:style>
  <w:style w:type="paragraph" w:styleId="Header">
    <w:name w:val="header"/>
    <w:basedOn w:val="Normal"/>
    <w:link w:val="HeaderChar"/>
    <w:uiPriority w:val="99"/>
    <w:unhideWhenUsed/>
    <w:rsid w:val="008F1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222"/>
  </w:style>
  <w:style w:type="paragraph" w:styleId="Footer">
    <w:name w:val="footer"/>
    <w:basedOn w:val="Normal"/>
    <w:link w:val="FooterChar"/>
    <w:uiPriority w:val="99"/>
    <w:unhideWhenUsed/>
    <w:rsid w:val="008F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Wurtz, Dr. Keith A</dc:creator>
  <cp:keywords/>
  <dc:description/>
  <cp:lastModifiedBy>Leon, Mary Colleen</cp:lastModifiedBy>
  <cp:revision>2</cp:revision>
  <cp:lastPrinted>2016-01-21T21:43:00Z</cp:lastPrinted>
  <dcterms:created xsi:type="dcterms:W3CDTF">2016-09-15T19:06:00Z</dcterms:created>
  <dcterms:modified xsi:type="dcterms:W3CDTF">2016-09-15T19:06:00Z</dcterms:modified>
</cp:coreProperties>
</file>