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0" w:rsidRDefault="00CE0540" w:rsidP="00CE054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Crafton</w:t>
      </w:r>
      <w:r w:rsidR="00F5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Hills</w:t>
      </w:r>
      <w:r w:rsidR="00F5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College</w:t>
      </w:r>
    </w:p>
    <w:p w:rsidR="00CE0540" w:rsidRDefault="00CE0540" w:rsidP="00CE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Health and Safety Committee</w:t>
      </w:r>
    </w:p>
    <w:p w:rsidR="00CE0540" w:rsidRDefault="00480F4A" w:rsidP="00CE054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May 14</w:t>
      </w:r>
      <w:r w:rsidR="004C15C3">
        <w:rPr>
          <w:sz w:val="28"/>
          <w:szCs w:val="28"/>
        </w:rPr>
        <w:t>, 2012</w:t>
      </w:r>
    </w:p>
    <w:p w:rsidR="00CE0540" w:rsidRDefault="00AB76D2" w:rsidP="00CE0540">
      <w:pPr>
        <w:jc w:val="center"/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CE0540" w:rsidRDefault="00CE0540" w:rsidP="00CE0540">
      <w:p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4096"/>
        <w:gridCol w:w="418"/>
        <w:gridCol w:w="511"/>
        <w:gridCol w:w="4024"/>
      </w:tblGrid>
      <w:tr w:rsidR="00CE0540" w:rsidTr="00CE0540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Rosemarie Hansen (Co-Chair)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Mike Strong (Co-Chair)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6D2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Robin Bishop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Tina Gimple (Classified Staff)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Judy Giacona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BD223D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Vacant</w:t>
            </w:r>
            <w:r w:rsidR="00CE0540">
              <w:rPr>
                <w:rFonts w:ascii="Arial" w:hAnsi="Arial" w:cs="Arial"/>
                <w:color w:val="000080"/>
              </w:rPr>
              <w:t>(</w:t>
            </w:r>
            <w:r w:rsidR="00CE05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Larry Cook (Management)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Rick Hogrefe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Cheryl Burge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(Human Resources) 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June Yamamoto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AB76D2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Pierre Galvez (District Police)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Lito Reyes (Keenan and Associates)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Whitney Fields (District EH&amp;S Admin)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Catherine Hendrickson </w:t>
            </w:r>
          </w:p>
        </w:tc>
      </w:tr>
    </w:tbl>
    <w:p w:rsidR="00CE0540" w:rsidRP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4C15C3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Approval of Mi</w:t>
      </w:r>
      <w:r w:rsidR="00CD106E">
        <w:rPr>
          <w:rFonts w:ascii="Times New Roman" w:hAnsi="Times New Roman" w:cs="Times New Roman"/>
          <w:b w:val="0"/>
          <w:bCs w:val="0"/>
          <w:sz w:val="24"/>
        </w:rPr>
        <w:t>nutes from April 9</w:t>
      </w:r>
      <w:r w:rsidR="003A0074">
        <w:rPr>
          <w:rFonts w:ascii="Times New Roman" w:hAnsi="Times New Roman" w:cs="Times New Roman"/>
          <w:b w:val="0"/>
          <w:bCs w:val="0"/>
          <w:sz w:val="24"/>
        </w:rPr>
        <w:t>, 2012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Reports</w:t>
      </w:r>
    </w:p>
    <w:p w:rsidR="006E02DB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Co-Chairs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Events of April 27</w:t>
      </w:r>
      <w:r w:rsidRPr="00163998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163998" w:rsidRDefault="00163998" w:rsidP="00163998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Power outage</w:t>
      </w:r>
      <w:r w:rsidR="00AB76D2">
        <w:rPr>
          <w:rFonts w:ascii="Times New Roman" w:hAnsi="Times New Roman" w:cs="Times New Roman"/>
          <w:b w:val="0"/>
          <w:bCs w:val="0"/>
          <w:sz w:val="24"/>
        </w:rPr>
        <w:t xml:space="preserve"> occurred on day that there was already a planned test of Blackboard. The main breaker was tripped when the vendor that was drilling for soil samples hit a main line. Incident report was submitted </w:t>
      </w:r>
      <w:r w:rsidR="00FE3A93">
        <w:rPr>
          <w:rFonts w:ascii="Times New Roman" w:hAnsi="Times New Roman" w:cs="Times New Roman"/>
          <w:b w:val="0"/>
          <w:bCs w:val="0"/>
          <w:sz w:val="24"/>
        </w:rPr>
        <w:t>to district.</w:t>
      </w:r>
    </w:p>
    <w:p w:rsidR="00163998" w:rsidRDefault="00163998" w:rsidP="00163998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Blackboard Connect </w:t>
      </w:r>
      <w:r w:rsidR="00FE3A93">
        <w:rPr>
          <w:rFonts w:ascii="Times New Roman" w:hAnsi="Times New Roman" w:cs="Times New Roman"/>
          <w:b w:val="0"/>
          <w:bCs w:val="0"/>
          <w:sz w:val="24"/>
        </w:rPr>
        <w:t>5000 numbers have been entered since the October test.</w:t>
      </w:r>
    </w:p>
    <w:p w:rsidR="004521FF" w:rsidRPr="00163998" w:rsidRDefault="00163998" w:rsidP="000500F0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Zombie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Apocalypse</w:t>
      </w:r>
      <w:r w:rsidR="00FE3A93">
        <w:rPr>
          <w:rFonts w:ascii="Times New Roman" w:hAnsi="Times New Roman" w:cs="Times New Roman"/>
          <w:b w:val="0"/>
          <w:bCs w:val="0"/>
          <w:sz w:val="24"/>
        </w:rPr>
        <w:t xml:space="preserve"> was great fun. A report was handed out. See attached</w:t>
      </w:r>
    </w:p>
    <w:p w:rsidR="004521FF" w:rsidRDefault="004521FF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Human Resources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Claims</w:t>
      </w:r>
      <w:r w:rsidR="00FE3A93">
        <w:rPr>
          <w:rFonts w:ascii="Times New Roman" w:hAnsi="Times New Roman" w:cs="Times New Roman"/>
          <w:b w:val="0"/>
          <w:bCs w:val="0"/>
          <w:sz w:val="24"/>
        </w:rPr>
        <w:t xml:space="preserve"> – sheet from Keenan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Trainings</w:t>
      </w:r>
      <w:r w:rsidR="00FE3A93">
        <w:rPr>
          <w:rFonts w:ascii="Times New Roman" w:hAnsi="Times New Roman" w:cs="Times New Roman"/>
          <w:b w:val="0"/>
          <w:bCs w:val="0"/>
          <w:sz w:val="24"/>
        </w:rPr>
        <w:t xml:space="preserve"> email was sent out from Safe Colleges and the date was pushed back to July 1 2012 to complete trainings. Faculty can do their training when class begins again as they don’t work during the summer and are not obligated to complete trainings over the summer. </w:t>
      </w:r>
    </w:p>
    <w:p w:rsidR="004521FF" w:rsidRDefault="004521FF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9C0C97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Police</w:t>
      </w:r>
    </w:p>
    <w:p w:rsidR="00FE3A93" w:rsidRPr="00156DAD" w:rsidRDefault="00156DAD" w:rsidP="00156DAD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Smoking policy is on the </w:t>
      </w:r>
      <w:r w:rsidR="003A58E5">
        <w:rPr>
          <w:rFonts w:ascii="Times New Roman" w:hAnsi="Times New Roman" w:cs="Times New Roman"/>
          <w:b w:val="0"/>
          <w:bCs w:val="0"/>
          <w:sz w:val="24"/>
        </w:rPr>
        <w:t>chancellor’s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desk. 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Information about </w:t>
      </w:r>
      <w:r w:rsidR="003A58E5">
        <w:rPr>
          <w:rFonts w:ascii="Times New Roman" w:hAnsi="Times New Roman" w:cs="Times New Roman"/>
          <w:b w:val="0"/>
          <w:bCs w:val="0"/>
          <w:sz w:val="24"/>
        </w:rPr>
        <w:t>Megan’s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 Law is on the web site but students who are sexual offenders are not identified on web site.</w:t>
      </w:r>
    </w:p>
    <w:p w:rsidR="007F239C" w:rsidRPr="00163998" w:rsidRDefault="007F239C" w:rsidP="00163998">
      <w:pPr>
        <w:rPr>
          <w:rFonts w:ascii="Times New Roman" w:hAnsi="Times New Roman" w:cs="Times New Roman"/>
          <w:b w:val="0"/>
          <w:bCs w:val="0"/>
          <w:sz w:val="24"/>
        </w:rPr>
      </w:pPr>
    </w:p>
    <w:p w:rsidR="00CD106E" w:rsidRDefault="00CD106E" w:rsidP="00CD106E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Standing Items</w:t>
      </w: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Safety Plan Review and Approval</w:t>
      </w:r>
    </w:p>
    <w:p w:rsidR="006E02DB" w:rsidRDefault="002069BD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Chemical Hygiene</w:t>
      </w:r>
      <w:r w:rsidR="008066A6">
        <w:rPr>
          <w:rFonts w:ascii="Times New Roman" w:hAnsi="Times New Roman" w:cs="Times New Roman"/>
          <w:b w:val="0"/>
          <w:bCs w:val="0"/>
          <w:sz w:val="24"/>
        </w:rPr>
        <w:t xml:space="preserve"> Plan</w:t>
      </w:r>
    </w:p>
    <w:p w:rsidR="002069BD" w:rsidRDefault="008066A6" w:rsidP="002069BD">
      <w:pPr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Committee approval of revised plan</w:t>
      </w:r>
      <w:r w:rsidR="00163998">
        <w:rPr>
          <w:rFonts w:ascii="Times New Roman" w:hAnsi="Times New Roman" w:cs="Times New Roman"/>
          <w:b w:val="0"/>
          <w:bCs w:val="0"/>
          <w:sz w:val="24"/>
        </w:rPr>
        <w:t xml:space="preserve"> with new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appendices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 including an </w:t>
      </w:r>
      <w:r w:rsidR="003A58E5">
        <w:rPr>
          <w:rFonts w:ascii="Times New Roman" w:hAnsi="Times New Roman" w:cs="Times New Roman"/>
          <w:b w:val="0"/>
          <w:bCs w:val="0"/>
          <w:sz w:val="24"/>
        </w:rPr>
        <w:t>incident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 log will be at august meeting.</w:t>
      </w:r>
    </w:p>
    <w:p w:rsidR="00CE0540" w:rsidRDefault="00CE0540" w:rsidP="006E02DB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Departmental Safety Inspections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See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Calendar</w:t>
      </w:r>
    </w:p>
    <w:p w:rsidR="004521FF" w:rsidRPr="00163998" w:rsidRDefault="004521FF" w:rsidP="00163998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CE0540">
        <w:rPr>
          <w:rFonts w:ascii="Times New Roman" w:hAnsi="Times New Roman" w:cs="Times New Roman"/>
          <w:b w:val="0"/>
          <w:bCs w:val="0"/>
          <w:sz w:val="24"/>
        </w:rPr>
        <w:t>Events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Great Shake Out – October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 18</w:t>
      </w:r>
      <w:r w:rsidR="00201AAF" w:rsidRPr="00201AAF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  <w:r w:rsidR="00201AAF">
        <w:rPr>
          <w:rFonts w:ascii="Times New Roman" w:hAnsi="Times New Roman" w:cs="Times New Roman"/>
          <w:b w:val="0"/>
          <w:bCs w:val="0"/>
          <w:sz w:val="24"/>
        </w:rPr>
        <w:t xml:space="preserve"> at 10:18am. Will have signage by then for evacuation areas. Will notify instructors now as they are already doing fall planning so it gives them a chance to plan accordingly and not schedule test that day if at all possible.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Zombies – April</w:t>
      </w:r>
      <w:r w:rsidR="003A58E5">
        <w:rPr>
          <w:rFonts w:ascii="Times New Roman" w:hAnsi="Times New Roman" w:cs="Times New Roman"/>
          <w:b w:val="0"/>
          <w:bCs w:val="0"/>
          <w:sz w:val="24"/>
        </w:rPr>
        <w:t xml:space="preserve"> – the theater arts students are willing to help out every April and do another Zombie Apocalypse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Emergency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Preparedness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Month – April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AS Days in the Fall</w:t>
      </w:r>
    </w:p>
    <w:p w:rsidR="00CE12CE" w:rsidRPr="00CE0540" w:rsidRDefault="00CE12CE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Development for Classified – try to get gas meter turnoff wrench from Gas Co or home repair shop</w:t>
      </w:r>
    </w:p>
    <w:p w:rsidR="004521FF" w:rsidRPr="008E52A0" w:rsidRDefault="004521FF" w:rsidP="008E52A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Hazard Mitigation (review</w:t>
      </w:r>
      <w:r w:rsidR="008E52A0">
        <w:rPr>
          <w:rFonts w:ascii="Times New Roman" w:hAnsi="Times New Roman" w:cs="Times New Roman"/>
          <w:b w:val="0"/>
          <w:bCs w:val="0"/>
          <w:sz w:val="24"/>
        </w:rPr>
        <w:t xml:space="preserve"> of reported hazards via maintenance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connect and District)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Old Business</w:t>
      </w: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Finalize 2011-2012</w:t>
      </w:r>
      <w:r w:rsidR="00CE0540">
        <w:rPr>
          <w:rFonts w:ascii="Times New Roman" w:hAnsi="Times New Roman" w:cs="Times New Roman"/>
          <w:b w:val="0"/>
          <w:bCs w:val="0"/>
          <w:sz w:val="24"/>
        </w:rPr>
        <w:t xml:space="preserve"> Goals</w:t>
      </w:r>
    </w:p>
    <w:p w:rsidR="00CE0540" w:rsidRPr="00364274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Finalize Plans</w:t>
      </w:r>
      <w:r w:rsidR="00793EF4">
        <w:rPr>
          <w:rFonts w:ascii="Times New Roman" w:hAnsi="Times New Roman" w:cs="Times New Roman"/>
          <w:b w:val="0"/>
          <w:sz w:val="24"/>
          <w:szCs w:val="24"/>
        </w:rPr>
        <w:t xml:space="preserve"> (see CHC Safety Program Report)</w:t>
      </w:r>
    </w:p>
    <w:p w:rsidR="00364274" w:rsidRPr="00364274" w:rsidRDefault="00364274" w:rsidP="00364274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Ten plans approved</w:t>
      </w:r>
    </w:p>
    <w:p w:rsidR="00364274" w:rsidRDefault="00364274" w:rsidP="00364274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Ten plans still in some phase of development (draft/template)</w:t>
      </w:r>
    </w:p>
    <w:p w:rsidR="00CE0540" w:rsidRPr="00E04C0A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for Plan Review</w:t>
      </w:r>
    </w:p>
    <w:p w:rsidR="00E04C0A" w:rsidRP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2011-2012 five plans reviewed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IIPP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Haz Com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ChemHyg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LOTO</w:t>
      </w:r>
    </w:p>
    <w:p w:rsid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Heat Illness</w:t>
      </w:r>
    </w:p>
    <w:p w:rsidR="00CE0540" w:rsidRPr="00E04C0A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of Inspections</w:t>
      </w:r>
    </w:p>
    <w:p w:rsidR="00E04C0A" w:rsidRP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Inspections completed to date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Science Labs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M&amp;O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Exterior Walkways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Child Care (SWAC)</w:t>
      </w:r>
    </w:p>
    <w:p w:rsid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Planned for 2012-2013</w:t>
      </w:r>
    </w:p>
    <w:p w:rsid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Theater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Exterior Walkways</w:t>
      </w:r>
    </w:p>
    <w:p w:rsidR="00CE0540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100% employee safety training</w:t>
      </w:r>
    </w:p>
    <w:p w:rsidR="00CE0540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Fully staff safety committee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7F239C" w:rsidRDefault="007F239C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7F239C" w:rsidRDefault="007F239C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7F239C" w:rsidRDefault="007F239C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7F239C" w:rsidRDefault="007F239C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163998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New Business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Review of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Calendar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for 2012-2013</w:t>
      </w:r>
      <w:r w:rsidR="00CE12CE">
        <w:rPr>
          <w:rFonts w:ascii="Times New Roman" w:hAnsi="Times New Roman" w:cs="Times New Roman"/>
          <w:b w:val="0"/>
          <w:bCs w:val="0"/>
          <w:sz w:val="24"/>
        </w:rPr>
        <w:t xml:space="preserve"> – Keep meetings same at 1pm on second Mondays</w:t>
      </w:r>
    </w:p>
    <w:p w:rsidR="00163998" w:rsidRPr="00BE1D94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Review of Safety Committee OP’s</w:t>
      </w:r>
    </w:p>
    <w:p w:rsidR="00BE1D94" w:rsidRPr="00BE1D94" w:rsidRDefault="00BE1D94" w:rsidP="00BE1D9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Will email out new in August after one more review</w:t>
      </w:r>
      <w:r w:rsidRPr="00BE1D94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Classroom Hazard Info Sheet</w:t>
      </w:r>
      <w:r w:rsidR="00BE1D94">
        <w:rPr>
          <w:rFonts w:ascii="Times New Roman" w:hAnsi="Times New Roman" w:cs="Times New Roman"/>
          <w:b w:val="0"/>
          <w:bCs w:val="0"/>
          <w:sz w:val="24"/>
        </w:rPr>
        <w:t xml:space="preserve"> was reviewed and </w:t>
      </w:r>
      <w:r w:rsidR="008657CC">
        <w:rPr>
          <w:rFonts w:ascii="Times New Roman" w:hAnsi="Times New Roman" w:cs="Times New Roman"/>
          <w:b w:val="0"/>
          <w:bCs w:val="0"/>
          <w:sz w:val="24"/>
        </w:rPr>
        <w:t>distributed</w:t>
      </w:r>
    </w:p>
    <w:p w:rsid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Election of Officers for the up</w:t>
      </w:r>
      <w:r w:rsidRPr="00163998">
        <w:rPr>
          <w:rFonts w:ascii="Times New Roman" w:hAnsi="Times New Roman" w:cs="Times New Roman"/>
          <w:b w:val="0"/>
          <w:bCs w:val="0"/>
          <w:sz w:val="24"/>
        </w:rPr>
        <w:t>coming term</w:t>
      </w:r>
      <w:r w:rsidR="00CE12CE">
        <w:rPr>
          <w:rFonts w:ascii="Times New Roman" w:hAnsi="Times New Roman" w:cs="Times New Roman"/>
          <w:b w:val="0"/>
          <w:bCs w:val="0"/>
          <w:sz w:val="24"/>
        </w:rPr>
        <w:t xml:space="preserve"> resulted in Mike and Rose continuing as Co-Chairs with Mike running the meetings this coming fall</w:t>
      </w:r>
    </w:p>
    <w:p w:rsidR="00CE12CE" w:rsidRPr="00BE1D94" w:rsidRDefault="00BE1D94" w:rsidP="00BE1D9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Need to fill the </w:t>
      </w:r>
      <w:r w:rsidR="008657CC">
        <w:rPr>
          <w:rFonts w:ascii="Times New Roman" w:hAnsi="Times New Roman" w:cs="Times New Roman"/>
          <w:b w:val="0"/>
          <w:bCs w:val="0"/>
          <w:sz w:val="24"/>
        </w:rPr>
        <w:t>Secretary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position in the Fall</w:t>
      </w:r>
    </w:p>
    <w:p w:rsidR="004521FF" w:rsidRDefault="004521FF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4521FF" w:rsidRDefault="004521FF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BE1D94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Future Agenda Items</w:t>
      </w:r>
    </w:p>
    <w:p w:rsidR="00BE1D94" w:rsidRPr="00BE1D94" w:rsidRDefault="00BE1D94" w:rsidP="00BE1D9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Robin once again raised the need for an </w:t>
      </w:r>
      <w:r w:rsidR="008657CC">
        <w:rPr>
          <w:rFonts w:ascii="Times New Roman" w:hAnsi="Times New Roman" w:cs="Times New Roman"/>
          <w:b w:val="0"/>
          <w:bCs w:val="0"/>
          <w:sz w:val="24"/>
        </w:rPr>
        <w:t>aerosol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transmissible disease plan. Immunizations are legally required by all staff for the clinical sites. The District is in violation of contracts with the clinical sites by not having a </w:t>
      </w:r>
      <w:r w:rsidR="007F239C">
        <w:rPr>
          <w:rFonts w:ascii="Times New Roman" w:hAnsi="Times New Roman" w:cs="Times New Roman"/>
          <w:b w:val="0"/>
          <w:bCs w:val="0"/>
          <w:sz w:val="24"/>
        </w:rPr>
        <w:t xml:space="preserve">aerosol transmissible </w:t>
      </w:r>
      <w:r>
        <w:rPr>
          <w:rFonts w:ascii="Times New Roman" w:hAnsi="Times New Roman" w:cs="Times New Roman"/>
          <w:b w:val="0"/>
          <w:bCs w:val="0"/>
          <w:sz w:val="24"/>
        </w:rPr>
        <w:t>plan</w:t>
      </w:r>
      <w:r w:rsidR="007F239C">
        <w:rPr>
          <w:rFonts w:ascii="Times New Roman" w:hAnsi="Times New Roman" w:cs="Times New Roman"/>
          <w:b w:val="0"/>
          <w:bCs w:val="0"/>
          <w:sz w:val="24"/>
        </w:rPr>
        <w:t xml:space="preserve"> also that there is no exposure control plan required by clinical</w:t>
      </w:r>
    </w:p>
    <w:p w:rsidR="00BE1D94" w:rsidRPr="00BE1D94" w:rsidRDefault="00BE1D94" w:rsidP="00BE1D9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Child Development Center needs to hand 100 ft of brush clearance for </w:t>
      </w:r>
      <w:r w:rsidR="008657CC">
        <w:rPr>
          <w:rFonts w:ascii="Times New Roman" w:hAnsi="Times New Roman" w:cs="Times New Roman"/>
          <w:b w:val="0"/>
          <w:bCs w:val="0"/>
          <w:sz w:val="24"/>
        </w:rPr>
        <w:t>wild lands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657CC">
        <w:rPr>
          <w:rFonts w:ascii="Times New Roman" w:hAnsi="Times New Roman" w:cs="Times New Roman"/>
          <w:b w:val="0"/>
          <w:bCs w:val="0"/>
          <w:sz w:val="24"/>
        </w:rPr>
        <w:t>interface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for fire safety. Need to address the evacuation area at the CDC</w:t>
      </w:r>
    </w:p>
    <w:p w:rsidR="004521FF" w:rsidRDefault="004521FF" w:rsidP="008E52A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6E02DB" w:rsidRDefault="00CE054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Announcements</w:t>
      </w:r>
    </w:p>
    <w:p w:rsidR="006E02DB" w:rsidRPr="000500F0" w:rsidRDefault="006E02DB" w:rsidP="006E02DB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0500F0" w:rsidRDefault="000500F0" w:rsidP="000500F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5833B3" w:rsidRDefault="000500F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Adjournment</w:t>
      </w:r>
      <w:r w:rsidR="00BE1D94">
        <w:rPr>
          <w:rFonts w:ascii="Times New Roman" w:hAnsi="Times New Roman" w:cs="Times New Roman"/>
          <w:b w:val="0"/>
          <w:bCs w:val="0"/>
          <w:sz w:val="24"/>
        </w:rPr>
        <w:t xml:space="preserve"> 2:07pm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A927E8" w:rsidRDefault="009C0C97" w:rsidP="00CE0540">
      <w:r>
        <w:rPr>
          <w:rFonts w:ascii="Times New Roman" w:hAnsi="Times New Roman" w:cs="Times New Roman"/>
          <w:b w:val="0"/>
          <w:bCs w:val="0"/>
          <w:sz w:val="24"/>
        </w:rPr>
        <w:t xml:space="preserve">Next meeting: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8E52A0">
        <w:rPr>
          <w:rFonts w:ascii="Times New Roman" w:hAnsi="Times New Roman" w:cs="Times New Roman"/>
          <w:b w:val="0"/>
          <w:bCs w:val="0"/>
          <w:sz w:val="24"/>
        </w:rPr>
        <w:t>August 13, 2012</w:t>
      </w:r>
    </w:p>
    <w:sectPr w:rsidR="00A927E8" w:rsidSect="00A9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CA" w:rsidRDefault="009700CA" w:rsidP="00201AAF">
      <w:r>
        <w:separator/>
      </w:r>
    </w:p>
  </w:endnote>
  <w:endnote w:type="continuationSeparator" w:id="1">
    <w:p w:rsidR="009700CA" w:rsidRDefault="009700CA" w:rsidP="0020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CA" w:rsidRDefault="009700CA" w:rsidP="00201AAF">
      <w:r>
        <w:separator/>
      </w:r>
    </w:p>
  </w:footnote>
  <w:footnote w:type="continuationSeparator" w:id="1">
    <w:p w:rsidR="009700CA" w:rsidRDefault="009700CA" w:rsidP="0020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6C9"/>
    <w:multiLevelType w:val="multilevel"/>
    <w:tmpl w:val="AB16F7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540"/>
    <w:rsid w:val="0003217B"/>
    <w:rsid w:val="000500F0"/>
    <w:rsid w:val="00056123"/>
    <w:rsid w:val="000650F6"/>
    <w:rsid w:val="00156DAD"/>
    <w:rsid w:val="00163998"/>
    <w:rsid w:val="00201AAF"/>
    <w:rsid w:val="002069BD"/>
    <w:rsid w:val="00210A43"/>
    <w:rsid w:val="00244462"/>
    <w:rsid w:val="00256F12"/>
    <w:rsid w:val="00364274"/>
    <w:rsid w:val="00370634"/>
    <w:rsid w:val="003A0074"/>
    <w:rsid w:val="003A58E5"/>
    <w:rsid w:val="003D3859"/>
    <w:rsid w:val="004521FF"/>
    <w:rsid w:val="00480F4A"/>
    <w:rsid w:val="004C15C3"/>
    <w:rsid w:val="005833B3"/>
    <w:rsid w:val="005B39AE"/>
    <w:rsid w:val="005C0565"/>
    <w:rsid w:val="00696CC5"/>
    <w:rsid w:val="006E02DB"/>
    <w:rsid w:val="006E6C15"/>
    <w:rsid w:val="00757BB1"/>
    <w:rsid w:val="00776B80"/>
    <w:rsid w:val="00793EF4"/>
    <w:rsid w:val="007F239C"/>
    <w:rsid w:val="008066A6"/>
    <w:rsid w:val="008239AC"/>
    <w:rsid w:val="008657CC"/>
    <w:rsid w:val="00891482"/>
    <w:rsid w:val="00894707"/>
    <w:rsid w:val="008C239B"/>
    <w:rsid w:val="008E52A0"/>
    <w:rsid w:val="009700CA"/>
    <w:rsid w:val="00991FB7"/>
    <w:rsid w:val="009C0C97"/>
    <w:rsid w:val="00A50685"/>
    <w:rsid w:val="00A8680C"/>
    <w:rsid w:val="00A927E8"/>
    <w:rsid w:val="00AB76D2"/>
    <w:rsid w:val="00BD223D"/>
    <w:rsid w:val="00BE1D94"/>
    <w:rsid w:val="00C2763B"/>
    <w:rsid w:val="00C3717E"/>
    <w:rsid w:val="00CD106E"/>
    <w:rsid w:val="00CE0540"/>
    <w:rsid w:val="00CE12CE"/>
    <w:rsid w:val="00E011D0"/>
    <w:rsid w:val="00E04C0A"/>
    <w:rsid w:val="00E11482"/>
    <w:rsid w:val="00F36C6D"/>
    <w:rsid w:val="00F56F94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AAF"/>
    <w:rPr>
      <w:rFonts w:ascii="Courier New" w:eastAsia="Times New Roman" w:hAnsi="Courier New" w:cs="Courier New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01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AAF"/>
    <w:rPr>
      <w:rFonts w:ascii="Courier New" w:eastAsia="Times New Roman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6503-AE43-4E36-AD03-898BBFE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rhansen</cp:lastModifiedBy>
  <cp:revision>3</cp:revision>
  <cp:lastPrinted>2012-05-07T20:24:00Z</cp:lastPrinted>
  <dcterms:created xsi:type="dcterms:W3CDTF">2012-08-13T19:02:00Z</dcterms:created>
  <dcterms:modified xsi:type="dcterms:W3CDTF">2012-08-13T21:43:00Z</dcterms:modified>
</cp:coreProperties>
</file>