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366708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F0845" w:rsidRPr="001B7C05">
        <w:rPr>
          <w:color w:val="14415C" w:themeColor="accent3" w:themeShade="BF"/>
        </w:rPr>
        <w:t>Ju</w:t>
      </w:r>
      <w:r w:rsidR="00DE0BDC" w:rsidRPr="001B7C05">
        <w:rPr>
          <w:color w:val="14415C" w:themeColor="accent3" w:themeShade="BF"/>
        </w:rPr>
        <w:t>ly</w:t>
      </w:r>
      <w:r w:rsidR="00AF0845" w:rsidRPr="001B7C05">
        <w:rPr>
          <w:color w:val="14415C" w:themeColor="accent3" w:themeShade="BF"/>
        </w:rPr>
        <w:t xml:space="preserve"> </w:t>
      </w:r>
      <w:r w:rsidR="00A604D9">
        <w:rPr>
          <w:color w:val="14415C" w:themeColor="accent3" w:themeShade="BF"/>
        </w:rPr>
        <w:t>8</w:t>
      </w:r>
      <w:r w:rsidR="00A604D9">
        <w:rPr>
          <w:color w:val="14415C" w:themeColor="accent3" w:themeShade="BF"/>
          <w:vertAlign w:val="superscript"/>
        </w:rPr>
        <w:t>th</w:t>
      </w:r>
      <w:r w:rsidR="00AF0845" w:rsidRPr="001B7C05">
        <w:rPr>
          <w:color w:val="14415C" w:themeColor="accent3" w:themeShade="BF"/>
        </w:rPr>
        <w:t xml:space="preserve">, 2015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bookmarkStart w:id="0" w:name="_GoBack"/>
      <w:bookmarkEnd w:id="0"/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AF0845" w:rsidRPr="001B7C05">
        <w:rPr>
          <w:color w:val="14415C" w:themeColor="accent3" w:themeShade="BF"/>
        </w:rPr>
        <w:t>3:00</w:t>
      </w:r>
      <w:r w:rsidR="003C7719" w:rsidRPr="001B7C05">
        <w:rPr>
          <w:color w:val="14415C" w:themeColor="accent3" w:themeShade="BF"/>
        </w:rPr>
        <w:t xml:space="preserve">pm </w:t>
      </w:r>
      <w:r w:rsidR="00AF0845" w:rsidRPr="001B7C05">
        <w:rPr>
          <w:color w:val="14415C" w:themeColor="accent3" w:themeShade="BF"/>
        </w:rPr>
        <w:t>-5</w:t>
      </w:r>
      <w:r>
        <w:rPr>
          <w:color w:val="14415C" w:themeColor="accent3" w:themeShade="BF"/>
        </w:rPr>
        <w:t>:00pm @ District Annex</w:t>
      </w:r>
    </w:p>
    <w:p w:rsidR="00F3036E" w:rsidRPr="001B7C05" w:rsidRDefault="00F3036E" w:rsidP="006415C3">
      <w:pPr>
        <w:spacing w:before="0" w:after="0"/>
        <w:rPr>
          <w:color w:val="14415C" w:themeColor="accent3" w:themeShade="BF"/>
        </w:rPr>
      </w:pPr>
    </w:p>
    <w:p w:rsidR="002771E2" w:rsidRPr="009D7C7B" w:rsidRDefault="0096183F">
      <w:pPr>
        <w:pStyle w:val="Heading1"/>
        <w:rPr>
          <w:color w:val="14415C" w:themeColor="accent3" w:themeShade="BF"/>
        </w:rPr>
      </w:pPr>
      <w:r>
        <w:t>Meeting</w:t>
      </w:r>
      <w:r w:rsidR="00A80F05">
        <w:t xml:space="preserve"> topics</w:t>
      </w:r>
    </w:p>
    <w:p w:rsidR="002771E2" w:rsidRPr="00C90E57" w:rsidRDefault="00E93872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 xml:space="preserve">EPI Steering </w:t>
      </w:r>
      <w:r w:rsidR="006415C3" w:rsidRPr="009D7C7B">
        <w:rPr>
          <w:color w:val="14415C" w:themeColor="accent3" w:themeShade="BF"/>
          <w:sz w:val="20"/>
          <w:szCs w:val="20"/>
        </w:rPr>
        <w:t xml:space="preserve">Committee </w:t>
      </w:r>
      <w:r>
        <w:rPr>
          <w:color w:val="14415C" w:themeColor="accent3" w:themeShade="BF"/>
          <w:sz w:val="20"/>
          <w:szCs w:val="20"/>
        </w:rPr>
        <w:t xml:space="preserve">Discussion </w:t>
      </w:r>
      <w:r w:rsidR="006415C3" w:rsidRPr="00C90E57">
        <w:rPr>
          <w:color w:val="14415C" w:themeColor="accent3" w:themeShade="BF"/>
          <w:sz w:val="16"/>
          <w:szCs w:val="16"/>
        </w:rPr>
        <w:t>(</w:t>
      </w:r>
      <w:r w:rsidR="00DE0BDC" w:rsidRPr="00C90E57">
        <w:rPr>
          <w:color w:val="14415C" w:themeColor="accent3" w:themeShade="BF"/>
          <w:sz w:val="16"/>
          <w:szCs w:val="16"/>
        </w:rPr>
        <w:t xml:space="preserve">Sponsors: </w:t>
      </w:r>
      <w:r w:rsidRPr="00C90E57">
        <w:rPr>
          <w:color w:val="14415C" w:themeColor="accent3" w:themeShade="BF"/>
          <w:sz w:val="16"/>
          <w:szCs w:val="16"/>
        </w:rPr>
        <w:t>Ben Mudgett</w:t>
      </w:r>
      <w:r w:rsidR="006415C3" w:rsidRPr="00C90E57">
        <w:rPr>
          <w:color w:val="14415C" w:themeColor="accent3" w:themeShade="BF"/>
          <w:sz w:val="16"/>
          <w:szCs w:val="16"/>
        </w:rPr>
        <w:t>/</w:t>
      </w:r>
      <w:r w:rsidRPr="00C90E57">
        <w:rPr>
          <w:color w:val="14415C" w:themeColor="accent3" w:themeShade="BF"/>
          <w:sz w:val="16"/>
          <w:szCs w:val="16"/>
        </w:rPr>
        <w:t>Ailsa Aguilar-Kitibutr</w:t>
      </w:r>
      <w:r w:rsidR="00DE0BDC" w:rsidRPr="00C90E57">
        <w:rPr>
          <w:color w:val="14415C" w:themeColor="accent3" w:themeShade="BF"/>
          <w:sz w:val="16"/>
          <w:szCs w:val="16"/>
        </w:rPr>
        <w:t>/Andy Chang</w:t>
      </w:r>
      <w:r w:rsidR="006415C3" w:rsidRPr="00C90E57">
        <w:rPr>
          <w:color w:val="14415C" w:themeColor="accent3" w:themeShade="BF"/>
          <w:sz w:val="16"/>
          <w:szCs w:val="16"/>
        </w:rPr>
        <w:t>)</w:t>
      </w:r>
      <w:r w:rsidRPr="00C90E57">
        <w:rPr>
          <w:color w:val="14415C" w:themeColor="accent3" w:themeShade="BF"/>
          <w:sz w:val="16"/>
          <w:szCs w:val="16"/>
        </w:rPr>
        <w:t xml:space="preserve"> </w:t>
      </w:r>
    </w:p>
    <w:p w:rsidR="00DE0BDC" w:rsidRDefault="00E93872" w:rsidP="00E93872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  <w:r w:rsidRPr="00E93872">
        <w:rPr>
          <w:rFonts w:asciiTheme="majorHAnsi" w:hAnsiTheme="majorHAnsi"/>
          <w:color w:val="C00000"/>
          <w:sz w:val="20"/>
          <w:szCs w:val="20"/>
        </w:rPr>
        <w:t xml:space="preserve">     </w:t>
      </w:r>
      <w:r w:rsidRPr="00E93872">
        <w:rPr>
          <w:rFonts w:asciiTheme="majorHAnsi" w:hAnsiTheme="majorHAnsi"/>
          <w:color w:val="C00000"/>
          <w:sz w:val="20"/>
          <w:szCs w:val="20"/>
        </w:rPr>
        <w:sym w:font="Wingdings 2" w:char="F097"/>
      </w:r>
      <w:r w:rsidRPr="00E93872">
        <w:rPr>
          <w:rFonts w:asciiTheme="majorHAnsi" w:hAnsiTheme="majorHAnsi"/>
          <w:color w:val="C00000"/>
          <w:sz w:val="20"/>
          <w:szCs w:val="20"/>
        </w:rPr>
        <w:t xml:space="preserve"> </w:t>
      </w:r>
      <w:r w:rsidR="00DE0BDC">
        <w:rPr>
          <w:rFonts w:asciiTheme="majorHAnsi" w:hAnsiTheme="majorHAnsi"/>
          <w:color w:val="C00000"/>
          <w:sz w:val="20"/>
          <w:szCs w:val="20"/>
        </w:rPr>
        <w:t xml:space="preserve">Latest Updates </w:t>
      </w:r>
    </w:p>
    <w:p w:rsidR="00DE0BDC" w:rsidRPr="001B7C05" w:rsidRDefault="00DE0BDC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1B7C05">
        <w:rPr>
          <w:rFonts w:asciiTheme="majorHAnsi" w:hAnsiTheme="majorHAnsi"/>
          <w:color w:val="14415C" w:themeColor="accent3" w:themeShade="BF"/>
          <w:sz w:val="20"/>
          <w:szCs w:val="20"/>
        </w:rPr>
        <w:t>State Contract</w:t>
      </w:r>
      <w:r w:rsidR="00A604D9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– Has it been signed?</w:t>
      </w:r>
    </w:p>
    <w:p w:rsidR="00DE0BDC" w:rsidRDefault="00DE0BDC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 w:rsidRPr="001B7C05">
        <w:rPr>
          <w:rFonts w:asciiTheme="majorHAnsi" w:hAnsiTheme="majorHAnsi"/>
          <w:color w:val="14415C" w:themeColor="accent3" w:themeShade="BF"/>
          <w:sz w:val="20"/>
          <w:szCs w:val="20"/>
        </w:rPr>
        <w:t>Project Timeline</w:t>
      </w:r>
      <w:r w:rsidR="00A604D9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– Any changes to July 22</w:t>
      </w:r>
      <w:r w:rsidR="00A604D9" w:rsidRPr="00A604D9">
        <w:rPr>
          <w:rFonts w:asciiTheme="majorHAnsi" w:hAnsiTheme="majorHAnsi"/>
          <w:color w:val="14415C" w:themeColor="accent3" w:themeShade="BF"/>
          <w:sz w:val="20"/>
          <w:szCs w:val="20"/>
          <w:vertAlign w:val="superscript"/>
        </w:rPr>
        <w:t>nd</w:t>
      </w:r>
      <w:r w:rsidR="00A604D9">
        <w:rPr>
          <w:rFonts w:asciiTheme="majorHAnsi" w:hAnsiTheme="majorHAnsi"/>
          <w:color w:val="14415C" w:themeColor="accent3" w:themeShade="BF"/>
          <w:sz w:val="20"/>
          <w:szCs w:val="20"/>
        </w:rPr>
        <w:t xml:space="preserve"> Kick-off date?</w:t>
      </w:r>
    </w:p>
    <w:p w:rsidR="00A604D9" w:rsidRDefault="00A604D9" w:rsidP="00DE0BDC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  <w:color w:val="14415C" w:themeColor="accent3" w:themeShade="BF"/>
          <w:sz w:val="20"/>
          <w:szCs w:val="20"/>
        </w:rPr>
      </w:pPr>
      <w:r>
        <w:rPr>
          <w:rFonts w:asciiTheme="majorHAnsi" w:hAnsiTheme="majorHAnsi"/>
          <w:color w:val="14415C" w:themeColor="accent3" w:themeShade="BF"/>
          <w:sz w:val="20"/>
          <w:szCs w:val="20"/>
        </w:rPr>
        <w:t>EPI Discovery Worksheet – Feedback from Hobson’s?</w:t>
      </w:r>
    </w:p>
    <w:p w:rsidR="008A2883" w:rsidRPr="001B7C05" w:rsidRDefault="008A2883" w:rsidP="008A2883">
      <w:pPr>
        <w:pStyle w:val="ListParagraph"/>
        <w:spacing w:before="0" w:after="0"/>
        <w:ind w:left="1080"/>
        <w:rPr>
          <w:rFonts w:asciiTheme="majorHAnsi" w:hAnsiTheme="majorHAnsi"/>
          <w:color w:val="14415C" w:themeColor="accent3" w:themeShade="BF"/>
          <w:sz w:val="20"/>
          <w:szCs w:val="20"/>
        </w:rPr>
      </w:pPr>
    </w:p>
    <w:p w:rsidR="000A273E" w:rsidRPr="009D7C7B" w:rsidRDefault="000A273E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auto"/>
          <w:sz w:val="20"/>
          <w:szCs w:val="20"/>
        </w:rPr>
      </w:pPr>
      <w:r w:rsidRPr="009D7C7B">
        <w:rPr>
          <w:color w:val="14415C" w:themeColor="accent3" w:themeShade="BF"/>
          <w:sz w:val="20"/>
          <w:szCs w:val="20"/>
        </w:rPr>
        <w:t xml:space="preserve">Academic Program </w:t>
      </w:r>
      <w:r w:rsidRPr="00497EC3">
        <w:rPr>
          <w:color w:val="0D2B3E" w:themeColor="accent3" w:themeShade="80"/>
          <w:sz w:val="20"/>
          <w:szCs w:val="20"/>
        </w:rPr>
        <w:t xml:space="preserve">– </w:t>
      </w:r>
      <w:r w:rsidR="00497EC3">
        <w:rPr>
          <w:color w:val="0D2B3E" w:themeColor="accent3" w:themeShade="80"/>
          <w:sz w:val="20"/>
          <w:szCs w:val="20"/>
        </w:rPr>
        <w:t xml:space="preserve">Allow </w:t>
      </w:r>
      <w:r w:rsidRPr="00497EC3">
        <w:rPr>
          <w:color w:val="0D2B3E" w:themeColor="accent3" w:themeShade="80"/>
          <w:sz w:val="20"/>
          <w:szCs w:val="20"/>
        </w:rPr>
        <w:t xml:space="preserve">Only 1 active Academic Program, per College </w:t>
      </w:r>
      <w:r w:rsidRPr="000F6D59">
        <w:rPr>
          <w:color w:val="auto"/>
          <w:sz w:val="16"/>
          <w:szCs w:val="16"/>
        </w:rPr>
        <w:t>(Amber Gallagher)</w:t>
      </w:r>
    </w:p>
    <w:p w:rsidR="00497EC3" w:rsidRDefault="00497EC3" w:rsidP="00497EC3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  <w:r w:rsidRPr="00497EC3">
        <w:rPr>
          <w:rFonts w:asciiTheme="majorHAnsi" w:hAnsiTheme="majorHAnsi"/>
          <w:color w:val="C00000"/>
          <w:sz w:val="20"/>
          <w:szCs w:val="20"/>
        </w:rPr>
        <w:t xml:space="preserve">      </w:t>
      </w:r>
      <w:r w:rsidRPr="00497EC3">
        <w:rPr>
          <w:color w:val="C00000"/>
        </w:rPr>
        <w:sym w:font="Wingdings 2" w:char="F097"/>
      </w:r>
      <w:r w:rsidRPr="00497EC3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CHC Academic Senate</w:t>
      </w:r>
      <w:r w:rsidRPr="00497EC3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Response (pending)</w:t>
      </w:r>
      <w:r w:rsidR="001B7C05">
        <w:rPr>
          <w:rFonts w:asciiTheme="majorHAnsi" w:hAnsiTheme="majorHAnsi"/>
          <w:color w:val="C00000"/>
          <w:sz w:val="20"/>
          <w:szCs w:val="20"/>
        </w:rPr>
        <w:t>, SBVC approved</w:t>
      </w:r>
    </w:p>
    <w:p w:rsidR="00A604D9" w:rsidRDefault="00A604D9" w:rsidP="00497EC3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A604D9" w:rsidRPr="00497EC3" w:rsidRDefault="00A604D9" w:rsidP="00497EC3">
      <w:pPr>
        <w:spacing w:before="0" w:after="0"/>
        <w:ind w:left="0"/>
        <w:rPr>
          <w:rFonts w:asciiTheme="majorHAnsi" w:hAnsiTheme="majorHAnsi"/>
          <w:color w:val="C00000"/>
          <w:sz w:val="20"/>
          <w:szCs w:val="20"/>
        </w:rPr>
      </w:pPr>
    </w:p>
    <w:p w:rsidR="000A273E" w:rsidRPr="009D7C7B" w:rsidRDefault="000A273E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540" w:right="-90" w:hanging="540"/>
        <w:rPr>
          <w:sz w:val="20"/>
          <w:szCs w:val="20"/>
        </w:rPr>
      </w:pPr>
      <w:r w:rsidRPr="009D7C7B">
        <w:rPr>
          <w:color w:val="14415C" w:themeColor="accent3" w:themeShade="BF"/>
          <w:sz w:val="20"/>
          <w:szCs w:val="20"/>
        </w:rPr>
        <w:t>Remov</w:t>
      </w:r>
      <w:r w:rsidR="00497EC3">
        <w:rPr>
          <w:color w:val="14415C" w:themeColor="accent3" w:themeShade="BF"/>
          <w:sz w:val="20"/>
          <w:szCs w:val="20"/>
        </w:rPr>
        <w:t>e</w:t>
      </w:r>
      <w:r w:rsidRPr="009D7C7B">
        <w:rPr>
          <w:color w:val="14415C" w:themeColor="accent3" w:themeShade="BF"/>
          <w:sz w:val="20"/>
          <w:szCs w:val="20"/>
        </w:rPr>
        <w:t xml:space="preserve"> “Undeclared” and “Undecided”</w:t>
      </w:r>
      <w:r w:rsidRPr="009D7C7B">
        <w:rPr>
          <w:sz w:val="20"/>
          <w:szCs w:val="20"/>
        </w:rPr>
        <w:t xml:space="preserve"> </w:t>
      </w:r>
      <w:r w:rsidRPr="00497EC3">
        <w:rPr>
          <w:color w:val="0D2B3E" w:themeColor="accent3" w:themeShade="80"/>
          <w:sz w:val="20"/>
          <w:szCs w:val="20"/>
        </w:rPr>
        <w:t xml:space="preserve">from Online Application only </w:t>
      </w:r>
      <w:r w:rsidRPr="009D7C7B">
        <w:rPr>
          <w:color w:val="auto"/>
          <w:sz w:val="16"/>
          <w:szCs w:val="16"/>
        </w:rPr>
        <w:t>(Amber Gallagher)</w:t>
      </w:r>
    </w:p>
    <w:p w:rsidR="00497EC3" w:rsidRDefault="00497EC3" w:rsidP="00497EC3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  <w:r w:rsidRPr="00497EC3">
        <w:rPr>
          <w:color w:val="C00000"/>
        </w:rPr>
        <w:t xml:space="preserve">     </w:t>
      </w:r>
      <w:r w:rsidRPr="00497EC3">
        <w:rPr>
          <w:color w:val="C00000"/>
        </w:rPr>
        <w:sym w:font="Wingdings 2" w:char="F097"/>
      </w:r>
      <w:r w:rsidRPr="00497EC3">
        <w:rPr>
          <w:rFonts w:asciiTheme="majorHAnsi" w:hAnsiTheme="majorHAnsi"/>
          <w:color w:val="C00000"/>
          <w:sz w:val="20"/>
          <w:szCs w:val="20"/>
        </w:rPr>
        <w:t xml:space="preserve"> CHC Academic Senate Response (pending)</w:t>
      </w:r>
      <w:r w:rsidR="001B7C05">
        <w:rPr>
          <w:rFonts w:asciiTheme="majorHAnsi" w:hAnsiTheme="majorHAnsi"/>
          <w:color w:val="C00000"/>
          <w:sz w:val="20"/>
          <w:szCs w:val="20"/>
        </w:rPr>
        <w:t>, SBVC approved</w:t>
      </w:r>
    </w:p>
    <w:p w:rsidR="00A604D9" w:rsidRDefault="00A604D9" w:rsidP="00497EC3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A604D9" w:rsidRPr="00497EC3" w:rsidRDefault="00A604D9" w:rsidP="00497EC3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0A273E" w:rsidRPr="00497EC3" w:rsidRDefault="000A273E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right="-90" w:hanging="1620"/>
        <w:rPr>
          <w:color w:val="0D2B3E" w:themeColor="accent3" w:themeShade="80"/>
          <w:sz w:val="20"/>
          <w:szCs w:val="20"/>
        </w:rPr>
      </w:pPr>
      <w:r w:rsidRPr="009D7C7B">
        <w:rPr>
          <w:color w:val="14415C" w:themeColor="accent3" w:themeShade="BF"/>
          <w:sz w:val="20"/>
          <w:szCs w:val="20"/>
        </w:rPr>
        <w:t>Mobile Application</w:t>
      </w:r>
      <w:r w:rsidRPr="009D7C7B">
        <w:rPr>
          <w:sz w:val="20"/>
          <w:szCs w:val="20"/>
        </w:rPr>
        <w:t xml:space="preserve"> </w:t>
      </w:r>
      <w:r w:rsidRPr="00497EC3">
        <w:rPr>
          <w:color w:val="0D2B3E" w:themeColor="accent3" w:themeShade="80"/>
          <w:sz w:val="20"/>
          <w:szCs w:val="20"/>
        </w:rPr>
        <w:t xml:space="preserve">– Define procedures for sending mobile notifications </w:t>
      </w:r>
      <w:r w:rsidRPr="00497EC3">
        <w:rPr>
          <w:color w:val="0D2B3E" w:themeColor="accent3" w:themeShade="80"/>
          <w:sz w:val="16"/>
          <w:szCs w:val="16"/>
        </w:rPr>
        <w:t xml:space="preserve">(TESS </w:t>
      </w:r>
      <w:r w:rsidR="009D7C7B" w:rsidRPr="00497EC3">
        <w:rPr>
          <w:color w:val="0D2B3E" w:themeColor="accent3" w:themeShade="80"/>
          <w:sz w:val="16"/>
          <w:szCs w:val="16"/>
        </w:rPr>
        <w:t>Exec</w:t>
      </w:r>
      <w:r w:rsidR="00497EC3" w:rsidRPr="00497EC3">
        <w:rPr>
          <w:color w:val="0D2B3E" w:themeColor="accent3" w:themeShade="80"/>
          <w:sz w:val="16"/>
          <w:szCs w:val="16"/>
        </w:rPr>
        <w:t>utive</w:t>
      </w:r>
      <w:r w:rsidRPr="00497EC3">
        <w:rPr>
          <w:color w:val="0D2B3E" w:themeColor="accent3" w:themeShade="80"/>
          <w:sz w:val="16"/>
          <w:szCs w:val="16"/>
        </w:rPr>
        <w:t>)</w:t>
      </w:r>
    </w:p>
    <w:p w:rsidR="000D5ACE" w:rsidRDefault="00497EC3" w:rsidP="009D7C7B">
      <w:pPr>
        <w:spacing w:before="0"/>
      </w:pPr>
      <w:r>
        <w:rPr>
          <w:color w:val="C00000"/>
        </w:rPr>
        <w:t xml:space="preserve">     </w:t>
      </w:r>
      <w:r w:rsidRPr="00497EC3">
        <w:rPr>
          <w:color w:val="C00000"/>
        </w:rPr>
        <w:sym w:font="Wingdings 2" w:char="F097"/>
      </w:r>
      <w:r w:rsidRPr="00497EC3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 xml:space="preserve">Marketing </w:t>
      </w:r>
      <w:r w:rsidR="000C1C81">
        <w:rPr>
          <w:rFonts w:asciiTheme="majorHAnsi" w:hAnsiTheme="majorHAnsi"/>
          <w:color w:val="C00000"/>
          <w:sz w:val="20"/>
          <w:szCs w:val="20"/>
        </w:rPr>
        <w:t>representation</w:t>
      </w:r>
      <w:r>
        <w:rPr>
          <w:rFonts w:asciiTheme="majorHAnsi" w:hAnsiTheme="majorHAnsi"/>
          <w:color w:val="C00000"/>
          <w:sz w:val="20"/>
          <w:szCs w:val="20"/>
        </w:rPr>
        <w:t xml:space="preserve"> needed for further discussion</w:t>
      </w:r>
      <w:r w:rsidR="009D7C7B">
        <w:t xml:space="preserve"> </w:t>
      </w:r>
    </w:p>
    <w:p w:rsidR="001B7C05" w:rsidRPr="001B7C05" w:rsidRDefault="000C1C81" w:rsidP="000C1C81">
      <w:pPr>
        <w:pStyle w:val="ListParagraph"/>
        <w:numPr>
          <w:ilvl w:val="1"/>
          <w:numId w:val="15"/>
        </w:numPr>
        <w:spacing w:before="0" w:after="0"/>
        <w:ind w:left="900" w:hanging="180"/>
        <w:contextualSpacing w:val="0"/>
        <w:rPr>
          <w:color w:val="14415C" w:themeColor="accent3" w:themeShade="BF"/>
          <w:sz w:val="18"/>
          <w:szCs w:val="18"/>
        </w:rPr>
      </w:pPr>
      <w:r w:rsidRPr="001B7C05">
        <w:rPr>
          <w:color w:val="14415C" w:themeColor="accent3" w:themeShade="BF"/>
          <w:sz w:val="18"/>
          <w:szCs w:val="18"/>
        </w:rPr>
        <w:t xml:space="preserve">Define what Notifications will be sent?  (course/class cancellations, </w:t>
      </w:r>
      <w:r w:rsidR="001B7C05" w:rsidRPr="001B7C05">
        <w:rPr>
          <w:color w:val="14415C" w:themeColor="accent3" w:themeShade="BF"/>
          <w:sz w:val="18"/>
          <w:szCs w:val="18"/>
        </w:rPr>
        <w:t xml:space="preserve">when </w:t>
      </w:r>
      <w:r w:rsidRPr="001B7C05">
        <w:rPr>
          <w:color w:val="14415C" w:themeColor="accent3" w:themeShade="BF"/>
          <w:sz w:val="18"/>
          <w:szCs w:val="18"/>
        </w:rPr>
        <w:t xml:space="preserve">new course sections </w:t>
      </w:r>
      <w:r w:rsidR="001B7C05" w:rsidRPr="001B7C05">
        <w:rPr>
          <w:color w:val="14415C" w:themeColor="accent3" w:themeShade="BF"/>
          <w:sz w:val="18"/>
          <w:szCs w:val="18"/>
        </w:rPr>
        <w:t xml:space="preserve">become </w:t>
      </w:r>
      <w:r w:rsidRPr="001B7C05">
        <w:rPr>
          <w:color w:val="14415C" w:themeColor="accent3" w:themeShade="BF"/>
          <w:sz w:val="18"/>
          <w:szCs w:val="18"/>
        </w:rPr>
        <w:t xml:space="preserve">available, </w:t>
      </w:r>
      <w:r w:rsidR="001B7C05" w:rsidRPr="001B7C05">
        <w:rPr>
          <w:color w:val="14415C" w:themeColor="accent3" w:themeShade="BF"/>
          <w:sz w:val="18"/>
          <w:szCs w:val="18"/>
        </w:rPr>
        <w:t>when</w:t>
      </w:r>
    </w:p>
    <w:p w:rsidR="000C1C81" w:rsidRPr="001B7C05" w:rsidRDefault="000C1C81" w:rsidP="001B7C05">
      <w:pPr>
        <w:pStyle w:val="ListParagraph"/>
        <w:spacing w:before="0" w:after="0"/>
        <w:ind w:left="900"/>
        <w:contextualSpacing w:val="0"/>
        <w:rPr>
          <w:color w:val="14415C" w:themeColor="accent3" w:themeShade="BF"/>
          <w:sz w:val="18"/>
          <w:szCs w:val="18"/>
        </w:rPr>
      </w:pPr>
      <w:r w:rsidRPr="001B7C05">
        <w:rPr>
          <w:color w:val="14415C" w:themeColor="accent3" w:themeShade="BF"/>
          <w:sz w:val="18"/>
          <w:szCs w:val="18"/>
        </w:rPr>
        <w:t>comprehensive ed pla</w:t>
      </w:r>
      <w:r w:rsidR="00F37ADB" w:rsidRPr="001B7C05">
        <w:rPr>
          <w:color w:val="14415C" w:themeColor="accent3" w:themeShade="BF"/>
          <w:sz w:val="18"/>
          <w:szCs w:val="18"/>
        </w:rPr>
        <w:t xml:space="preserve">n </w:t>
      </w:r>
      <w:r w:rsidR="001B7C05" w:rsidRPr="001B7C05">
        <w:rPr>
          <w:color w:val="14415C" w:themeColor="accent3" w:themeShade="BF"/>
          <w:sz w:val="18"/>
          <w:szCs w:val="18"/>
        </w:rPr>
        <w:t xml:space="preserve">is </w:t>
      </w:r>
      <w:r w:rsidR="00F37ADB" w:rsidRPr="001B7C05">
        <w:rPr>
          <w:color w:val="14415C" w:themeColor="accent3" w:themeShade="BF"/>
          <w:sz w:val="18"/>
          <w:szCs w:val="18"/>
        </w:rPr>
        <w:t>needed, graduation information, academic standing)</w:t>
      </w:r>
    </w:p>
    <w:p w:rsidR="00F37ADB" w:rsidRPr="001B7C05" w:rsidRDefault="00F37ADB" w:rsidP="000C1C81">
      <w:pPr>
        <w:pStyle w:val="ListParagraph"/>
        <w:numPr>
          <w:ilvl w:val="1"/>
          <w:numId w:val="15"/>
        </w:numPr>
        <w:spacing w:before="0" w:after="0"/>
        <w:ind w:left="900" w:hanging="180"/>
        <w:contextualSpacing w:val="0"/>
        <w:rPr>
          <w:color w:val="14415C" w:themeColor="accent3" w:themeShade="BF"/>
          <w:sz w:val="18"/>
          <w:szCs w:val="18"/>
        </w:rPr>
      </w:pPr>
      <w:r w:rsidRPr="001B7C05">
        <w:rPr>
          <w:color w:val="14415C" w:themeColor="accent3" w:themeShade="BF"/>
          <w:sz w:val="18"/>
          <w:szCs w:val="18"/>
        </w:rPr>
        <w:t>Define Approval Process  (pre-approved list)</w:t>
      </w:r>
    </w:p>
    <w:p w:rsidR="000C1C81" w:rsidRPr="001B7C05" w:rsidRDefault="000C1C81" w:rsidP="000C1C81">
      <w:pPr>
        <w:pStyle w:val="ListParagraph"/>
        <w:numPr>
          <w:ilvl w:val="1"/>
          <w:numId w:val="15"/>
        </w:numPr>
        <w:spacing w:before="0" w:after="0"/>
        <w:ind w:left="900" w:hanging="180"/>
        <w:contextualSpacing w:val="0"/>
        <w:rPr>
          <w:b/>
          <w:bCs/>
          <w:color w:val="14415C" w:themeColor="accent3" w:themeShade="BF"/>
          <w:sz w:val="18"/>
          <w:szCs w:val="18"/>
        </w:rPr>
      </w:pPr>
      <w:r w:rsidRPr="001B7C05">
        <w:rPr>
          <w:color w:val="14415C" w:themeColor="accent3" w:themeShade="BF"/>
          <w:sz w:val="18"/>
          <w:szCs w:val="18"/>
        </w:rPr>
        <w:t>What Notifications will NOT be allowed to be sent?</w:t>
      </w:r>
    </w:p>
    <w:p w:rsidR="000C1C81" w:rsidRPr="008A2883" w:rsidRDefault="000C1C81" w:rsidP="000C1C81">
      <w:pPr>
        <w:pStyle w:val="ListParagraph"/>
        <w:numPr>
          <w:ilvl w:val="1"/>
          <w:numId w:val="15"/>
        </w:numPr>
        <w:spacing w:before="0" w:after="0"/>
        <w:ind w:left="900" w:hanging="180"/>
        <w:contextualSpacing w:val="0"/>
        <w:rPr>
          <w:b/>
          <w:bCs/>
          <w:color w:val="14415C" w:themeColor="accent3" w:themeShade="BF"/>
          <w:sz w:val="18"/>
          <w:szCs w:val="18"/>
        </w:rPr>
      </w:pPr>
      <w:r w:rsidRPr="001B7C05">
        <w:rPr>
          <w:color w:val="14415C" w:themeColor="accent3" w:themeShade="BF"/>
          <w:sz w:val="18"/>
          <w:szCs w:val="18"/>
        </w:rPr>
        <w:t>Who will be allowed to send each of the notifications?  People?  Offices?</w:t>
      </w:r>
    </w:p>
    <w:p w:rsidR="008A2883" w:rsidRPr="001B7C05" w:rsidRDefault="008A2883" w:rsidP="008A2883">
      <w:pPr>
        <w:pStyle w:val="ListParagraph"/>
        <w:spacing w:before="0" w:after="0"/>
        <w:ind w:left="900"/>
        <w:contextualSpacing w:val="0"/>
        <w:rPr>
          <w:b/>
          <w:bCs/>
          <w:color w:val="14415C" w:themeColor="accent3" w:themeShade="BF"/>
          <w:sz w:val="18"/>
          <w:szCs w:val="18"/>
        </w:rPr>
      </w:pPr>
    </w:p>
    <w:p w:rsidR="000A273E" w:rsidRDefault="001B7C05" w:rsidP="000D5ACE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540" w:right="-90" w:hanging="54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 xml:space="preserve"> </w:t>
      </w:r>
      <w:r w:rsidR="00F37ADB">
        <w:rPr>
          <w:color w:val="14415C" w:themeColor="accent3" w:themeShade="BF"/>
          <w:sz w:val="20"/>
          <w:szCs w:val="20"/>
        </w:rPr>
        <w:t xml:space="preserve">Financial Aid Audit and Annual Setup </w:t>
      </w:r>
      <w:r w:rsidR="00F3036E">
        <w:rPr>
          <w:color w:val="14415C" w:themeColor="accent3" w:themeShade="BF"/>
          <w:sz w:val="20"/>
          <w:szCs w:val="20"/>
        </w:rPr>
        <w:t xml:space="preserve">Status </w:t>
      </w:r>
      <w:r w:rsidR="00F37ADB">
        <w:rPr>
          <w:color w:val="14415C" w:themeColor="accent3" w:themeShade="BF"/>
          <w:sz w:val="20"/>
          <w:szCs w:val="20"/>
        </w:rPr>
        <w:t>(</w:t>
      </w:r>
      <w:r w:rsidR="00F37ADB" w:rsidRPr="001B7C05">
        <w:rPr>
          <w:color w:val="14415C" w:themeColor="accent3" w:themeShade="BF"/>
          <w:sz w:val="16"/>
          <w:szCs w:val="16"/>
        </w:rPr>
        <w:t>Vendor Project</w:t>
      </w:r>
      <w:r w:rsidR="00636D0D" w:rsidRPr="001B7C05">
        <w:rPr>
          <w:color w:val="14415C" w:themeColor="accent3" w:themeShade="BF"/>
          <w:sz w:val="16"/>
          <w:szCs w:val="16"/>
        </w:rPr>
        <w:t>/Cory Brady</w:t>
      </w:r>
      <w:r w:rsidR="00F37ADB">
        <w:rPr>
          <w:color w:val="14415C" w:themeColor="accent3" w:themeShade="BF"/>
          <w:sz w:val="20"/>
          <w:szCs w:val="20"/>
        </w:rPr>
        <w:t>)</w:t>
      </w:r>
    </w:p>
    <w:p w:rsidR="00A604D9" w:rsidRDefault="00A604D9" w:rsidP="00A604D9">
      <w:pPr>
        <w:spacing w:before="0"/>
      </w:pPr>
      <w:r>
        <w:rPr>
          <w:rFonts w:asciiTheme="majorHAnsi" w:hAnsiTheme="majorHAnsi"/>
          <w:color w:val="C00000"/>
          <w:sz w:val="20"/>
          <w:szCs w:val="20"/>
        </w:rPr>
        <w:t xml:space="preserve">       </w:t>
      </w:r>
      <w:r>
        <w:rPr>
          <w:rFonts w:asciiTheme="majorHAnsi" w:hAnsiTheme="majorHAnsi"/>
          <w:color w:val="C00000"/>
          <w:sz w:val="20"/>
          <w:szCs w:val="20"/>
        </w:rPr>
        <w:sym w:font="Wingdings 2" w:char="F097"/>
      </w:r>
      <w:r>
        <w:rPr>
          <w:rFonts w:asciiTheme="majorHAnsi" w:hAnsiTheme="majorHAnsi"/>
          <w:color w:val="C00000"/>
          <w:sz w:val="20"/>
          <w:szCs w:val="20"/>
        </w:rPr>
        <w:t xml:space="preserve"> Ellucian Service Ticket Status – MIS processing issue</w:t>
      </w:r>
    </w:p>
    <w:p w:rsidR="00A604D9" w:rsidRPr="00A604D9" w:rsidRDefault="00A604D9" w:rsidP="00A604D9"/>
    <w:p w:rsidR="000A273E" w:rsidRDefault="00636D0D" w:rsidP="00636D0D">
      <w:pPr>
        <w:pStyle w:val="Subtitle"/>
        <w:numPr>
          <w:ilvl w:val="0"/>
          <w:numId w:val="13"/>
        </w:numPr>
        <w:tabs>
          <w:tab w:val="left" w:pos="360"/>
          <w:tab w:val="left" w:pos="450"/>
        </w:tabs>
        <w:spacing w:before="120" w:after="0"/>
        <w:ind w:right="-90" w:hanging="162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 xml:space="preserve"> </w:t>
      </w:r>
      <w:r w:rsidR="00F37ADB">
        <w:rPr>
          <w:color w:val="14415C" w:themeColor="accent3" w:themeShade="BF"/>
          <w:sz w:val="20"/>
          <w:szCs w:val="20"/>
        </w:rPr>
        <w:t>Colleague UI: Grey Screen Conversions</w:t>
      </w:r>
      <w:r>
        <w:rPr>
          <w:color w:val="14415C" w:themeColor="accent3" w:themeShade="BF"/>
          <w:sz w:val="20"/>
          <w:szCs w:val="20"/>
        </w:rPr>
        <w:t xml:space="preserve"> </w:t>
      </w:r>
      <w:r w:rsidR="00F3036E">
        <w:rPr>
          <w:color w:val="14415C" w:themeColor="accent3" w:themeShade="BF"/>
          <w:sz w:val="20"/>
          <w:szCs w:val="20"/>
        </w:rPr>
        <w:t xml:space="preserve">Status </w:t>
      </w:r>
      <w:r>
        <w:rPr>
          <w:color w:val="14415C" w:themeColor="accent3" w:themeShade="BF"/>
          <w:sz w:val="20"/>
          <w:szCs w:val="20"/>
        </w:rPr>
        <w:t>(</w:t>
      </w:r>
      <w:r w:rsidRPr="001B7C05">
        <w:rPr>
          <w:color w:val="14415C" w:themeColor="accent3" w:themeShade="BF"/>
          <w:sz w:val="16"/>
          <w:szCs w:val="16"/>
        </w:rPr>
        <w:t>Special Project/Cory Brady</w:t>
      </w:r>
      <w:r>
        <w:rPr>
          <w:color w:val="14415C" w:themeColor="accent3" w:themeShade="BF"/>
          <w:sz w:val="20"/>
          <w:szCs w:val="20"/>
        </w:rPr>
        <w:t>)</w:t>
      </w:r>
    </w:p>
    <w:p w:rsidR="00A604D9" w:rsidRDefault="00A604D9" w:rsidP="00A604D9">
      <w:pPr>
        <w:spacing w:before="0"/>
        <w:rPr>
          <w:rFonts w:asciiTheme="majorHAnsi" w:hAnsiTheme="majorHAnsi"/>
          <w:color w:val="C00000"/>
          <w:sz w:val="20"/>
          <w:szCs w:val="20"/>
        </w:rPr>
      </w:pPr>
      <w:r>
        <w:t xml:space="preserve">       </w:t>
      </w:r>
      <w:r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sym w:font="Wingdings 2" w:char="F097"/>
      </w:r>
      <w:r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CHC Counselor access to Web UI (Kirsten)</w:t>
      </w:r>
    </w:p>
    <w:p w:rsidR="00A604D9" w:rsidRDefault="00A604D9" w:rsidP="00A604D9">
      <w:pPr>
        <w:spacing w:before="0"/>
        <w:rPr>
          <w:rFonts w:asciiTheme="majorHAnsi" w:hAnsiTheme="majorHAnsi"/>
          <w:color w:val="C00000"/>
          <w:sz w:val="20"/>
          <w:szCs w:val="20"/>
        </w:rPr>
      </w:pPr>
      <w:r>
        <w:t xml:space="preserve">       </w:t>
      </w:r>
      <w:r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sym w:font="Wingdings 2" w:char="F097"/>
      </w:r>
      <w:r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SBCCD ‘Data Clean-up’ project request (Cory Brady)</w:t>
      </w:r>
    </w:p>
    <w:p w:rsidR="00A604D9" w:rsidRDefault="00A604D9" w:rsidP="00A604D9">
      <w:pPr>
        <w:spacing w:before="0"/>
      </w:pPr>
    </w:p>
    <w:p w:rsidR="00F37ADB" w:rsidRDefault="008A2883" w:rsidP="00636D0D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450" w:right="-90" w:hanging="45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 xml:space="preserve">  </w:t>
      </w:r>
      <w:r w:rsidR="00636D0D">
        <w:rPr>
          <w:color w:val="14415C" w:themeColor="accent3" w:themeShade="BF"/>
          <w:sz w:val="20"/>
          <w:szCs w:val="20"/>
        </w:rPr>
        <w:t xml:space="preserve">DREG Automation </w:t>
      </w:r>
      <w:r w:rsidR="001B7C05">
        <w:rPr>
          <w:color w:val="14415C" w:themeColor="accent3" w:themeShade="BF"/>
          <w:sz w:val="20"/>
          <w:szCs w:val="20"/>
        </w:rPr>
        <w:t>for</w:t>
      </w:r>
      <w:r w:rsidR="00636D0D">
        <w:rPr>
          <w:color w:val="14415C" w:themeColor="accent3" w:themeShade="BF"/>
          <w:sz w:val="20"/>
          <w:szCs w:val="20"/>
        </w:rPr>
        <w:t xml:space="preserve"> “prerequisite not met” - XPRR, RQMM </w:t>
      </w:r>
      <w:r w:rsidR="00F3036E">
        <w:rPr>
          <w:color w:val="14415C" w:themeColor="accent3" w:themeShade="BF"/>
          <w:sz w:val="20"/>
          <w:szCs w:val="20"/>
        </w:rPr>
        <w:t xml:space="preserve">Status </w:t>
      </w:r>
      <w:r w:rsidR="00636D0D">
        <w:rPr>
          <w:color w:val="14415C" w:themeColor="accent3" w:themeShade="BF"/>
          <w:sz w:val="20"/>
          <w:szCs w:val="20"/>
        </w:rPr>
        <w:t>(</w:t>
      </w:r>
      <w:r w:rsidR="00636D0D" w:rsidRPr="001B7C05">
        <w:rPr>
          <w:color w:val="14415C" w:themeColor="accent3" w:themeShade="BF"/>
          <w:sz w:val="16"/>
          <w:szCs w:val="16"/>
        </w:rPr>
        <w:t>Special Project/Cory Brady</w:t>
      </w:r>
      <w:r w:rsidR="00636D0D">
        <w:rPr>
          <w:color w:val="14415C" w:themeColor="accent3" w:themeShade="BF"/>
          <w:sz w:val="20"/>
          <w:szCs w:val="20"/>
        </w:rPr>
        <w:t>)</w:t>
      </w:r>
    </w:p>
    <w:p w:rsidR="000A273E" w:rsidRDefault="000A273E" w:rsidP="000A273E">
      <w:pPr>
        <w:ind w:left="0"/>
      </w:pPr>
    </w:p>
    <w:p w:rsidR="00F3036E" w:rsidRDefault="00F3036E" w:rsidP="008A2883">
      <w:pPr>
        <w:pStyle w:val="Subtitle"/>
        <w:numPr>
          <w:ilvl w:val="0"/>
          <w:numId w:val="13"/>
        </w:numPr>
        <w:tabs>
          <w:tab w:val="left" w:pos="360"/>
        </w:tabs>
        <w:spacing w:before="120" w:after="0"/>
        <w:ind w:left="540" w:right="-90" w:hanging="54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>DAWG-PUP Meetings Status</w:t>
      </w:r>
    </w:p>
    <w:p w:rsidR="00F3036E" w:rsidRDefault="00F3036E" w:rsidP="00F3036E">
      <w:pPr>
        <w:spacing w:before="0" w:after="0"/>
        <w:ind w:left="0" w:firstLine="450"/>
        <w:rPr>
          <w:rFonts w:asciiTheme="majorHAnsi" w:hAnsiTheme="majorHAnsi"/>
          <w:color w:val="C00000"/>
          <w:sz w:val="20"/>
          <w:szCs w:val="20"/>
        </w:rPr>
      </w:pPr>
      <w:r>
        <w:t xml:space="preserve"> </w:t>
      </w:r>
      <w:r w:rsidRPr="00DE0BDC">
        <w:sym w:font="Wingdings 2" w:char="F097"/>
      </w:r>
      <w:r w:rsidRPr="00F3036E">
        <w:rPr>
          <w:rFonts w:asciiTheme="majorHAnsi" w:hAnsiTheme="majorHAnsi"/>
          <w:color w:val="C00000"/>
          <w:sz w:val="20"/>
          <w:szCs w:val="20"/>
        </w:rPr>
        <w:t xml:space="preserve"> </w:t>
      </w:r>
      <w:r>
        <w:rPr>
          <w:rFonts w:asciiTheme="majorHAnsi" w:hAnsiTheme="majorHAnsi"/>
          <w:color w:val="C00000"/>
          <w:sz w:val="20"/>
          <w:szCs w:val="20"/>
        </w:rPr>
        <w:t>Degree Audit – Transfer Work “Pseudo Courses Creation Processes”</w:t>
      </w:r>
      <w:r w:rsidRPr="00F3036E">
        <w:rPr>
          <w:rFonts w:asciiTheme="majorHAnsi" w:hAnsiTheme="majorHAnsi"/>
          <w:color w:val="C00000"/>
          <w:sz w:val="20"/>
          <w:szCs w:val="20"/>
        </w:rPr>
        <w:t xml:space="preserve"> </w:t>
      </w:r>
    </w:p>
    <w:p w:rsidR="00F3036E" w:rsidRPr="00F3036E" w:rsidRDefault="00F3036E" w:rsidP="00F3036E">
      <w:pPr>
        <w:spacing w:before="0" w:after="0"/>
        <w:rPr>
          <w:rFonts w:asciiTheme="majorHAnsi" w:hAnsiTheme="majorHAnsi"/>
          <w:color w:val="C00000"/>
          <w:sz w:val="20"/>
          <w:szCs w:val="20"/>
        </w:rPr>
      </w:pPr>
    </w:p>
    <w:p w:rsidR="002771E2" w:rsidRPr="000D5ACE" w:rsidRDefault="000D5ACE" w:rsidP="001B7C05">
      <w:pPr>
        <w:pStyle w:val="Subtitle"/>
        <w:spacing w:before="120" w:after="0"/>
        <w:rPr>
          <w:color w:val="14415C" w:themeColor="accent3" w:themeShade="BF"/>
          <w:sz w:val="20"/>
          <w:szCs w:val="20"/>
        </w:rPr>
      </w:pPr>
      <w:r>
        <w:rPr>
          <w:color w:val="14415C" w:themeColor="accent3" w:themeShade="BF"/>
          <w:sz w:val="20"/>
          <w:szCs w:val="20"/>
        </w:rPr>
        <w:t>Action items (Status)</w:t>
      </w:r>
      <w:r>
        <w:rPr>
          <w:color w:val="14415C" w:themeColor="accent3" w:themeShade="BF"/>
          <w:sz w:val="20"/>
          <w:szCs w:val="20"/>
        </w:rPr>
        <w:tab/>
      </w:r>
      <w:r>
        <w:rPr>
          <w:color w:val="14415C" w:themeColor="accent3" w:themeShade="BF"/>
          <w:sz w:val="20"/>
          <w:szCs w:val="20"/>
        </w:rPr>
        <w:tab/>
      </w:r>
      <w:r>
        <w:rPr>
          <w:color w:val="14415C" w:themeColor="accent3" w:themeShade="BF"/>
          <w:sz w:val="20"/>
          <w:szCs w:val="20"/>
        </w:rPr>
        <w:tab/>
      </w:r>
      <w:r>
        <w:rPr>
          <w:color w:val="14415C" w:themeColor="accent3" w:themeShade="BF"/>
          <w:sz w:val="20"/>
          <w:szCs w:val="20"/>
        </w:rPr>
        <w:tab/>
      </w:r>
      <w:r>
        <w:rPr>
          <w:color w:val="14415C" w:themeColor="accent3" w:themeShade="BF"/>
          <w:sz w:val="20"/>
          <w:szCs w:val="20"/>
        </w:rPr>
        <w:tab/>
      </w:r>
      <w:r w:rsidRPr="000D5ACE">
        <w:rPr>
          <w:color w:val="14415C" w:themeColor="accent3" w:themeShade="BF"/>
          <w:sz w:val="20"/>
          <w:szCs w:val="20"/>
        </w:rPr>
        <w:t xml:space="preserve">Person </w:t>
      </w:r>
      <w:r w:rsidR="000F6D59">
        <w:rPr>
          <w:color w:val="14415C" w:themeColor="accent3" w:themeShade="BF"/>
          <w:sz w:val="20"/>
          <w:szCs w:val="20"/>
        </w:rPr>
        <w:t>r</w:t>
      </w:r>
      <w:r w:rsidRPr="000D5ACE">
        <w:rPr>
          <w:color w:val="14415C" w:themeColor="accent3" w:themeShade="BF"/>
          <w:sz w:val="20"/>
          <w:szCs w:val="20"/>
        </w:rPr>
        <w:t>esponsible</w:t>
      </w:r>
      <w:r w:rsidRPr="000D5ACE">
        <w:rPr>
          <w:color w:val="14415C" w:themeColor="accent3" w:themeShade="BF"/>
          <w:sz w:val="20"/>
          <w:szCs w:val="20"/>
        </w:rPr>
        <w:tab/>
      </w:r>
      <w:r>
        <w:rPr>
          <w:color w:val="14415C" w:themeColor="accent3" w:themeShade="BF"/>
          <w:sz w:val="20"/>
          <w:szCs w:val="20"/>
        </w:rPr>
        <w:tab/>
      </w:r>
      <w:r w:rsidRPr="000D5ACE">
        <w:rPr>
          <w:color w:val="14415C" w:themeColor="accent3" w:themeShade="BF"/>
          <w:sz w:val="20"/>
          <w:szCs w:val="20"/>
        </w:rPr>
        <w:t>D</w:t>
      </w:r>
      <w:r w:rsidR="001B7C05">
        <w:rPr>
          <w:color w:val="14415C" w:themeColor="accent3" w:themeShade="BF"/>
          <w:sz w:val="20"/>
          <w:szCs w:val="20"/>
        </w:rPr>
        <w:t>ue Date</w:t>
      </w:r>
    </w:p>
    <w:p w:rsidR="00636D0D" w:rsidRDefault="000D5ACE" w:rsidP="001B7C05">
      <w:pPr>
        <w:spacing w:before="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p w:rsidR="000D5ACE" w:rsidRDefault="000D5ACE" w:rsidP="001B7C05">
      <w:pPr>
        <w:spacing w:before="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p w:rsidR="001B7C05" w:rsidRPr="000D5ACE" w:rsidRDefault="001B7C05" w:rsidP="001B7C05">
      <w:pPr>
        <w:spacing w:before="0" w:after="120"/>
        <w:rPr>
          <w:rFonts w:ascii="Courier New" w:hAnsi="Courier New" w:cs="Courier New"/>
          <w:color w:val="14415C" w:themeColor="accent3" w:themeShade="BF"/>
        </w:rPr>
      </w:pPr>
      <w:r w:rsidRPr="000D5ACE">
        <w:rPr>
          <w:rFonts w:ascii="Courier New" w:hAnsi="Courier New" w:cs="Courier New"/>
          <w:color w:val="14415C" w:themeColor="accent3" w:themeShade="BF"/>
        </w:rPr>
        <w:sym w:font="Wingdings 2" w:char="F097"/>
      </w:r>
    </w:p>
    <w:sectPr w:rsidR="001B7C05" w:rsidRPr="000D5ACE" w:rsidSect="00F3036E">
      <w:footerReference w:type="default" r:id="rId8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08" w:rsidRDefault="00366708">
      <w:r>
        <w:separator/>
      </w:r>
    </w:p>
    <w:p w:rsidR="00366708" w:rsidRDefault="00366708"/>
    <w:p w:rsidR="00366708" w:rsidRDefault="00366708"/>
  </w:endnote>
  <w:endnote w:type="continuationSeparator" w:id="0">
    <w:p w:rsidR="00366708" w:rsidRDefault="00366708">
      <w:r>
        <w:continuationSeparator/>
      </w:r>
    </w:p>
    <w:p w:rsidR="00366708" w:rsidRDefault="00366708"/>
    <w:p w:rsidR="00366708" w:rsidRDefault="00366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03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08" w:rsidRDefault="00366708">
      <w:r>
        <w:separator/>
      </w:r>
    </w:p>
    <w:p w:rsidR="00366708" w:rsidRDefault="00366708"/>
    <w:p w:rsidR="00366708" w:rsidRDefault="00366708"/>
  </w:footnote>
  <w:footnote w:type="continuationSeparator" w:id="0">
    <w:p w:rsidR="00366708" w:rsidRDefault="00366708">
      <w:r>
        <w:continuationSeparator/>
      </w:r>
    </w:p>
    <w:p w:rsidR="00366708" w:rsidRDefault="00366708"/>
    <w:p w:rsidR="00366708" w:rsidRDefault="003667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517CA"/>
    <w:rsid w:val="00084A90"/>
    <w:rsid w:val="000A273E"/>
    <w:rsid w:val="000C1C81"/>
    <w:rsid w:val="000D5ACE"/>
    <w:rsid w:val="000F6D59"/>
    <w:rsid w:val="00173F7C"/>
    <w:rsid w:val="001B7C05"/>
    <w:rsid w:val="00212D03"/>
    <w:rsid w:val="002771E2"/>
    <w:rsid w:val="00366708"/>
    <w:rsid w:val="003A5442"/>
    <w:rsid w:val="003C7719"/>
    <w:rsid w:val="00497EC3"/>
    <w:rsid w:val="0054734D"/>
    <w:rsid w:val="00636D0D"/>
    <w:rsid w:val="006415C3"/>
    <w:rsid w:val="006D27AD"/>
    <w:rsid w:val="006F5DDC"/>
    <w:rsid w:val="006F7277"/>
    <w:rsid w:val="007577CF"/>
    <w:rsid w:val="008A2883"/>
    <w:rsid w:val="0096183F"/>
    <w:rsid w:val="009823F7"/>
    <w:rsid w:val="009D7C7B"/>
    <w:rsid w:val="00A604D9"/>
    <w:rsid w:val="00A80F05"/>
    <w:rsid w:val="00AD4DFD"/>
    <w:rsid w:val="00AF0845"/>
    <w:rsid w:val="00C90E57"/>
    <w:rsid w:val="00CC2657"/>
    <w:rsid w:val="00DE0BDC"/>
    <w:rsid w:val="00E90F79"/>
    <w:rsid w:val="00E93872"/>
    <w:rsid w:val="00EC44F1"/>
    <w:rsid w:val="00F3036E"/>
    <w:rsid w:val="00F37ADB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3</cp:revision>
  <dcterms:created xsi:type="dcterms:W3CDTF">2015-07-07T19:19:00Z</dcterms:created>
  <dcterms:modified xsi:type="dcterms:W3CDTF">2015-07-07T19:31:00Z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