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5D4B8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F0845" w:rsidRPr="001B7C05">
        <w:rPr>
          <w:color w:val="14415C" w:themeColor="accent3" w:themeShade="BF"/>
        </w:rPr>
        <w:t>Ju</w:t>
      </w:r>
      <w:r w:rsidR="00DE0BDC" w:rsidRPr="001B7C05">
        <w:rPr>
          <w:color w:val="14415C" w:themeColor="accent3" w:themeShade="BF"/>
        </w:rPr>
        <w:t>ly</w:t>
      </w:r>
      <w:r w:rsidR="00AF0845" w:rsidRPr="001B7C05">
        <w:rPr>
          <w:color w:val="14415C" w:themeColor="accent3" w:themeShade="BF"/>
        </w:rPr>
        <w:t xml:space="preserve"> </w:t>
      </w:r>
      <w:r w:rsidR="00B84E36">
        <w:rPr>
          <w:color w:val="14415C" w:themeColor="accent3" w:themeShade="BF"/>
        </w:rPr>
        <w:t>29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AF0845" w:rsidRPr="001B7C05">
        <w:rPr>
          <w:color w:val="14415C" w:themeColor="accent3" w:themeShade="BF"/>
        </w:rPr>
        <w:t>3:00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-5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5D79F8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2"/>
          <w:szCs w:val="22"/>
        </w:rPr>
      </w:pPr>
      <w:r w:rsidRPr="005D79F8">
        <w:rPr>
          <w:color w:val="14415C" w:themeColor="accent3" w:themeShade="BF"/>
          <w:sz w:val="22"/>
          <w:szCs w:val="22"/>
        </w:rPr>
        <w:t xml:space="preserve">EPI Steering </w:t>
      </w:r>
      <w:r w:rsidR="006415C3" w:rsidRPr="005D79F8">
        <w:rPr>
          <w:color w:val="14415C" w:themeColor="accent3" w:themeShade="BF"/>
          <w:sz w:val="22"/>
          <w:szCs w:val="22"/>
        </w:rPr>
        <w:t xml:space="preserve">Committee </w:t>
      </w:r>
      <w:r w:rsidR="006415C3" w:rsidRPr="00B84E36">
        <w:rPr>
          <w:color w:val="14415C" w:themeColor="accent3" w:themeShade="BF"/>
          <w:sz w:val="20"/>
          <w:szCs w:val="20"/>
        </w:rPr>
        <w:t>(</w:t>
      </w:r>
      <w:r w:rsidRPr="00B84E36">
        <w:rPr>
          <w:color w:val="14415C" w:themeColor="accent3" w:themeShade="BF"/>
          <w:sz w:val="20"/>
          <w:szCs w:val="20"/>
        </w:rPr>
        <w:t>Ben Mudgett</w:t>
      </w:r>
      <w:r w:rsidR="006415C3" w:rsidRPr="00B84E36">
        <w:rPr>
          <w:color w:val="14415C" w:themeColor="accent3" w:themeShade="BF"/>
          <w:sz w:val="20"/>
          <w:szCs w:val="20"/>
        </w:rPr>
        <w:t>/</w:t>
      </w:r>
      <w:r w:rsidRPr="00B84E36">
        <w:rPr>
          <w:color w:val="14415C" w:themeColor="accent3" w:themeShade="BF"/>
          <w:sz w:val="20"/>
          <w:szCs w:val="20"/>
        </w:rPr>
        <w:t>Ailsa Aguilar-Kitibutr</w:t>
      </w:r>
      <w:r w:rsidR="00DE0BDC" w:rsidRPr="00B84E36">
        <w:rPr>
          <w:color w:val="14415C" w:themeColor="accent3" w:themeShade="BF"/>
          <w:sz w:val="20"/>
          <w:szCs w:val="20"/>
        </w:rPr>
        <w:t>/Andy Chang</w:t>
      </w:r>
      <w:r w:rsidR="006415C3" w:rsidRPr="00B84E36">
        <w:rPr>
          <w:color w:val="14415C" w:themeColor="accent3" w:themeShade="BF"/>
          <w:sz w:val="20"/>
          <w:szCs w:val="20"/>
        </w:rPr>
        <w:t>)</w:t>
      </w:r>
      <w:r w:rsidRPr="00B84E36">
        <w:rPr>
          <w:color w:val="14415C" w:themeColor="accent3" w:themeShade="BF"/>
          <w:sz w:val="22"/>
          <w:szCs w:val="22"/>
        </w:rPr>
        <w:t xml:space="preserve"> </w:t>
      </w:r>
    </w:p>
    <w:p w:rsidR="00DE0BDC" w:rsidRPr="001B7C05" w:rsidRDefault="00B84E36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IPA/MOU - Status</w:t>
      </w:r>
    </w:p>
    <w:p w:rsidR="00DE0BDC" w:rsidRDefault="00A604D9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July 22</w:t>
      </w:r>
      <w:r w:rsidRPr="00A604D9">
        <w:rPr>
          <w:rFonts w:asciiTheme="majorHAnsi" w:hAnsiTheme="majorHAnsi"/>
          <w:color w:val="14415C" w:themeColor="accent3" w:themeShade="BF"/>
          <w:sz w:val="20"/>
          <w:szCs w:val="20"/>
          <w:vertAlign w:val="superscript"/>
        </w:rPr>
        <w:t>nd</w:t>
      </w:r>
      <w:r w:rsidR="00B84E36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Kick-off </w:t>
      </w:r>
    </w:p>
    <w:p w:rsidR="00B84E36" w:rsidRDefault="00B84E36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Next Steps</w:t>
      </w:r>
    </w:p>
    <w:p w:rsidR="008A2883" w:rsidRDefault="008A2883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B84E36" w:rsidRDefault="00B64D47" w:rsidP="00B84E36">
      <w:p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A273E" w:rsidRPr="00445AAF" w:rsidRDefault="00666C4E" w:rsidP="00445AAF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7020" w:right="-90" w:hanging="70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DAWG-PUP </w:t>
      </w:r>
      <w:r w:rsidR="00B84E36">
        <w:rPr>
          <w:color w:val="002060"/>
          <w:sz w:val="22"/>
          <w:szCs w:val="22"/>
        </w:rPr>
        <w:t xml:space="preserve">Pseudo Courses </w:t>
      </w:r>
      <w:r w:rsidR="000A273E" w:rsidRPr="00445AAF">
        <w:rPr>
          <w:color w:val="002060"/>
          <w:sz w:val="22"/>
          <w:szCs w:val="22"/>
        </w:rPr>
        <w:t xml:space="preserve">– </w:t>
      </w:r>
      <w:r w:rsidR="00B84E36">
        <w:rPr>
          <w:color w:val="002060"/>
          <w:sz w:val="22"/>
          <w:szCs w:val="22"/>
        </w:rPr>
        <w:t>Testing</w:t>
      </w:r>
      <w:r w:rsidR="000A273E" w:rsidRPr="00445AAF">
        <w:rPr>
          <w:color w:val="002060"/>
          <w:sz w:val="22"/>
          <w:szCs w:val="22"/>
        </w:rPr>
        <w:t xml:space="preserve"> </w:t>
      </w:r>
      <w:r w:rsidR="00445AAF">
        <w:rPr>
          <w:color w:val="002060"/>
          <w:sz w:val="22"/>
          <w:szCs w:val="22"/>
        </w:rPr>
        <w:t xml:space="preserve">   </w:t>
      </w:r>
      <w:r w:rsidR="00445AAF" w:rsidRPr="00B84E36">
        <w:rPr>
          <w:color w:val="002060"/>
          <w:sz w:val="20"/>
          <w:szCs w:val="20"/>
        </w:rPr>
        <w:t>(</w:t>
      </w:r>
      <w:r w:rsidR="00B84E36" w:rsidRPr="00B84E36">
        <w:rPr>
          <w:color w:val="002060"/>
          <w:sz w:val="20"/>
          <w:szCs w:val="20"/>
        </w:rPr>
        <w:t>April Dale-Carter</w:t>
      </w:r>
      <w:r w:rsidR="000A273E" w:rsidRPr="00B84E36">
        <w:rPr>
          <w:color w:val="002060"/>
          <w:sz w:val="20"/>
          <w:szCs w:val="20"/>
        </w:rPr>
        <w:t>)</w:t>
      </w:r>
    </w:p>
    <w:p w:rsidR="004C17EE" w:rsidRDefault="00B84E36" w:rsidP="004C17EE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Questions regarding entering data </w:t>
      </w:r>
    </w:p>
    <w:p w:rsidR="004C17EE" w:rsidRDefault="004C17EE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84E36" w:rsidRDefault="00B84E36" w:rsidP="004C17EE">
      <w:pPr>
        <w:pStyle w:val="ListParagraph"/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64D47" w:rsidRPr="00666C4E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B84E36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 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Audit and Annual Setup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F37ADB" w:rsidRPr="00445AAF">
        <w:rPr>
          <w:color w:val="14415C" w:themeColor="accent3" w:themeShade="BF"/>
          <w:sz w:val="20"/>
          <w:szCs w:val="20"/>
        </w:rPr>
        <w:t>(Vendor Project</w:t>
      </w:r>
      <w:r w:rsidR="00636D0D" w:rsidRPr="00445AAF">
        <w:rPr>
          <w:color w:val="14415C" w:themeColor="accent3" w:themeShade="BF"/>
          <w:sz w:val="20"/>
          <w:szCs w:val="20"/>
        </w:rPr>
        <w:t>/Cory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A604D9" w:rsidRPr="00666C4E" w:rsidRDefault="00A604D9" w:rsidP="00A604D9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sym w:font="Wingdings 2" w:char="F097"/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 xml:space="preserve"> </w:t>
      </w:r>
      <w:r w:rsidR="00666C4E" w:rsidRPr="00666C4E">
        <w:rPr>
          <w:rFonts w:asciiTheme="majorHAnsi" w:hAnsiTheme="majorHAnsi"/>
          <w:color w:val="002060"/>
          <w:sz w:val="22"/>
          <w:szCs w:val="22"/>
        </w:rPr>
        <w:t xml:space="preserve">Status of </w:t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Ellucian Service Ticket </w:t>
      </w:r>
      <w:r w:rsidR="00B64D47" w:rsidRPr="00666C4E">
        <w:rPr>
          <w:rFonts w:asciiTheme="majorHAnsi" w:hAnsiTheme="majorHAnsi"/>
          <w:color w:val="002060"/>
          <w:sz w:val="22"/>
          <w:szCs w:val="22"/>
        </w:rPr>
        <w:t>on</w:t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MIS processing issue</w:t>
      </w:r>
    </w:p>
    <w:p w:rsidR="00B64D47" w:rsidRPr="00666C4E" w:rsidRDefault="00B64D47" w:rsidP="00A604D9">
      <w:pPr>
        <w:rPr>
          <w:rFonts w:asciiTheme="majorHAnsi" w:hAnsiTheme="majorHAnsi"/>
          <w:sz w:val="20"/>
          <w:szCs w:val="20"/>
        </w:rPr>
      </w:pPr>
    </w:p>
    <w:p w:rsidR="00B84E36" w:rsidRPr="00666C4E" w:rsidRDefault="00B84E36" w:rsidP="00A604D9">
      <w:pPr>
        <w:rPr>
          <w:rFonts w:asciiTheme="majorHAnsi" w:hAnsiTheme="majorHAnsi"/>
          <w:sz w:val="20"/>
          <w:szCs w:val="20"/>
        </w:rPr>
      </w:pPr>
    </w:p>
    <w:p w:rsidR="000A273E" w:rsidRPr="005D79F8" w:rsidRDefault="00666C4E" w:rsidP="00666C4E">
      <w:pPr>
        <w:pStyle w:val="Subtitle"/>
        <w:numPr>
          <w:ilvl w:val="0"/>
          <w:numId w:val="0"/>
        </w:numPr>
        <w:tabs>
          <w:tab w:val="left" w:pos="54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IV.</w:t>
      </w:r>
      <w:r w:rsidR="00B64D47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5D79F8">
        <w:rPr>
          <w:color w:val="14415C" w:themeColor="accent3" w:themeShade="BF"/>
          <w:sz w:val="22"/>
          <w:szCs w:val="22"/>
        </w:rPr>
        <w:t>Colleague UI: Grey Screen Conversions</w:t>
      </w:r>
      <w:r w:rsidR="00636D0D" w:rsidRPr="005D79F8">
        <w:rPr>
          <w:color w:val="14415C" w:themeColor="accent3" w:themeShade="BF"/>
          <w:sz w:val="22"/>
          <w:szCs w:val="22"/>
        </w:rPr>
        <w:t xml:space="preserve"> </w:t>
      </w:r>
      <w:r w:rsidR="00F3036E" w:rsidRPr="005D79F8">
        <w:rPr>
          <w:color w:val="14415C" w:themeColor="accent3" w:themeShade="BF"/>
          <w:sz w:val="22"/>
          <w:szCs w:val="22"/>
        </w:rPr>
        <w:t xml:space="preserve">Status </w:t>
      </w:r>
      <w:r w:rsidR="00636D0D" w:rsidRPr="00445AAF">
        <w:rPr>
          <w:color w:val="14415C" w:themeColor="accent3" w:themeShade="BF"/>
          <w:sz w:val="20"/>
          <w:szCs w:val="20"/>
        </w:rPr>
        <w:t>(Special Project/Cory Brady)</w:t>
      </w:r>
    </w:p>
    <w:p w:rsidR="00A604D9" w:rsidRPr="00666C4E" w:rsidRDefault="00A604D9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666C4E" w:rsidRP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B64D47" w:rsidRPr="00666C4E" w:rsidRDefault="00B64D47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666C4E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5D79F8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Project/Cory Brady)</w:t>
      </w:r>
    </w:p>
    <w:p w:rsidR="00666C4E" w:rsidRPr="00666C4E" w:rsidRDefault="00666C4E" w:rsidP="00666C4E">
      <w:pPr>
        <w:spacing w:before="0"/>
        <w:rPr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Pr="00666C4E">
        <w:sym w:font="Wingdings 2" w:char="F097"/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 Status </w:t>
      </w:r>
    </w:p>
    <w:p w:rsidR="00B64D47" w:rsidRPr="00666C4E" w:rsidRDefault="00B64D47" w:rsidP="000A273E">
      <w:pPr>
        <w:ind w:left="0"/>
        <w:rPr>
          <w:rFonts w:asciiTheme="majorHAnsi" w:hAnsiTheme="majorHAnsi"/>
          <w:sz w:val="20"/>
          <w:szCs w:val="20"/>
        </w:rPr>
      </w:pPr>
    </w:p>
    <w:p w:rsidR="00B64D47" w:rsidRPr="00666C4E" w:rsidRDefault="00B64D47" w:rsidP="00820B44">
      <w:pPr>
        <w:spacing w:before="0" w:after="0"/>
        <w:ind w:hanging="72"/>
        <w:rPr>
          <w:rFonts w:asciiTheme="majorHAnsi" w:hAnsiTheme="majorHAnsi"/>
          <w:color w:val="C00000"/>
          <w:sz w:val="20"/>
          <w:szCs w:val="20"/>
        </w:rPr>
      </w:pPr>
    </w:p>
    <w:p w:rsidR="00B84E36" w:rsidRPr="00445AAF" w:rsidRDefault="00666C4E" w:rsidP="00666C4E">
      <w:pPr>
        <w:pStyle w:val="Subtitle"/>
        <w:numPr>
          <w:ilvl w:val="0"/>
          <w:numId w:val="24"/>
        </w:numPr>
        <w:tabs>
          <w:tab w:val="left" w:pos="360"/>
        </w:tabs>
        <w:spacing w:before="120" w:after="0"/>
        <w:ind w:left="630" w:right="-90" w:hanging="63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 w:rsidR="00B84E36" w:rsidRPr="00445AAF">
        <w:rPr>
          <w:color w:val="002060"/>
          <w:sz w:val="22"/>
          <w:szCs w:val="22"/>
        </w:rPr>
        <w:t xml:space="preserve">Academic Program – Allow Only 1 active, per College </w:t>
      </w:r>
      <w:r w:rsidR="00B84E36" w:rsidRPr="00820B44">
        <w:rPr>
          <w:color w:val="002060"/>
          <w:sz w:val="20"/>
          <w:szCs w:val="20"/>
        </w:rPr>
        <w:t>(Amber Gallagher)</w:t>
      </w:r>
    </w:p>
    <w:p w:rsidR="00B84E36" w:rsidRPr="00820B44" w:rsidRDefault="00820B44" w:rsidP="00820B44">
      <w:pPr>
        <w:tabs>
          <w:tab w:val="left" w:pos="1080"/>
        </w:tabs>
        <w:spacing w:before="0" w:after="0"/>
        <w:ind w:left="0"/>
        <w:rPr>
          <w:rFonts w:asciiTheme="majorHAnsi" w:hAnsiTheme="majorHAnsi"/>
          <w:color w:val="14415C" w:themeColor="accent3" w:themeShade="BF"/>
          <w:sz w:val="22"/>
          <w:szCs w:val="22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SBVC approval –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to be 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confirm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>ed</w:t>
      </w:r>
      <w:r w:rsidR="00B84E36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with Marco Cota </w:t>
      </w:r>
      <w:r w:rsidR="00B84E36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(Amber Gallagher)</w:t>
      </w:r>
    </w:p>
    <w:p w:rsidR="00666C4E" w:rsidRPr="00820B44" w:rsidRDefault="00820B44" w:rsidP="00820B44">
      <w:p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        </w:t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sym w:font="Wingdings 2" w:char="F097"/>
      </w:r>
      <w:r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 </w:t>
      </w:r>
      <w:r w:rsidR="00666C4E" w:rsidRPr="00820B44">
        <w:rPr>
          <w:rFonts w:asciiTheme="majorHAnsi" w:hAnsiTheme="majorHAnsi"/>
          <w:color w:val="14415C" w:themeColor="accent3" w:themeShade="BF"/>
          <w:sz w:val="22"/>
          <w:szCs w:val="22"/>
        </w:rPr>
        <w:t xml:space="preserve">CHC Academic Senate Response – Follow-up with Denise in September 2015 </w:t>
      </w:r>
      <w:r w:rsidR="00666C4E" w:rsidRPr="00820B44">
        <w:rPr>
          <w:rFonts w:asciiTheme="majorHAnsi" w:hAnsiTheme="majorHAnsi"/>
          <w:color w:val="14415C" w:themeColor="accent3" w:themeShade="BF"/>
          <w:sz w:val="20"/>
          <w:szCs w:val="20"/>
        </w:rPr>
        <w:t>(Joe Cabrales)</w:t>
      </w:r>
    </w:p>
    <w:p w:rsidR="00B84E36" w:rsidRDefault="00B84E36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820B44" w:rsidRDefault="00820B44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666C4E" w:rsidRPr="00497EC3" w:rsidRDefault="00666C4E" w:rsidP="00B84E36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B84E36" w:rsidRPr="005D79F8" w:rsidRDefault="00666C4E" w:rsidP="00820B4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D2B3E" w:themeColor="accent3" w:themeShade="80"/>
        </w:rPr>
      </w:pPr>
      <w:r w:rsidRPr="00666C4E">
        <w:rPr>
          <w:color w:val="14415C" w:themeColor="accent3" w:themeShade="BF"/>
          <w:sz w:val="22"/>
          <w:szCs w:val="22"/>
        </w:rPr>
        <w:t>VII</w:t>
      </w:r>
      <w:r w:rsidR="00B84E36" w:rsidRPr="00666C4E">
        <w:rPr>
          <w:color w:val="14415C" w:themeColor="accent3" w:themeShade="BF"/>
          <w:sz w:val="22"/>
          <w:szCs w:val="22"/>
        </w:rPr>
        <w:t>.</w:t>
      </w:r>
      <w:r w:rsidR="00820B44">
        <w:rPr>
          <w:color w:val="14415C" w:themeColor="accent3" w:themeShade="BF"/>
        </w:rPr>
        <w:t xml:space="preserve"> </w:t>
      </w:r>
      <w:r w:rsidR="00B84E36" w:rsidRPr="00820B44">
        <w:rPr>
          <w:color w:val="14415C" w:themeColor="accent3" w:themeShade="BF"/>
          <w:sz w:val="22"/>
          <w:szCs w:val="22"/>
        </w:rPr>
        <w:t>Mobile Application</w:t>
      </w:r>
      <w:r w:rsidR="00B84E36" w:rsidRPr="005D79F8">
        <w:t xml:space="preserve"> </w:t>
      </w:r>
      <w:r w:rsidR="00B84E36" w:rsidRPr="005D79F8">
        <w:rPr>
          <w:color w:val="0D2B3E" w:themeColor="accent3" w:themeShade="80"/>
        </w:rPr>
        <w:t>– Define procedures for sending mobile notifications (TESS Executive)</w:t>
      </w:r>
    </w:p>
    <w:p w:rsidR="00B84E36" w:rsidRPr="00B64D47" w:rsidRDefault="00B84E36" w:rsidP="00B84E36">
      <w:pPr>
        <w:pStyle w:val="ListNumber"/>
        <w:tabs>
          <w:tab w:val="clear" w:pos="180"/>
        </w:tabs>
        <w:spacing w:before="0" w:after="0"/>
        <w:ind w:firstLine="0"/>
        <w:rPr>
          <w:rFonts w:asciiTheme="majorHAnsi" w:hAnsiTheme="majorHAnsi"/>
          <w:b w:val="0"/>
          <w:color w:val="002060"/>
          <w:sz w:val="20"/>
          <w:szCs w:val="20"/>
          <w:u w:val="none"/>
        </w:rPr>
      </w:pP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    </w:t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sym w:font="Wingdings 2" w:char="F097"/>
      </w:r>
      <w:r>
        <w:rPr>
          <w:rFonts w:asciiTheme="majorHAnsi" w:hAnsiTheme="majorHAnsi"/>
          <w:b w:val="0"/>
          <w:color w:val="002060"/>
          <w:sz w:val="20"/>
          <w:szCs w:val="20"/>
          <w:u w:val="none"/>
        </w:rPr>
        <w:t xml:space="preserve"> </w:t>
      </w:r>
      <w:r w:rsidRPr="00B64D47">
        <w:rPr>
          <w:rFonts w:asciiTheme="majorHAnsi" w:hAnsiTheme="majorHAnsi"/>
          <w:b w:val="0"/>
          <w:color w:val="002060"/>
          <w:sz w:val="20"/>
          <w:szCs w:val="20"/>
          <w:u w:val="none"/>
        </w:rPr>
        <w:t>On Hold - Discussion tabled until the new Marketing Director is on board (7/27/2015)</w:t>
      </w:r>
    </w:p>
    <w:p w:rsidR="00B84E36" w:rsidRPr="00820B44" w:rsidRDefault="00B84E36" w:rsidP="00B84E36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B64D47" w:rsidRPr="00820B44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66C4E" w:rsidRPr="00820B44" w:rsidRDefault="00666C4E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445AAF" w:rsidRDefault="00B64D47" w:rsidP="001B7C05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>Miscellaneous Items</w:t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  <w:r w:rsidR="000D5ACE" w:rsidRPr="00445AAF">
        <w:rPr>
          <w:color w:val="14415C" w:themeColor="accent3" w:themeShade="BF"/>
          <w:sz w:val="22"/>
          <w:szCs w:val="22"/>
        </w:rPr>
        <w:tab/>
      </w:r>
    </w:p>
    <w:p w:rsidR="00636D0D" w:rsidRPr="00B73FCB" w:rsidRDefault="000D5ACE" w:rsidP="00B64D47">
      <w:pPr>
        <w:spacing w:after="120"/>
        <w:rPr>
          <w:rFonts w:asciiTheme="majorHAnsi" w:hAnsiTheme="majorHAnsi" w:cs="Courier New"/>
          <w:color w:val="14415C" w:themeColor="accent3" w:themeShade="BF"/>
        </w:rPr>
      </w:pPr>
      <w:r w:rsidRPr="00B73FCB">
        <w:rPr>
          <w:rFonts w:asciiTheme="majorHAnsi" w:hAnsiTheme="majorHAnsi" w:cs="Courier New"/>
          <w:color w:val="14415C" w:themeColor="accent3" w:themeShade="BF"/>
        </w:rPr>
        <w:sym w:font="Wingdings 2" w:char="F097"/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 End of 4/10s </w:t>
      </w:r>
      <w:r w:rsidR="00B73FCB">
        <w:rPr>
          <w:rFonts w:asciiTheme="majorHAnsi" w:hAnsiTheme="majorHAnsi" w:cs="Courier New"/>
          <w:color w:val="14415C" w:themeColor="accent3" w:themeShade="BF"/>
        </w:rPr>
        <w:t>–</w:t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</w:t>
      </w:r>
      <w:r w:rsidR="00B73FCB">
        <w:rPr>
          <w:rFonts w:asciiTheme="majorHAnsi" w:hAnsiTheme="majorHAnsi" w:cs="Courier New"/>
          <w:color w:val="14415C" w:themeColor="accent3" w:themeShade="BF"/>
        </w:rPr>
        <w:t xml:space="preserve">DAWG </w:t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Meeting time will </w:t>
      </w:r>
      <w:r w:rsidR="00B73FCB">
        <w:rPr>
          <w:rFonts w:asciiTheme="majorHAnsi" w:hAnsiTheme="majorHAnsi" w:cs="Courier New"/>
          <w:color w:val="14415C" w:themeColor="accent3" w:themeShade="BF"/>
        </w:rPr>
        <w:t>be</w:t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2:00</w:t>
      </w:r>
      <w:r w:rsidR="00B73FCB">
        <w:rPr>
          <w:rFonts w:asciiTheme="majorHAnsi" w:hAnsiTheme="majorHAnsi" w:cs="Courier New"/>
          <w:color w:val="14415C" w:themeColor="accent3" w:themeShade="BF"/>
        </w:rPr>
        <w:t>pm</w:t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 xml:space="preserve"> to 4:00pm, </w:t>
      </w:r>
      <w:r w:rsidR="00B73FCB">
        <w:rPr>
          <w:rFonts w:asciiTheme="majorHAnsi" w:hAnsiTheme="majorHAnsi" w:cs="Courier New"/>
          <w:color w:val="14415C" w:themeColor="accent3" w:themeShade="BF"/>
        </w:rPr>
        <w:t xml:space="preserve">effective with </w:t>
      </w:r>
      <w:r w:rsidR="00B73FCB" w:rsidRPr="00B73FCB">
        <w:rPr>
          <w:rFonts w:asciiTheme="majorHAnsi" w:hAnsiTheme="majorHAnsi" w:cs="Courier New"/>
          <w:color w:val="14415C" w:themeColor="accent3" w:themeShade="BF"/>
        </w:rPr>
        <w:t>August 5</w:t>
      </w:r>
      <w:r w:rsidR="00B73FCB" w:rsidRPr="00B73FCB">
        <w:rPr>
          <w:rFonts w:asciiTheme="majorHAnsi" w:hAnsiTheme="majorHAnsi" w:cs="Courier New"/>
          <w:color w:val="14415C" w:themeColor="accent3" w:themeShade="BF"/>
          <w:vertAlign w:val="superscript"/>
        </w:rPr>
        <w:t>th</w:t>
      </w:r>
      <w:r w:rsidR="00B73FCB">
        <w:rPr>
          <w:rFonts w:asciiTheme="majorHAnsi" w:hAnsiTheme="majorHAnsi" w:cs="Courier New"/>
          <w:color w:val="14415C" w:themeColor="accent3" w:themeShade="BF"/>
        </w:rPr>
        <w:t>, 2015 meeting.</w:t>
      </w:r>
    </w:p>
    <w:p w:rsidR="000D5ACE" w:rsidRDefault="000D5ACE" w:rsidP="00B64D47">
      <w:pPr>
        <w:spacing w:before="24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0D5ACE" w:rsidSect="00F3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6C4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23297" o:spid="_x0000_s8194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23298" o:spid="_x0000_s8195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23296" o:spid="_x0000_s8193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1"/>
  </w:num>
  <w:num w:numId="14">
    <w:abstractNumId w:val="12"/>
  </w:num>
  <w:num w:numId="15">
    <w:abstractNumId w:val="20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B7C05"/>
    <w:rsid w:val="00212D03"/>
    <w:rsid w:val="002771E2"/>
    <w:rsid w:val="00366708"/>
    <w:rsid w:val="003A5442"/>
    <w:rsid w:val="003C7719"/>
    <w:rsid w:val="003F1156"/>
    <w:rsid w:val="00445AAF"/>
    <w:rsid w:val="00497EC3"/>
    <w:rsid w:val="004C17EE"/>
    <w:rsid w:val="0054734D"/>
    <w:rsid w:val="005D4B87"/>
    <w:rsid w:val="005D79F8"/>
    <w:rsid w:val="00636D0D"/>
    <w:rsid w:val="006415C3"/>
    <w:rsid w:val="00666C4E"/>
    <w:rsid w:val="006D27AD"/>
    <w:rsid w:val="006F5DDC"/>
    <w:rsid w:val="006F7277"/>
    <w:rsid w:val="007577CF"/>
    <w:rsid w:val="007B4C62"/>
    <w:rsid w:val="00820B44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B73FCB"/>
    <w:rsid w:val="00B84E36"/>
    <w:rsid w:val="00C90E57"/>
    <w:rsid w:val="00CC2657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dcterms:created xsi:type="dcterms:W3CDTF">2015-07-23T23:29:00Z</dcterms:created>
  <dcterms:modified xsi:type="dcterms:W3CDTF">2015-07-29T23:17:00Z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