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FC" w:rsidRPr="00383121" w:rsidRDefault="00F146FC" w:rsidP="00A510C3">
      <w:pPr>
        <w:pStyle w:val="Heading1"/>
        <w:spacing w:before="0"/>
        <w:rPr>
          <w:rFonts w:ascii="Albertus Medium" w:hAnsi="Albertus Medium"/>
          <w:i/>
          <w:color w:val="000000" w:themeColor="text1"/>
          <w:sz w:val="28"/>
          <w:szCs w:val="28"/>
        </w:rPr>
      </w:pPr>
      <w:r w:rsidRPr="00383121">
        <w:rPr>
          <w:rFonts w:ascii="Albertus Medium" w:hAnsi="Albertus Medium"/>
          <w:i/>
          <w:color w:val="000000" w:themeColor="text1"/>
          <w:sz w:val="28"/>
          <w:szCs w:val="28"/>
        </w:rPr>
        <w:t>Meeting topics</w:t>
      </w:r>
    </w:p>
    <w:p w:rsidR="00F146FC" w:rsidRPr="00383121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383121" w:rsidRDefault="00573B96" w:rsidP="0054708E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  </w:t>
      </w:r>
      <w:r w:rsidR="0054708E" w:rsidRPr="00383121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F146FC" w:rsidRPr="003831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F146FC" w:rsidRPr="00383121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="00F146FC" w:rsidRPr="00383121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F146FC" w:rsidRPr="00383121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 w:rsidR="00F146FC" w:rsidRPr="00383121">
        <w:rPr>
          <w:rFonts w:ascii="Albertus Medium" w:hAnsi="Albertus Medium"/>
          <w:color w:val="000000" w:themeColor="text1"/>
          <w:sz w:val="20"/>
          <w:szCs w:val="20"/>
        </w:rPr>
        <w:t>Robert McAtee /Ailsa Aguilar-</w:t>
      </w:r>
      <w:proofErr w:type="spellStart"/>
      <w:r w:rsidR="00F146FC" w:rsidRPr="00383121">
        <w:rPr>
          <w:rFonts w:ascii="Albertus Medium" w:hAnsi="Albertus Medium"/>
          <w:color w:val="000000" w:themeColor="text1"/>
          <w:sz w:val="20"/>
          <w:szCs w:val="20"/>
        </w:rPr>
        <w:t>Kitibur</w:t>
      </w:r>
      <w:proofErr w:type="spellEnd"/>
      <w:r w:rsidR="00F146FC" w:rsidRPr="00383121">
        <w:rPr>
          <w:rFonts w:ascii="Albertus Medium" w:hAnsi="Albertus Medium"/>
          <w:color w:val="000000" w:themeColor="text1"/>
          <w:sz w:val="20"/>
          <w:szCs w:val="20"/>
        </w:rPr>
        <w:t xml:space="preserve"> /Andy Chang</w:t>
      </w:r>
    </w:p>
    <w:p w:rsidR="00F146FC" w:rsidRPr="00383121" w:rsidRDefault="00734CA0" w:rsidP="00734CA0">
      <w:pPr>
        <w:pStyle w:val="ListParagraph"/>
        <w:numPr>
          <w:ilvl w:val="0"/>
          <w:numId w:val="5"/>
        </w:numPr>
        <w:spacing w:after="0"/>
        <w:rPr>
          <w:rFonts w:ascii="Albertus Medium" w:hAnsi="Albertus Medium"/>
          <w:color w:val="000000" w:themeColor="text1"/>
          <w:sz w:val="22"/>
          <w:szCs w:val="22"/>
        </w:rPr>
      </w:pPr>
      <w:r w:rsidRPr="00383121">
        <w:rPr>
          <w:rFonts w:ascii="Albertus Medium" w:hAnsi="Albertus Medium"/>
          <w:color w:val="000000" w:themeColor="text1"/>
          <w:sz w:val="22"/>
          <w:szCs w:val="22"/>
        </w:rPr>
        <w:t>Updates/Concerns</w:t>
      </w:r>
    </w:p>
    <w:p w:rsidR="00F146FC" w:rsidRPr="00383121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383121" w:rsidRDefault="00573B96" w:rsidP="000C57D3">
      <w:pPr>
        <w:pStyle w:val="Subtitle"/>
        <w:numPr>
          <w:ilvl w:val="0"/>
          <w:numId w:val="0"/>
        </w:numPr>
        <w:tabs>
          <w:tab w:val="left" w:pos="360"/>
        </w:tabs>
        <w:spacing w:before="240" w:after="0"/>
        <w:ind w:right="-90"/>
        <w:rPr>
          <w:rFonts w:ascii="Albertus Medium" w:hAnsi="Albertus Medium"/>
          <w:b/>
          <w:color w:val="000000" w:themeColor="text1"/>
          <w:sz w:val="20"/>
          <w:szCs w:val="20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 xml:space="preserve"> </w:t>
      </w:r>
      <w:r w:rsidR="0054708E" w:rsidRPr="00383121"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F146FC" w:rsidRPr="003831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="00F146FC" w:rsidRPr="00383121">
        <w:rPr>
          <w:rFonts w:ascii="Albertus Medium" w:hAnsi="Albertus Medium"/>
          <w:b/>
          <w:i/>
          <w:color w:val="0000CC"/>
          <w:sz w:val="22"/>
          <w:szCs w:val="22"/>
        </w:rPr>
        <w:t>Common Assessment Initiative (CAI) Timeline</w:t>
      </w:r>
      <w:r w:rsidR="00F146FC" w:rsidRPr="00383121">
        <w:rPr>
          <w:rFonts w:ascii="Albertus Medium" w:hAnsi="Albertus Medium"/>
          <w:color w:val="0000CC"/>
          <w:sz w:val="22"/>
          <w:szCs w:val="22"/>
        </w:rPr>
        <w:t xml:space="preserve"> </w:t>
      </w:r>
      <w:r w:rsidR="00F146FC" w:rsidRPr="00383121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="00F146FC" w:rsidRPr="00383121">
        <w:rPr>
          <w:rFonts w:ascii="Albertus Medium" w:hAnsi="Albertus Medium"/>
          <w:color w:val="000000" w:themeColor="text1"/>
          <w:sz w:val="20"/>
          <w:szCs w:val="20"/>
        </w:rPr>
        <w:t>Andy Chang</w:t>
      </w:r>
      <w:r w:rsidR="00F146FC" w:rsidRPr="00383121">
        <w:rPr>
          <w:rFonts w:ascii="Albertus Medium" w:hAnsi="Albertus Medium"/>
          <w:b/>
          <w:color w:val="000000" w:themeColor="text1"/>
          <w:sz w:val="20"/>
          <w:szCs w:val="20"/>
        </w:rPr>
        <w:t xml:space="preserve"> /</w:t>
      </w:r>
      <w:r w:rsidR="00383121" w:rsidRPr="00383121">
        <w:rPr>
          <w:rFonts w:ascii="Albertus Medium" w:hAnsi="Albertus Medium"/>
          <w:color w:val="000000" w:themeColor="text1"/>
          <w:sz w:val="20"/>
          <w:szCs w:val="20"/>
        </w:rPr>
        <w:t xml:space="preserve"> Kirsten Colvey /</w:t>
      </w:r>
    </w:p>
    <w:p w:rsidR="00F146FC" w:rsidRPr="00383121" w:rsidRDefault="00F146FC" w:rsidP="00F146FC">
      <w:pPr>
        <w:pStyle w:val="Subtitle"/>
        <w:numPr>
          <w:ilvl w:val="0"/>
          <w:numId w:val="0"/>
        </w:numPr>
        <w:tabs>
          <w:tab w:val="left" w:pos="360"/>
        </w:tabs>
        <w:spacing w:before="0" w:after="120"/>
        <w:ind w:right="-90"/>
        <w:rPr>
          <w:rFonts w:ascii="Albertus Medium" w:hAnsi="Albertus Medium"/>
          <w:b/>
          <w:color w:val="000000" w:themeColor="text1"/>
          <w:sz w:val="20"/>
          <w:szCs w:val="20"/>
        </w:rPr>
      </w:pPr>
      <w:r w:rsidRPr="00383121">
        <w:rPr>
          <w:rFonts w:ascii="Albertus Medium" w:hAnsi="Albertus Medium"/>
          <w:b/>
          <w:color w:val="000000" w:themeColor="text1"/>
          <w:sz w:val="20"/>
          <w:szCs w:val="20"/>
        </w:rPr>
        <w:t xml:space="preserve">      </w:t>
      </w:r>
      <w:r w:rsidRPr="00383121">
        <w:rPr>
          <w:rFonts w:ascii="Albertus Medium" w:hAnsi="Albertus Medium"/>
          <w:color w:val="000000" w:themeColor="text1"/>
          <w:sz w:val="20"/>
          <w:szCs w:val="20"/>
        </w:rPr>
        <w:t xml:space="preserve">James Smith </w:t>
      </w:r>
      <w:r w:rsidRPr="00383121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383121">
        <w:rPr>
          <w:rFonts w:ascii="Albertus Medium" w:hAnsi="Albertus Medium"/>
          <w:color w:val="000000" w:themeColor="text1"/>
          <w:sz w:val="20"/>
          <w:szCs w:val="20"/>
        </w:rPr>
        <w:t xml:space="preserve">Giovanni Sosa </w:t>
      </w:r>
      <w:r w:rsidRPr="00383121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383121">
        <w:rPr>
          <w:rFonts w:ascii="Albertus Medium" w:hAnsi="Albertus Medium"/>
          <w:color w:val="000000" w:themeColor="text1"/>
          <w:sz w:val="20"/>
          <w:szCs w:val="20"/>
        </w:rPr>
        <w:t xml:space="preserve">Ben </w:t>
      </w:r>
      <w:proofErr w:type="spellStart"/>
      <w:r w:rsidRPr="00383121">
        <w:rPr>
          <w:rFonts w:ascii="Albertus Medium" w:hAnsi="Albertus Medium"/>
          <w:color w:val="000000" w:themeColor="text1"/>
          <w:sz w:val="20"/>
          <w:szCs w:val="20"/>
        </w:rPr>
        <w:t>Gamboa</w:t>
      </w:r>
      <w:proofErr w:type="spellEnd"/>
      <w:r w:rsidRPr="00383121">
        <w:rPr>
          <w:rFonts w:ascii="Albertus Medium" w:hAnsi="Albertus Medium"/>
          <w:color w:val="000000" w:themeColor="text1"/>
          <w:sz w:val="20"/>
          <w:szCs w:val="20"/>
        </w:rPr>
        <w:t xml:space="preserve"> </w:t>
      </w:r>
      <w:r w:rsidRPr="00383121">
        <w:rPr>
          <w:rFonts w:ascii="Albertus Medium" w:hAnsi="Albertus Medium"/>
          <w:b/>
          <w:color w:val="000000" w:themeColor="text1"/>
          <w:sz w:val="20"/>
          <w:szCs w:val="20"/>
        </w:rPr>
        <w:t xml:space="preserve">/ </w:t>
      </w:r>
      <w:r w:rsidRPr="00383121">
        <w:rPr>
          <w:rFonts w:ascii="Albertus Medium" w:hAnsi="Albertus Medium"/>
          <w:color w:val="000000" w:themeColor="text1"/>
          <w:sz w:val="20"/>
          <w:szCs w:val="20"/>
        </w:rPr>
        <w:t>Marco Cota</w:t>
      </w:r>
    </w:p>
    <w:p w:rsidR="00F146FC" w:rsidRPr="00383121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  <w:r w:rsidRPr="00383121">
        <w:rPr>
          <w:rFonts w:ascii="Albertus Medium" w:hAnsi="Albertus Medium"/>
          <w:color w:val="000000" w:themeColor="text1"/>
          <w:sz w:val="22"/>
          <w:szCs w:val="22"/>
        </w:rPr>
        <w:t xml:space="preserve">      </w:t>
      </w:r>
      <w:r w:rsidRPr="00383121">
        <w:rPr>
          <w:rFonts w:ascii="Albertus Medium" w:hAnsi="Albertus Medium"/>
          <w:color w:val="000000" w:themeColor="text1"/>
          <w:sz w:val="22"/>
          <w:szCs w:val="22"/>
        </w:rPr>
        <w:sym w:font="Wingdings 2" w:char="F097"/>
      </w:r>
      <w:r w:rsidRPr="00383121">
        <w:rPr>
          <w:rFonts w:ascii="Albertus Medium" w:hAnsi="Albertus Medium"/>
          <w:color w:val="000000" w:themeColor="text1"/>
          <w:sz w:val="22"/>
          <w:szCs w:val="22"/>
        </w:rPr>
        <w:t xml:space="preserve"> Updates/Issues/Concerns</w:t>
      </w:r>
    </w:p>
    <w:p w:rsidR="00F146FC" w:rsidRPr="00383121" w:rsidRDefault="00F146FC" w:rsidP="00F146FC">
      <w:pPr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D64359" w:rsidRPr="00383121" w:rsidRDefault="00573B96" w:rsidP="000C57D3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III</w:t>
      </w:r>
      <w:r w:rsidR="00D64359" w:rsidRPr="003831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D64359" w:rsidRPr="00383121">
        <w:rPr>
          <w:rFonts w:ascii="Albertus Medium" w:hAnsi="Albertus Medium"/>
          <w:b/>
          <w:i/>
          <w:color w:val="0000CC"/>
          <w:sz w:val="22"/>
          <w:szCs w:val="22"/>
        </w:rPr>
        <w:t>User Application Process</w:t>
      </w:r>
      <w:r w:rsidR="00D64359" w:rsidRPr="00383121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="00D64359" w:rsidRPr="00383121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="00D64359" w:rsidRPr="00383121">
        <w:rPr>
          <w:rFonts w:ascii="Albertus Medium" w:hAnsi="Albertus Medium"/>
          <w:color w:val="000000" w:themeColor="text1"/>
          <w:sz w:val="20"/>
          <w:szCs w:val="20"/>
        </w:rPr>
        <w:t>Kristen Colvey</w:t>
      </w:r>
    </w:p>
    <w:p w:rsidR="00D64359" w:rsidRPr="00383121" w:rsidRDefault="00734CA0" w:rsidP="00D64359">
      <w:pPr>
        <w:pStyle w:val="ListParagraph"/>
        <w:numPr>
          <w:ilvl w:val="0"/>
          <w:numId w:val="4"/>
        </w:numPr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383121">
        <w:rPr>
          <w:rFonts w:ascii="Albertus Medium" w:hAnsi="Albertus Medium"/>
          <w:color w:val="000000" w:themeColor="text1"/>
          <w:sz w:val="22"/>
          <w:szCs w:val="22"/>
        </w:rPr>
        <w:t>Updates</w:t>
      </w:r>
    </w:p>
    <w:p w:rsidR="00F146FC" w:rsidRPr="00383121" w:rsidRDefault="00F146FC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F146FC" w:rsidRPr="00383121" w:rsidRDefault="00573B96" w:rsidP="000C57D3">
      <w:pPr>
        <w:pStyle w:val="Subtitle"/>
        <w:spacing w:before="240" w:after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F146FC" w:rsidRPr="00383121">
        <w:rPr>
          <w:rFonts w:ascii="Albertus Medium" w:hAnsi="Albertus Medium"/>
          <w:b/>
          <w:color w:val="000000" w:themeColor="text1"/>
          <w:sz w:val="22"/>
          <w:szCs w:val="22"/>
        </w:rPr>
        <w:t xml:space="preserve">V. </w:t>
      </w:r>
      <w:r w:rsidR="00F146FC" w:rsidRPr="00383121">
        <w:rPr>
          <w:rFonts w:ascii="Albertus Medium" w:hAnsi="Albertus Medium"/>
          <w:b/>
          <w:i/>
          <w:color w:val="0000CC"/>
          <w:sz w:val="22"/>
          <w:szCs w:val="22"/>
        </w:rPr>
        <w:t>Miscellaneous</w:t>
      </w:r>
      <w:r w:rsidR="00F146FC" w:rsidRPr="00383121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F146FC" w:rsidRPr="00383121" w:rsidRDefault="00F146FC" w:rsidP="00F146FC">
      <w:pPr>
        <w:spacing w:after="0"/>
        <w:ind w:right="-270" w:hanging="162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 w:rsidRPr="00383121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     </w:t>
      </w:r>
      <w:r w:rsidRPr="00383121">
        <w:rPr>
          <w:rStyle w:val="Strong"/>
          <w:rFonts w:ascii="Albertus Medium" w:hAnsi="Albertus Medium"/>
          <w:color w:val="000000" w:themeColor="text1"/>
          <w:sz w:val="22"/>
          <w:szCs w:val="22"/>
        </w:rPr>
        <w:sym w:font="Wingdings 2" w:char="F097"/>
      </w:r>
      <w:r w:rsidRPr="00383121">
        <w:rPr>
          <w:rStyle w:val="Strong"/>
          <w:rFonts w:ascii="Albertus Medium" w:hAnsi="Albertus Medium"/>
          <w:color w:val="000000" w:themeColor="text1"/>
          <w:sz w:val="22"/>
          <w:szCs w:val="22"/>
        </w:rPr>
        <w:t xml:space="preserve">  </w:t>
      </w:r>
    </w:p>
    <w:p w:rsidR="001B7571" w:rsidRPr="00383121" w:rsidRDefault="001B7571" w:rsidP="00F146FC">
      <w:pPr>
        <w:spacing w:before="0" w:after="0"/>
        <w:ind w:right="-270" w:hanging="162"/>
        <w:rPr>
          <w:rStyle w:val="Strong"/>
          <w:rFonts w:ascii="Albertus Medium" w:hAnsi="Albertus Medium"/>
          <w:color w:val="000000" w:themeColor="text1"/>
          <w:sz w:val="22"/>
          <w:szCs w:val="22"/>
        </w:rPr>
      </w:pPr>
    </w:p>
    <w:p w:rsidR="00F146FC" w:rsidRDefault="00F146FC" w:rsidP="000C57D3">
      <w:pPr>
        <w:pStyle w:val="Subtitle"/>
        <w:spacing w:before="240" w:after="120"/>
        <w:rPr>
          <w:rFonts w:ascii="Albertus Medium" w:hAnsi="Albertus Medium"/>
          <w:color w:val="000000" w:themeColor="text1"/>
          <w:sz w:val="22"/>
          <w:szCs w:val="22"/>
        </w:rPr>
      </w:pPr>
      <w:r w:rsidRPr="00383121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383121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383121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8408EB" w:rsidRPr="00383121">
        <w:rPr>
          <w:rFonts w:ascii="Albertus Medium" w:hAnsi="Albertus Medium"/>
          <w:color w:val="000000" w:themeColor="text1"/>
          <w:sz w:val="22"/>
          <w:szCs w:val="22"/>
        </w:rPr>
        <w:t>Aug 10, 2016</w:t>
      </w:r>
    </w:p>
    <w:p w:rsidR="0087383A" w:rsidRDefault="0087383A" w:rsidP="0087383A">
      <w:pPr>
        <w:pStyle w:val="Subtitle"/>
        <w:numPr>
          <w:ilvl w:val="0"/>
          <w:numId w:val="8"/>
        </w:numPr>
        <w:pBdr>
          <w:top w:val="none" w:sz="0" w:space="0" w:color="auto"/>
        </w:pBdr>
        <w:tabs>
          <w:tab w:val="left" w:pos="360"/>
        </w:tabs>
        <w:spacing w:before="120" w:after="0"/>
        <w:ind w:right="-90"/>
        <w:rPr>
          <w:rFonts w:ascii="Albertus Medium" w:hAnsi="Albertus Medium"/>
          <w:color w:val="000000" w:themeColor="text1"/>
          <w:sz w:val="20"/>
          <w:szCs w:val="20"/>
        </w:rPr>
      </w:pPr>
      <w:r>
        <w:rPr>
          <w:rFonts w:ascii="Albertus Medium" w:hAnsi="Albertus Medium"/>
          <w:b/>
          <w:i/>
          <w:color w:val="0000CC"/>
          <w:sz w:val="22"/>
          <w:szCs w:val="22"/>
        </w:rPr>
        <w:t xml:space="preserve">Cranium Cafe - Mike Bills, </w:t>
      </w:r>
      <w:proofErr w:type="spellStart"/>
      <w:r>
        <w:rPr>
          <w:rFonts w:ascii="Albertus Medium" w:hAnsi="Albertus Medium"/>
          <w:b/>
          <w:i/>
          <w:color w:val="0000CC"/>
          <w:sz w:val="22"/>
          <w:szCs w:val="22"/>
        </w:rPr>
        <w:t>Presdent</w:t>
      </w:r>
      <w:proofErr w:type="spellEnd"/>
      <w:r>
        <w:rPr>
          <w:rFonts w:ascii="Albertus Medium" w:hAnsi="Albertus Medium"/>
          <w:b/>
          <w:i/>
          <w:color w:val="0000CC"/>
          <w:sz w:val="22"/>
          <w:szCs w:val="22"/>
        </w:rPr>
        <w:t xml:space="preserve"> </w:t>
      </w:r>
      <w:r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>
        <w:rPr>
          <w:rFonts w:ascii="Albertus Medium" w:hAnsi="Albertus Medium"/>
          <w:color w:val="000000" w:themeColor="text1"/>
          <w:sz w:val="20"/>
          <w:szCs w:val="20"/>
        </w:rPr>
        <w:t>Robert McAtee</w:t>
      </w:r>
    </w:p>
    <w:p w:rsidR="0087383A" w:rsidRPr="0087383A" w:rsidRDefault="0087383A" w:rsidP="0087383A">
      <w:pPr>
        <w:pStyle w:val="ListParagraph"/>
        <w:numPr>
          <w:ilvl w:val="0"/>
          <w:numId w:val="9"/>
        </w:numPr>
        <w:spacing w:before="0" w:after="0"/>
        <w:ind w:left="1218"/>
        <w:rPr>
          <w:rFonts w:ascii="Antique Olive Roman" w:hAnsi="Antique Olive Roman"/>
          <w:color w:val="000000" w:themeColor="text1"/>
          <w:sz w:val="20"/>
          <w:szCs w:val="20"/>
        </w:rPr>
      </w:pPr>
      <w:r w:rsidRPr="0087383A">
        <w:rPr>
          <w:rFonts w:ascii="Antique Olive Roman" w:eastAsiaTheme="majorEastAsia" w:hAnsi="Antique Olive Roman" w:cstheme="majorBidi"/>
          <w:color w:val="000000" w:themeColor="text1"/>
          <w:spacing w:val="15"/>
          <w:sz w:val="20"/>
          <w:szCs w:val="20"/>
        </w:rPr>
        <w:t>Demonstration</w:t>
      </w:r>
      <w:r w:rsidR="004D3BB1">
        <w:rPr>
          <w:rFonts w:ascii="Antique Olive Roman" w:eastAsiaTheme="majorEastAsia" w:hAnsi="Antique Olive Roman" w:cstheme="majorBidi"/>
          <w:color w:val="000000" w:themeColor="text1"/>
          <w:spacing w:val="15"/>
          <w:sz w:val="20"/>
          <w:szCs w:val="20"/>
        </w:rPr>
        <w:t xml:space="preserve"> (1 hour)</w:t>
      </w:r>
    </w:p>
    <w:p w:rsidR="0087383A" w:rsidRPr="0087383A" w:rsidRDefault="0087383A" w:rsidP="0087383A">
      <w:pPr>
        <w:pStyle w:val="ListParagraph"/>
        <w:numPr>
          <w:ilvl w:val="0"/>
          <w:numId w:val="9"/>
        </w:numPr>
        <w:ind w:left="1218"/>
        <w:rPr>
          <w:rFonts w:ascii="Antique Olive Roman" w:hAnsi="Antique Olive Roman"/>
          <w:color w:val="000000" w:themeColor="text1"/>
          <w:sz w:val="20"/>
          <w:szCs w:val="20"/>
        </w:rPr>
      </w:pPr>
      <w:r w:rsidRPr="0087383A">
        <w:rPr>
          <w:rFonts w:ascii="Antique Olive Roman" w:hAnsi="Antique Olive Roman"/>
          <w:color w:val="000000" w:themeColor="text1"/>
          <w:sz w:val="20"/>
          <w:szCs w:val="20"/>
        </w:rPr>
        <w:t>Question/Answer</w:t>
      </w:r>
      <w:r w:rsidR="004D3BB1">
        <w:rPr>
          <w:rFonts w:ascii="Antique Olive Roman" w:hAnsi="Antique Olive Roman"/>
          <w:color w:val="000000" w:themeColor="text1"/>
          <w:sz w:val="20"/>
          <w:szCs w:val="20"/>
        </w:rPr>
        <w:t xml:space="preserve"> </w:t>
      </w:r>
    </w:p>
    <w:p w:rsidR="00A24A50" w:rsidRPr="009D4D52" w:rsidRDefault="009D4D52" w:rsidP="009D4D52">
      <w:pPr>
        <w:spacing w:before="240" w:after="0" w:line="259" w:lineRule="auto"/>
        <w:ind w:left="720"/>
        <w:rPr>
          <w:rFonts w:ascii="Albertus Medium" w:hAnsi="Albertus Medium"/>
          <w:color w:val="000000" w:themeColor="text1"/>
          <w:sz w:val="22"/>
          <w:szCs w:val="22"/>
        </w:rPr>
      </w:pPr>
      <w:r w:rsidRPr="009D4D52">
        <w:rPr>
          <w:rFonts w:ascii="Albertus Medium" w:hAnsi="Albertus Medium"/>
          <w:color w:val="000000" w:themeColor="text1"/>
          <w:sz w:val="22"/>
          <w:szCs w:val="22"/>
        </w:rPr>
        <w:t xml:space="preserve">Recent Café News </w:t>
      </w:r>
      <w:r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Pr="009D4D52">
        <w:rPr>
          <w:rFonts w:ascii="Albertus Medium" w:hAnsi="Albertus Medium"/>
          <w:color w:val="000000" w:themeColor="text1"/>
          <w:sz w:val="22"/>
          <w:szCs w:val="22"/>
        </w:rPr>
        <w:t xml:space="preserve">From the website: </w:t>
      </w:r>
      <w:r w:rsidRPr="009D4D52">
        <w:rPr>
          <w:rFonts w:ascii="Albertus Medium" w:hAnsi="Albertus Medium"/>
          <w:color w:val="0000CC"/>
          <w:sz w:val="22"/>
          <w:szCs w:val="22"/>
        </w:rPr>
        <w:t>http://</w:t>
      </w:r>
      <w:proofErr w:type="spellStart"/>
      <w:r w:rsidRPr="009D4D52">
        <w:rPr>
          <w:rFonts w:ascii="Albertus Medium" w:hAnsi="Albertus Medium"/>
          <w:color w:val="0000CC"/>
          <w:sz w:val="22"/>
          <w:szCs w:val="22"/>
        </w:rPr>
        <w:t>blog.conexed.com</w:t>
      </w:r>
      <w:proofErr w:type="spellEnd"/>
      <w:r w:rsidRPr="009D4D52">
        <w:rPr>
          <w:rFonts w:ascii="Albertus Medium" w:hAnsi="Albertus Medium"/>
          <w:color w:val="0000CC"/>
          <w:sz w:val="22"/>
          <w:szCs w:val="22"/>
        </w:rPr>
        <w:t>/online-student-services-software</w:t>
      </w:r>
      <w:r w:rsidRPr="009D4D52">
        <w:rPr>
          <w:rFonts w:ascii="Albertus Medium" w:hAnsi="Albertus Medium"/>
          <w:color w:val="000000" w:themeColor="text1"/>
          <w:sz w:val="22"/>
          <w:szCs w:val="22"/>
        </w:rPr>
        <w:t>/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95"/>
        <w:gridCol w:w="4699"/>
      </w:tblGrid>
      <w:tr w:rsidR="009D4D52" w:rsidTr="009D4D52">
        <w:tc>
          <w:tcPr>
            <w:tcW w:w="5107" w:type="dxa"/>
          </w:tcPr>
          <w:p w:rsidR="009D4D52" w:rsidRDefault="009D4D52" w:rsidP="009D4D52">
            <w:pPr>
              <w:spacing w:before="0" w:after="160" w:line="259" w:lineRule="auto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DA6DDF9" wp14:editId="459E6B0E">
                  <wp:extent cx="3171429" cy="780952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429" cy="7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:rsidR="009D4D52" w:rsidRDefault="009D4D52" w:rsidP="009D4D52">
            <w:pPr>
              <w:spacing w:before="0" w:after="160" w:line="259" w:lineRule="auto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97DCA81" wp14:editId="19CEAF93">
                  <wp:extent cx="3104762" cy="780952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762" cy="7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D52" w:rsidTr="009D4D52">
        <w:tc>
          <w:tcPr>
            <w:tcW w:w="5107" w:type="dxa"/>
          </w:tcPr>
          <w:p w:rsidR="009D4D52" w:rsidRDefault="009D4D52" w:rsidP="009D4D52">
            <w:pPr>
              <w:spacing w:before="0" w:after="160" w:line="259" w:lineRule="auto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93265C8" wp14:editId="0D777929">
                  <wp:extent cx="2999232" cy="1023062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139" cy="102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:rsidR="009D4D52" w:rsidRDefault="009D4D52" w:rsidP="009D4D52">
            <w:pPr>
              <w:spacing w:before="0" w:after="160" w:line="259" w:lineRule="auto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B6FC2A8" wp14:editId="498B79AD">
                  <wp:extent cx="2783798" cy="9582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78" cy="969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D52" w:rsidTr="009D4D52">
        <w:tc>
          <w:tcPr>
            <w:tcW w:w="5107" w:type="dxa"/>
          </w:tcPr>
          <w:p w:rsidR="009D4D52" w:rsidRDefault="009D4D52" w:rsidP="009D4D52">
            <w:pPr>
              <w:spacing w:before="0" w:after="160" w:line="259" w:lineRule="auto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29C179A5" wp14:editId="7E646B68">
                  <wp:extent cx="2912532" cy="873760"/>
                  <wp:effectExtent l="0" t="0" r="254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786" cy="88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:rsidR="009D4D52" w:rsidRDefault="009D4D52" w:rsidP="009D4D52">
            <w:pPr>
              <w:spacing w:before="0" w:after="160" w:line="259" w:lineRule="auto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</w:p>
        </w:tc>
      </w:tr>
    </w:tbl>
    <w:p w:rsidR="009D4D52" w:rsidRDefault="009D4D52" w:rsidP="009D4D52">
      <w:pPr>
        <w:spacing w:before="0" w:after="160" w:line="259" w:lineRule="auto"/>
        <w:ind w:left="720"/>
        <w:rPr>
          <w:rFonts w:ascii="Albertus Medium" w:hAnsi="Albertus Medium"/>
          <w:color w:val="000000" w:themeColor="text1"/>
          <w:sz w:val="22"/>
          <w:szCs w:val="22"/>
        </w:rPr>
      </w:pPr>
    </w:p>
    <w:p w:rsidR="0087383A" w:rsidRPr="00383121" w:rsidRDefault="0087383A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i/>
          <w:color w:val="0000CC"/>
          <w:spacing w:val="15"/>
          <w:sz w:val="22"/>
          <w:szCs w:val="22"/>
        </w:rPr>
      </w:pPr>
    </w:p>
    <w:p w:rsidR="00F146FC" w:rsidRPr="00383121" w:rsidRDefault="00F146FC" w:rsidP="000C57D3">
      <w:pPr>
        <w:pStyle w:val="Subtitle"/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383121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383121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383121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383121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343"/>
        <w:gridCol w:w="3420"/>
        <w:gridCol w:w="3379"/>
      </w:tblGrid>
      <w:tr w:rsidR="00F146FC" w:rsidRPr="00383121" w:rsidTr="00C11281">
        <w:tc>
          <w:tcPr>
            <w:tcW w:w="3343" w:type="dxa"/>
            <w:shd w:val="clear" w:color="auto" w:fill="FFFF00"/>
          </w:tcPr>
          <w:p w:rsidR="00F146FC" w:rsidRPr="00383121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420" w:type="dxa"/>
            <w:shd w:val="clear" w:color="auto" w:fill="FFFF00"/>
          </w:tcPr>
          <w:p w:rsidR="00F146FC" w:rsidRPr="00383121" w:rsidRDefault="00F146FC" w:rsidP="009959BA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379" w:type="dxa"/>
            <w:shd w:val="clear" w:color="auto" w:fill="FFFF00"/>
          </w:tcPr>
          <w:p w:rsidR="00F146FC" w:rsidRPr="00383121" w:rsidRDefault="00F146FC" w:rsidP="009959BA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9D4D52" w:rsidRPr="009D4D52" w:rsidTr="00C11281">
        <w:tc>
          <w:tcPr>
            <w:tcW w:w="3343" w:type="dxa"/>
          </w:tcPr>
          <w:p w:rsidR="009D4D52" w:rsidRPr="00D16691" w:rsidRDefault="009D4D52" w:rsidP="009D4D52">
            <w:pPr>
              <w:ind w:left="0"/>
              <w:rPr>
                <w:rFonts w:ascii="Antique Olive Roman" w:hAnsi="Antique Olive Roman"/>
                <w:b/>
                <w:color w:val="000000" w:themeColor="text1"/>
                <w:sz w:val="19"/>
                <w:szCs w:val="19"/>
              </w:rPr>
            </w:pPr>
            <w:r w:rsidRPr="00D16691">
              <w:rPr>
                <w:rFonts w:ascii="Antique Olive Roman" w:hAnsi="Antique Olive Roman"/>
                <w:b/>
                <w:color w:val="000000" w:themeColor="text1"/>
                <w:sz w:val="19"/>
                <w:szCs w:val="19"/>
              </w:rPr>
              <w:t>Recruitment</w:t>
            </w:r>
          </w:p>
          <w:p w:rsidR="009D4D52" w:rsidRPr="00D16691" w:rsidRDefault="009D4D52" w:rsidP="009D4D52">
            <w:pPr>
              <w:ind w:left="0"/>
              <w:rPr>
                <w:rFonts w:ascii="Antique Olive Roman" w:hAnsi="Antique Olive Roman" w:cs="Courier New"/>
                <w:b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9D4D52" w:rsidRPr="009D4D52" w:rsidRDefault="009D4D52" w:rsidP="009D4D52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9D4D52"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  <w:t>Track High School Students from ‘Point of Contact’ to ‘Prospect’</w:t>
            </w:r>
          </w:p>
          <w:p w:rsidR="009D4D52" w:rsidRPr="009D4D52" w:rsidRDefault="009D4D52" w:rsidP="009D4D5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 w:rsidRPr="009D4D52"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  <w:t>Invite Vendors to show their products</w:t>
            </w:r>
          </w:p>
        </w:tc>
        <w:tc>
          <w:tcPr>
            <w:tcW w:w="3379" w:type="dxa"/>
          </w:tcPr>
          <w:p w:rsidR="009D4D52" w:rsidRPr="009D4D52" w:rsidRDefault="009D4D52" w:rsidP="009D4D5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</w:p>
        </w:tc>
      </w:tr>
      <w:tr w:rsidR="009D4D52" w:rsidRPr="009D4D52" w:rsidTr="00C11281">
        <w:tc>
          <w:tcPr>
            <w:tcW w:w="3343" w:type="dxa"/>
          </w:tcPr>
          <w:p w:rsidR="009D4D52" w:rsidRPr="00D16691" w:rsidRDefault="009D4D52" w:rsidP="009D4D52">
            <w:pPr>
              <w:spacing w:after="60"/>
              <w:ind w:left="360" w:hanging="360"/>
              <w:rPr>
                <w:rFonts w:ascii="Antique Olive Roman" w:hAnsi="Antique Olive Roman" w:cs="Courier New"/>
                <w:b/>
                <w:color w:val="000000" w:themeColor="text1"/>
                <w:sz w:val="19"/>
                <w:szCs w:val="19"/>
              </w:rPr>
            </w:pPr>
            <w:r w:rsidRPr="00D16691">
              <w:rPr>
                <w:rFonts w:ascii="Antique Olive Roman" w:hAnsi="Antique Olive Roman"/>
                <w:b/>
                <w:color w:val="000000" w:themeColor="text1"/>
                <w:sz w:val="19"/>
                <w:szCs w:val="19"/>
              </w:rPr>
              <w:t xml:space="preserve">Registration Time Line </w:t>
            </w:r>
          </w:p>
        </w:tc>
        <w:tc>
          <w:tcPr>
            <w:tcW w:w="3420" w:type="dxa"/>
          </w:tcPr>
          <w:p w:rsidR="009D4D52" w:rsidRPr="009D4D52" w:rsidRDefault="009D4D52" w:rsidP="009D4D52">
            <w:pPr>
              <w:spacing w:after="120"/>
              <w:ind w:left="0"/>
              <w:contextualSpacing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9D4D52"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  <w:t>Longer open registration period</w:t>
            </w:r>
          </w:p>
          <w:p w:rsidR="009D4D52" w:rsidRPr="009D4D52" w:rsidRDefault="009D4D52" w:rsidP="009D4D52">
            <w:pPr>
              <w:spacing w:after="120"/>
              <w:ind w:left="0"/>
              <w:contextualSpacing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9D4D52"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  <w:t>Explore registration time line options</w:t>
            </w:r>
          </w:p>
          <w:p w:rsidR="009D4D52" w:rsidRPr="009D4D52" w:rsidRDefault="009D4D52" w:rsidP="009D4D52">
            <w:pPr>
              <w:spacing w:after="120"/>
              <w:ind w:left="0"/>
              <w:contextualSpacing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</w:p>
          <w:p w:rsidR="009D4D52" w:rsidRPr="009D4D52" w:rsidRDefault="009D4D52" w:rsidP="009D4D52">
            <w:pPr>
              <w:spacing w:after="120"/>
              <w:ind w:left="0"/>
              <w:contextualSpacing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 w:rsidRPr="009D4D52"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  <w:t>Keith Wurtz researching feasibility</w:t>
            </w:r>
          </w:p>
        </w:tc>
        <w:tc>
          <w:tcPr>
            <w:tcW w:w="3379" w:type="dxa"/>
          </w:tcPr>
          <w:p w:rsidR="009D4D52" w:rsidRPr="009D4D52" w:rsidRDefault="009D4D52" w:rsidP="009D4D52">
            <w:pPr>
              <w:ind w:left="0"/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</w:pPr>
            <w:r w:rsidRPr="009D4D52"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  <w:t>Joe Cabrales /</w:t>
            </w:r>
          </w:p>
          <w:p w:rsidR="009D4D52" w:rsidRPr="009D4D52" w:rsidRDefault="009D4D52" w:rsidP="009D4D52">
            <w:pPr>
              <w:ind w:left="0"/>
              <w:rPr>
                <w:rFonts w:ascii="Antique Olive Roman" w:hAnsi="Antique Olive Roman" w:cs="Courier New"/>
                <w:color w:val="000000" w:themeColor="text1"/>
                <w:sz w:val="19"/>
                <w:szCs w:val="19"/>
              </w:rPr>
            </w:pPr>
            <w:r w:rsidRPr="009D4D52">
              <w:rPr>
                <w:rFonts w:ascii="Antique Olive Roman" w:hAnsi="Antique Olive Roman"/>
                <w:color w:val="000000" w:themeColor="text1"/>
                <w:sz w:val="19"/>
                <w:szCs w:val="19"/>
              </w:rPr>
              <w:t>Larry Aycock</w:t>
            </w:r>
          </w:p>
        </w:tc>
      </w:tr>
      <w:tr w:rsidR="009D4D52" w:rsidRPr="00383121" w:rsidTr="009D4D52">
        <w:trPr>
          <w:trHeight w:val="991"/>
        </w:trPr>
        <w:tc>
          <w:tcPr>
            <w:tcW w:w="3343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Success selection for determining priority</w:t>
            </w:r>
          </w:p>
        </w:tc>
        <w:tc>
          <w:tcPr>
            <w:tcW w:w="3420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Evaluate criteria for Comprehensive Ed Plan: # Terms = 3 or more, # Units 15-30</w:t>
            </w:r>
          </w:p>
        </w:tc>
        <w:tc>
          <w:tcPr>
            <w:tcW w:w="3379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9D4D52" w:rsidRPr="00383121" w:rsidTr="00C11281">
        <w:tc>
          <w:tcPr>
            <w:tcW w:w="3343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Drop “Reason” Codes</w:t>
            </w:r>
          </w:p>
        </w:tc>
        <w:tc>
          <w:tcPr>
            <w:tcW w:w="3420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Awaiting input from Enrollment Management committee </w:t>
            </w:r>
          </w:p>
        </w:tc>
        <w:tc>
          <w:tcPr>
            <w:tcW w:w="3379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Joe Cabrales</w:t>
            </w:r>
          </w:p>
        </w:tc>
      </w:tr>
      <w:tr w:rsidR="009D4D52" w:rsidRPr="00383121" w:rsidTr="00C11281">
        <w:tc>
          <w:tcPr>
            <w:tcW w:w="3343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3420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Not posting correctly to Transcripts. Pending Research. Then bring back to DAWG.</w:t>
            </w:r>
          </w:p>
        </w:tc>
        <w:tc>
          <w:tcPr>
            <w:tcW w:w="3379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9D4D52" w:rsidRPr="00383121" w:rsidTr="00C11281">
        <w:tc>
          <w:tcPr>
            <w:tcW w:w="3343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Course Auditing</w:t>
            </w:r>
          </w:p>
        </w:tc>
        <w:tc>
          <w:tcPr>
            <w:tcW w:w="3420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Board Policy: Pending TESS Executive Committee Prioritization </w:t>
            </w:r>
          </w:p>
        </w:tc>
        <w:tc>
          <w:tcPr>
            <w:tcW w:w="3379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April Dale-Carter/Larry Aycock</w:t>
            </w:r>
          </w:p>
        </w:tc>
      </w:tr>
      <w:tr w:rsidR="009D4D52" w:rsidRPr="00383121" w:rsidTr="00C11281">
        <w:tc>
          <w:tcPr>
            <w:tcW w:w="3343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Registration Rules Update</w:t>
            </w:r>
          </w:p>
        </w:tc>
        <w:tc>
          <w:tcPr>
            <w:tcW w:w="3420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Implementation targeted for Spring 2017 - </w:t>
            </w:r>
            <w:r w:rsidRPr="00383121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For Undecided</w:t>
            </w:r>
          </w:p>
        </w:tc>
        <w:tc>
          <w:tcPr>
            <w:tcW w:w="3379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Need HDO Ticket</w:t>
            </w:r>
          </w:p>
          <w:p w:rsidR="009D4D52" w:rsidRPr="00383121" w:rsidRDefault="009D4D52" w:rsidP="009D4D52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Kirsten Colvey</w:t>
            </w:r>
          </w:p>
        </w:tc>
      </w:tr>
      <w:tr w:rsidR="009D4D52" w:rsidRPr="00383121" w:rsidTr="00C11281">
        <w:tc>
          <w:tcPr>
            <w:tcW w:w="3343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3420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3379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9D4D52" w:rsidRPr="00383121" w:rsidTr="00C11281">
        <w:tc>
          <w:tcPr>
            <w:tcW w:w="3343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3420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3379" w:type="dxa"/>
          </w:tcPr>
          <w:p w:rsidR="009D4D52" w:rsidRPr="00383121" w:rsidRDefault="009D4D52" w:rsidP="009D4D52">
            <w:pPr>
              <w:spacing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9D4D52" w:rsidRPr="00383121" w:rsidRDefault="009D4D52" w:rsidP="009D4D52">
            <w:pPr>
              <w:spacing w:before="0" w:after="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383121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F146FC" w:rsidRPr="00383121" w:rsidRDefault="00F146FC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F146FC" w:rsidRPr="00383121" w:rsidSect="00E53F10">
      <w:headerReference w:type="default" r:id="rId13"/>
      <w:footerReference w:type="default" r:id="rId14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D16691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D16691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D16691" w:rsidP="00E53F10">
    <w:pPr>
      <w:pStyle w:val="Title"/>
      <w:spacing w:before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proofErr w:type="gramStart"/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Wednesday </w:t>
    </w:r>
    <w:r w:rsidR="00C5137C">
      <w:rPr>
        <w:rFonts w:ascii="Antique Olive Roman" w:hAnsi="Antique Olive Roman"/>
        <w:b/>
        <w:i/>
        <w:color w:val="0000CC"/>
        <w:sz w:val="22"/>
        <w:szCs w:val="22"/>
      </w:rPr>
      <w:t xml:space="preserve"> Aug</w:t>
    </w:r>
    <w:proofErr w:type="gramEnd"/>
    <w:r w:rsidR="00C5137C">
      <w:rPr>
        <w:rFonts w:ascii="Antique Olive Roman" w:hAnsi="Antique Olive Roman"/>
        <w:b/>
        <w:i/>
        <w:color w:val="0000CC"/>
        <w:sz w:val="22"/>
        <w:szCs w:val="22"/>
      </w:rPr>
      <w:t xml:space="preserve"> 3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,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ED4367" w:rsidRPr="007D6A98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00" w:themeColor="text1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C08"/>
    <w:multiLevelType w:val="hybridMultilevel"/>
    <w:tmpl w:val="897858B8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3C251058"/>
    <w:multiLevelType w:val="hybridMultilevel"/>
    <w:tmpl w:val="4C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133F"/>
    <w:multiLevelType w:val="hybridMultilevel"/>
    <w:tmpl w:val="6C4AC7FE"/>
    <w:lvl w:ilvl="0" w:tplc="C2BA00A0">
      <w:start w:val="1"/>
      <w:numFmt w:val="upp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62715BC4"/>
    <w:multiLevelType w:val="hybridMultilevel"/>
    <w:tmpl w:val="5240DA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FCD5712"/>
    <w:multiLevelType w:val="hybridMultilevel"/>
    <w:tmpl w:val="08A29A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7AD076C"/>
    <w:multiLevelType w:val="hybridMultilevel"/>
    <w:tmpl w:val="EB0CB260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 w15:restartNumberingAfterBreak="0">
    <w:nsid w:val="79D405B8"/>
    <w:multiLevelType w:val="hybridMultilevel"/>
    <w:tmpl w:val="0BB8D3B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D2C651F"/>
    <w:multiLevelType w:val="hybridMultilevel"/>
    <w:tmpl w:val="40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4983"/>
    <w:rsid w:val="00060194"/>
    <w:rsid w:val="000659D6"/>
    <w:rsid w:val="00065D7B"/>
    <w:rsid w:val="0009532C"/>
    <w:rsid w:val="000C57D3"/>
    <w:rsid w:val="00137345"/>
    <w:rsid w:val="001B7571"/>
    <w:rsid w:val="001F7AC0"/>
    <w:rsid w:val="00273D08"/>
    <w:rsid w:val="00346EF3"/>
    <w:rsid w:val="00382165"/>
    <w:rsid w:val="00383121"/>
    <w:rsid w:val="003A125E"/>
    <w:rsid w:val="004A3BCF"/>
    <w:rsid w:val="004D3BB1"/>
    <w:rsid w:val="004E75A0"/>
    <w:rsid w:val="0050640E"/>
    <w:rsid w:val="00536FF0"/>
    <w:rsid w:val="0054708E"/>
    <w:rsid w:val="00573B96"/>
    <w:rsid w:val="00586581"/>
    <w:rsid w:val="00734CA0"/>
    <w:rsid w:val="00756E4C"/>
    <w:rsid w:val="00785152"/>
    <w:rsid w:val="007B4305"/>
    <w:rsid w:val="007B777B"/>
    <w:rsid w:val="007D6A98"/>
    <w:rsid w:val="00821A3A"/>
    <w:rsid w:val="008408EB"/>
    <w:rsid w:val="0087383A"/>
    <w:rsid w:val="00874739"/>
    <w:rsid w:val="009710FB"/>
    <w:rsid w:val="009D4D52"/>
    <w:rsid w:val="00A17EA1"/>
    <w:rsid w:val="00A24A50"/>
    <w:rsid w:val="00A270F9"/>
    <w:rsid w:val="00A507D4"/>
    <w:rsid w:val="00A510C3"/>
    <w:rsid w:val="00A72136"/>
    <w:rsid w:val="00AD52ED"/>
    <w:rsid w:val="00C0567A"/>
    <w:rsid w:val="00C06EEC"/>
    <w:rsid w:val="00C11281"/>
    <w:rsid w:val="00C4114E"/>
    <w:rsid w:val="00C44312"/>
    <w:rsid w:val="00C5137C"/>
    <w:rsid w:val="00D16691"/>
    <w:rsid w:val="00D64359"/>
    <w:rsid w:val="00E53F10"/>
    <w:rsid w:val="00E74EA9"/>
    <w:rsid w:val="00E90DBE"/>
    <w:rsid w:val="00ED4367"/>
    <w:rsid w:val="00F146FC"/>
    <w:rsid w:val="00F264E4"/>
    <w:rsid w:val="00F616A8"/>
    <w:rsid w:val="00F70FBF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9CFF-663E-4CA9-B7C3-B00CDEAE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11</cp:revision>
  <dcterms:created xsi:type="dcterms:W3CDTF">2016-07-20T23:57:00Z</dcterms:created>
  <dcterms:modified xsi:type="dcterms:W3CDTF">2016-08-05T20:20:00Z</dcterms:modified>
</cp:coreProperties>
</file>