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733352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i/>
          <w:color w:val="000000" w:themeColor="text1"/>
          <w:sz w:val="22"/>
          <w:szCs w:val="22"/>
        </w:rPr>
        <w:t>Meeting topics</w:t>
      </w:r>
    </w:p>
    <w:p w:rsidR="00F146FC" w:rsidRPr="00733352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3253A0" w:rsidRDefault="004A0878" w:rsidP="0003619A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733352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146FC"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F146FC"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Aguilar-Kitibur /Andy Chang</w:t>
      </w:r>
    </w:p>
    <w:p w:rsidR="00A9287E" w:rsidRPr="00A9287E" w:rsidRDefault="00A9287E" w:rsidP="0003619A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 w:rsidRPr="00A9287E">
        <w:rPr>
          <w:rFonts w:ascii="Albertus Medium" w:hAnsi="Albertus Medium"/>
        </w:rPr>
        <w:t>Updates/Concerns</w:t>
      </w:r>
    </w:p>
    <w:p w:rsidR="00A9287E" w:rsidRPr="003253A0" w:rsidRDefault="00A9287E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131FAF" w:rsidRPr="00B0455B" w:rsidRDefault="004A0878" w:rsidP="00131FAF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131FAF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B0455B">
        <w:rPr>
          <w:rFonts w:ascii="Albertus Medium" w:hAnsi="Albertus Medium"/>
          <w:b/>
          <w:i/>
          <w:color w:val="0000CC"/>
          <w:sz w:val="22"/>
          <w:szCs w:val="22"/>
        </w:rPr>
        <w:t>Replacing Colleague</w:t>
      </w:r>
      <w:r w:rsidR="00131FAF" w:rsidRPr="003253A0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B0455B">
        <w:rPr>
          <w:rFonts w:ascii="Albertus Medium" w:hAnsi="Albertus Medium"/>
          <w:b/>
          <w:color w:val="000000" w:themeColor="text1"/>
          <w:sz w:val="22"/>
          <w:szCs w:val="22"/>
        </w:rPr>
        <w:t xml:space="preserve">- </w:t>
      </w:r>
      <w:r w:rsidR="00B0455B">
        <w:rPr>
          <w:rFonts w:ascii="Albertus Medium" w:hAnsi="Albertus Medium"/>
          <w:color w:val="000000" w:themeColor="text1"/>
          <w:sz w:val="22"/>
          <w:szCs w:val="22"/>
        </w:rPr>
        <w:t xml:space="preserve">Joe Cabrales/Kirsten Colvey/Andy Chang </w:t>
      </w:r>
    </w:p>
    <w:p w:rsidR="00131FAF" w:rsidRPr="003253A0" w:rsidRDefault="00131FAF" w:rsidP="004A0878">
      <w:pPr>
        <w:pStyle w:val="ListParagraph"/>
        <w:numPr>
          <w:ilvl w:val="0"/>
          <w:numId w:val="13"/>
        </w:numPr>
        <w:spacing w:after="0"/>
        <w:ind w:left="792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B0455B" w:rsidRDefault="00B0455B" w:rsidP="00B0455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4A0878" w:rsidRPr="00B0455B" w:rsidRDefault="00C91AB0" w:rsidP="004A0878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="004A0878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4A0878">
        <w:rPr>
          <w:rFonts w:ascii="Albertus Medium" w:hAnsi="Albertus Medium"/>
          <w:b/>
          <w:i/>
          <w:color w:val="0000CC"/>
          <w:sz w:val="22"/>
          <w:szCs w:val="22"/>
        </w:rPr>
        <w:t xml:space="preserve">Informer Access </w:t>
      </w:r>
      <w:r w:rsidR="004A0878">
        <w:rPr>
          <w:rFonts w:ascii="Albertus Medium" w:hAnsi="Albertus Medium"/>
          <w:b/>
          <w:color w:val="000000" w:themeColor="text1"/>
          <w:sz w:val="22"/>
          <w:szCs w:val="22"/>
        </w:rPr>
        <w:t xml:space="preserve">- </w:t>
      </w:r>
      <w:r w:rsidR="004A0878">
        <w:rPr>
          <w:rFonts w:ascii="Albertus Medium" w:hAnsi="Albertus Medium"/>
          <w:color w:val="000000" w:themeColor="text1"/>
          <w:sz w:val="22"/>
          <w:szCs w:val="22"/>
        </w:rPr>
        <w:t xml:space="preserve">Andy Chang </w:t>
      </w:r>
    </w:p>
    <w:p w:rsidR="004A0878" w:rsidRPr="003253A0" w:rsidRDefault="004A0878" w:rsidP="004A0878">
      <w:pPr>
        <w:pStyle w:val="ListParagraph"/>
        <w:numPr>
          <w:ilvl w:val="0"/>
          <w:numId w:val="13"/>
        </w:numPr>
        <w:spacing w:after="0"/>
        <w:ind w:left="792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4A0878" w:rsidRDefault="004A0878" w:rsidP="004A0878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4A0878" w:rsidRPr="00B0455B" w:rsidRDefault="00C91AB0" w:rsidP="004A0878">
      <w:pPr>
        <w:pStyle w:val="Subtitle"/>
        <w:spacing w:before="24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4A0878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4A0878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4A0878">
        <w:rPr>
          <w:rFonts w:ascii="Albertus Medium" w:hAnsi="Albertus Medium"/>
          <w:b/>
          <w:i/>
          <w:color w:val="0000CC"/>
          <w:sz w:val="22"/>
          <w:szCs w:val="22"/>
        </w:rPr>
        <w:t xml:space="preserve">Session Time-outs </w:t>
      </w:r>
      <w:r w:rsidR="004A0878">
        <w:rPr>
          <w:rFonts w:ascii="Albertus Medium" w:hAnsi="Albertus Medium"/>
          <w:b/>
          <w:color w:val="000000" w:themeColor="text1"/>
          <w:sz w:val="22"/>
          <w:szCs w:val="22"/>
        </w:rPr>
        <w:t xml:space="preserve">- </w:t>
      </w:r>
      <w:r w:rsidR="004A0878">
        <w:rPr>
          <w:rFonts w:ascii="Albertus Medium" w:hAnsi="Albertus Medium"/>
          <w:color w:val="000000" w:themeColor="text1"/>
          <w:sz w:val="22"/>
          <w:szCs w:val="22"/>
        </w:rPr>
        <w:t xml:space="preserve">Andy Chang </w:t>
      </w:r>
    </w:p>
    <w:p w:rsidR="004A0878" w:rsidRPr="003253A0" w:rsidRDefault="004A0878" w:rsidP="004A0878">
      <w:pPr>
        <w:pStyle w:val="ListParagraph"/>
        <w:numPr>
          <w:ilvl w:val="0"/>
          <w:numId w:val="13"/>
        </w:numPr>
        <w:spacing w:after="0"/>
        <w:ind w:left="792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4A0878" w:rsidRDefault="004A0878" w:rsidP="004A0878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A2711" w:rsidRPr="00B0455B" w:rsidRDefault="007A2711" w:rsidP="007A2711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7A2711">
        <w:rPr>
          <w:rFonts w:ascii="Albertus Medium" w:hAnsi="Albertus Medium"/>
          <w:b/>
          <w:i/>
          <w:color w:val="0000CC"/>
          <w:sz w:val="22"/>
          <w:szCs w:val="22"/>
        </w:rPr>
        <w:t xml:space="preserve">Remove </w:t>
      </w:r>
      <w:r w:rsidR="00F445CA">
        <w:rPr>
          <w:rFonts w:ascii="Albertus Medium" w:hAnsi="Albertus Medium"/>
          <w:b/>
          <w:i/>
          <w:color w:val="0000CC"/>
          <w:sz w:val="22"/>
          <w:szCs w:val="22"/>
        </w:rPr>
        <w:t>D</w:t>
      </w:r>
      <w:r w:rsidRPr="007A2711">
        <w:rPr>
          <w:rFonts w:ascii="Albertus Medium" w:hAnsi="Albertus Medium"/>
          <w:b/>
          <w:i/>
          <w:color w:val="0000CC"/>
          <w:sz w:val="22"/>
          <w:szCs w:val="22"/>
        </w:rPr>
        <w:t xml:space="preserve">eadline for a </w:t>
      </w:r>
      <w:r w:rsidR="00F445CA">
        <w:rPr>
          <w:rFonts w:ascii="Albertus Medium" w:hAnsi="Albertus Medium"/>
          <w:b/>
          <w:i/>
          <w:color w:val="0000CC"/>
          <w:sz w:val="22"/>
          <w:szCs w:val="22"/>
        </w:rPr>
        <w:t>S</w:t>
      </w:r>
      <w:r w:rsidRPr="007A2711">
        <w:rPr>
          <w:rFonts w:ascii="Albertus Medium" w:hAnsi="Albertus Medium"/>
          <w:b/>
          <w:i/>
          <w:color w:val="0000CC"/>
          <w:sz w:val="22"/>
          <w:szCs w:val="22"/>
        </w:rPr>
        <w:t>tudent</w:t>
      </w:r>
      <w:r w:rsidR="00C91AB0">
        <w:rPr>
          <w:rFonts w:ascii="Albertus Medium" w:hAnsi="Albertus Medium"/>
          <w:b/>
          <w:i/>
          <w:color w:val="0000CC"/>
          <w:sz w:val="22"/>
          <w:szCs w:val="22"/>
        </w:rPr>
        <w:t>s</w:t>
      </w:r>
      <w:r w:rsidRPr="007A2711">
        <w:rPr>
          <w:rFonts w:ascii="Albertus Medium" w:hAnsi="Albertus Medium"/>
          <w:b/>
          <w:i/>
          <w:color w:val="0000CC"/>
          <w:sz w:val="22"/>
          <w:szCs w:val="22"/>
        </w:rPr>
        <w:t xml:space="preserve"> to </w:t>
      </w:r>
      <w:r w:rsidR="00F445CA">
        <w:rPr>
          <w:rFonts w:ascii="Albertus Medium" w:hAnsi="Albertus Medium"/>
          <w:b/>
          <w:i/>
          <w:color w:val="0000CC"/>
          <w:sz w:val="22"/>
          <w:szCs w:val="22"/>
        </w:rPr>
        <w:t>P</w:t>
      </w:r>
      <w:r w:rsidRPr="007A2711">
        <w:rPr>
          <w:rFonts w:ascii="Albertus Medium" w:hAnsi="Albertus Medium"/>
          <w:b/>
          <w:i/>
          <w:color w:val="0000CC"/>
          <w:sz w:val="22"/>
          <w:szCs w:val="22"/>
        </w:rPr>
        <w:t xml:space="preserve">ay for </w:t>
      </w:r>
      <w:r w:rsidR="00F445CA">
        <w:rPr>
          <w:rFonts w:ascii="Albertus Medium" w:hAnsi="Albertus Medium"/>
          <w:b/>
          <w:i/>
          <w:color w:val="0000CC"/>
          <w:sz w:val="22"/>
          <w:szCs w:val="22"/>
        </w:rPr>
        <w:t>R</w:t>
      </w:r>
      <w:r w:rsidRPr="007A2711">
        <w:rPr>
          <w:rFonts w:ascii="Albertus Medium" w:hAnsi="Albertus Medium"/>
          <w:b/>
          <w:i/>
          <w:color w:val="0000CC"/>
          <w:sz w:val="22"/>
          <w:szCs w:val="22"/>
        </w:rPr>
        <w:t>egistration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- 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Andy Chang </w:t>
      </w:r>
    </w:p>
    <w:p w:rsidR="007A2711" w:rsidRDefault="007A2711" w:rsidP="007A2711">
      <w:pPr>
        <w:pStyle w:val="NoSpacing"/>
        <w:numPr>
          <w:ilvl w:val="0"/>
          <w:numId w:val="22"/>
        </w:numPr>
        <w:spacing w:after="120"/>
        <w:ind w:left="79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</w:t>
      </w:r>
      <w:r w:rsidRPr="007A2711">
        <w:rPr>
          <w:rFonts w:ascii="Albertus Medium" w:hAnsi="Albertus Medium"/>
        </w:rPr>
        <w:t xml:space="preserve">Enrollment </w:t>
      </w:r>
      <w:r>
        <w:rPr>
          <w:rFonts w:ascii="Albertus Medium" w:hAnsi="Albertus Medium"/>
        </w:rPr>
        <w:t>M</w:t>
      </w:r>
      <w:r w:rsidRPr="007A2711">
        <w:rPr>
          <w:rFonts w:ascii="Albertus Medium" w:hAnsi="Albertus Medium"/>
        </w:rPr>
        <w:t xml:space="preserve">anagement </w:t>
      </w:r>
      <w:r>
        <w:rPr>
          <w:rFonts w:ascii="Albertus Medium" w:hAnsi="Albertus Medium"/>
        </w:rPr>
        <w:t>C</w:t>
      </w:r>
      <w:r w:rsidRPr="007A2711">
        <w:rPr>
          <w:rFonts w:ascii="Albertus Medium" w:hAnsi="Albertus Medium"/>
        </w:rPr>
        <w:t>ommittee w</w:t>
      </w:r>
      <w:bookmarkStart w:id="0" w:name="_GoBack"/>
      <w:bookmarkEnd w:id="0"/>
      <w:r w:rsidRPr="007A2711">
        <w:rPr>
          <w:rFonts w:ascii="Albertus Medium" w:hAnsi="Albertus Medium"/>
        </w:rPr>
        <w:t xml:space="preserve">ill make </w:t>
      </w:r>
      <w:r>
        <w:rPr>
          <w:rFonts w:ascii="Albertus Medium" w:hAnsi="Albertus Medium"/>
        </w:rPr>
        <w:t>a</w:t>
      </w:r>
      <w:r w:rsidRPr="007A2711">
        <w:rPr>
          <w:rFonts w:ascii="Albertus Medium" w:hAnsi="Albertus Medium"/>
        </w:rPr>
        <w:t xml:space="preserve"> recommendation to District Assembly to remove any deadline for a student to pay for registration. </w:t>
      </w:r>
      <w:r w:rsidR="00681162">
        <w:rPr>
          <w:rFonts w:ascii="Albertus Medium" w:hAnsi="Albertus Medium"/>
        </w:rPr>
        <w:t>If approved, stu</w:t>
      </w:r>
      <w:r w:rsidRPr="007A2711">
        <w:rPr>
          <w:rFonts w:ascii="Albertus Medium" w:hAnsi="Albertus Medium"/>
        </w:rPr>
        <w:t>dent</w:t>
      </w:r>
      <w:r w:rsidR="00681162">
        <w:rPr>
          <w:rFonts w:ascii="Albertus Medium" w:hAnsi="Albertus Medium"/>
        </w:rPr>
        <w:t>s</w:t>
      </w:r>
      <w:r w:rsidRPr="007A2711">
        <w:rPr>
          <w:rFonts w:ascii="Albertus Medium" w:hAnsi="Albertus Medium"/>
        </w:rPr>
        <w:t xml:space="preserve"> will no longer be subject to the same day drop rule.</w:t>
      </w:r>
    </w:p>
    <w:p w:rsidR="00681162" w:rsidRPr="007A2711" w:rsidRDefault="00681162" w:rsidP="00681162">
      <w:pPr>
        <w:pStyle w:val="NoSpacing"/>
        <w:numPr>
          <w:ilvl w:val="0"/>
          <w:numId w:val="22"/>
        </w:numPr>
        <w:ind w:left="792"/>
        <w:rPr>
          <w:rFonts w:ascii="Albertus Medium" w:hAnsi="Albertus Medium"/>
        </w:rPr>
      </w:pPr>
      <w:r>
        <w:rPr>
          <w:rFonts w:ascii="Albertus Medium" w:hAnsi="Albertus Medium"/>
        </w:rPr>
        <w:t>Current considerations:</w:t>
      </w:r>
    </w:p>
    <w:p w:rsidR="007A2711" w:rsidRPr="007A2711" w:rsidRDefault="007A2711" w:rsidP="007A2711">
      <w:pPr>
        <w:pStyle w:val="NoSpacing"/>
        <w:numPr>
          <w:ilvl w:val="0"/>
          <w:numId w:val="23"/>
        </w:numPr>
        <w:spacing w:after="120"/>
        <w:ind w:left="1152"/>
        <w:rPr>
          <w:rFonts w:ascii="Albertus Medium" w:hAnsi="Albertus Medium"/>
        </w:rPr>
      </w:pPr>
      <w:r w:rsidRPr="007A2711">
        <w:rPr>
          <w:rFonts w:ascii="Albertus Medium" w:hAnsi="Albertus Medium"/>
        </w:rPr>
        <w:t>The timeframe set for a student to have to pay for registration fees is determined by A&amp;R and configurable by them</w:t>
      </w:r>
      <w:r>
        <w:rPr>
          <w:rFonts w:ascii="Albertus Medium" w:hAnsi="Albertus Medium"/>
        </w:rPr>
        <w:t>.</w:t>
      </w:r>
    </w:p>
    <w:p w:rsidR="007A2711" w:rsidRPr="007A2711" w:rsidRDefault="007A2711" w:rsidP="007A2711">
      <w:pPr>
        <w:pStyle w:val="NoSpacing"/>
        <w:numPr>
          <w:ilvl w:val="0"/>
          <w:numId w:val="23"/>
        </w:numPr>
        <w:spacing w:after="120"/>
        <w:ind w:left="1152"/>
        <w:rPr>
          <w:rFonts w:ascii="Albertus Medium" w:hAnsi="Albertus Medium"/>
        </w:rPr>
      </w:pPr>
      <w:r w:rsidRPr="007A2711">
        <w:rPr>
          <w:rFonts w:ascii="Albertus Medium" w:hAnsi="Albertus Medium"/>
        </w:rPr>
        <w:t xml:space="preserve">Any </w:t>
      </w:r>
      <w:r w:rsidR="00681162">
        <w:rPr>
          <w:rFonts w:ascii="Albertus Medium" w:hAnsi="Albertus Medium"/>
        </w:rPr>
        <w:t>Welcome E</w:t>
      </w:r>
      <w:r w:rsidRPr="007A2711">
        <w:rPr>
          <w:rFonts w:ascii="Albertus Medium" w:hAnsi="Albertus Medium"/>
        </w:rPr>
        <w:t xml:space="preserve">mails from </w:t>
      </w:r>
      <w:r w:rsidR="00C91AB0">
        <w:rPr>
          <w:rFonts w:ascii="Albertus Medium" w:hAnsi="Albertus Medium"/>
        </w:rPr>
        <w:t>C</w:t>
      </w:r>
      <w:r w:rsidRPr="007A2711">
        <w:rPr>
          <w:rFonts w:ascii="Albertus Medium" w:hAnsi="Albertus Medium"/>
        </w:rPr>
        <w:t xml:space="preserve">ommunication </w:t>
      </w:r>
      <w:r w:rsidR="00C91AB0">
        <w:rPr>
          <w:rFonts w:ascii="Albertus Medium" w:hAnsi="Albertus Medium"/>
        </w:rPr>
        <w:t>M</w:t>
      </w:r>
      <w:r w:rsidRPr="007A2711">
        <w:rPr>
          <w:rFonts w:ascii="Albertus Medium" w:hAnsi="Albertus Medium"/>
        </w:rPr>
        <w:t>anagement that reference the same day drop will have to be changed (also can be done by A&amp;R)</w:t>
      </w:r>
      <w:r>
        <w:rPr>
          <w:rFonts w:ascii="Albertus Medium" w:hAnsi="Albertus Medium"/>
        </w:rPr>
        <w:t>.</w:t>
      </w:r>
    </w:p>
    <w:p w:rsidR="007A2711" w:rsidRDefault="007A2711" w:rsidP="00681162">
      <w:pPr>
        <w:pStyle w:val="NoSpacing"/>
        <w:numPr>
          <w:ilvl w:val="0"/>
          <w:numId w:val="23"/>
        </w:numPr>
        <w:spacing w:after="120"/>
        <w:ind w:left="1152"/>
        <w:rPr>
          <w:rFonts w:ascii="Albertus Medium" w:hAnsi="Albertus Medium"/>
        </w:rPr>
      </w:pPr>
      <w:r w:rsidRPr="007A2711">
        <w:rPr>
          <w:rFonts w:ascii="Albertus Medium" w:hAnsi="Albertus Medium"/>
        </w:rPr>
        <w:t>Websites including WebAdvisor that has verbiage stating the same day drop rule will have to be removed</w:t>
      </w:r>
      <w:r>
        <w:rPr>
          <w:rFonts w:ascii="Albertus Medium" w:hAnsi="Albertus Medium"/>
        </w:rPr>
        <w:t>.</w:t>
      </w:r>
    </w:p>
    <w:p w:rsidR="00681162" w:rsidRDefault="00681162" w:rsidP="00681162">
      <w:pPr>
        <w:pStyle w:val="NoSpacing"/>
        <w:numPr>
          <w:ilvl w:val="0"/>
          <w:numId w:val="22"/>
        </w:numPr>
        <w:rPr>
          <w:rFonts w:ascii="Albertus Medium" w:hAnsi="Albertus Medium"/>
        </w:rPr>
      </w:pPr>
      <w:r>
        <w:rPr>
          <w:rFonts w:ascii="Albertus Medium" w:hAnsi="Albertus Medium"/>
        </w:rPr>
        <w:t>Additional Discussions</w:t>
      </w:r>
    </w:p>
    <w:p w:rsidR="00681162" w:rsidRDefault="00681162" w:rsidP="00681162">
      <w:pPr>
        <w:pStyle w:val="NoSpacing"/>
        <w:ind w:left="720"/>
        <w:rPr>
          <w:rFonts w:ascii="Albertus Medium" w:hAnsi="Albertus Medium"/>
        </w:rPr>
      </w:pPr>
    </w:p>
    <w:p w:rsidR="00681162" w:rsidRPr="007A2711" w:rsidRDefault="00681162" w:rsidP="00681162">
      <w:pPr>
        <w:pStyle w:val="NoSpacing"/>
        <w:ind w:left="720"/>
        <w:rPr>
          <w:rFonts w:ascii="Albertus Medium" w:hAnsi="Albertus Medium"/>
        </w:rPr>
      </w:pPr>
    </w:p>
    <w:p w:rsidR="00B0455B" w:rsidRPr="003253A0" w:rsidRDefault="00B0455B" w:rsidP="00B0455B">
      <w:pPr>
        <w:pStyle w:val="Subtitle"/>
        <w:spacing w:before="240" w:after="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4A0878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3307B3" w:rsidRPr="003307B3" w:rsidRDefault="003307B3" w:rsidP="003307B3">
      <w:pPr>
        <w:pStyle w:val="PlainText"/>
        <w:numPr>
          <w:ilvl w:val="0"/>
          <w:numId w:val="22"/>
        </w:numPr>
        <w:rPr>
          <w:rStyle w:val="Strong"/>
          <w:b w:val="0"/>
          <w:bCs w:val="0"/>
        </w:rPr>
      </w:pPr>
      <w:r>
        <w:t xml:space="preserve">SARS Anywhere </w:t>
      </w:r>
      <w:r>
        <w:t xml:space="preserve">– </w:t>
      </w:r>
      <w:r>
        <w:t>Kirsten Colvey</w:t>
      </w:r>
    </w:p>
    <w:p w:rsidR="003307B3" w:rsidRDefault="003307B3" w:rsidP="003307B3">
      <w:pPr>
        <w:pStyle w:val="PlainText"/>
      </w:pPr>
    </w:p>
    <w:p w:rsidR="003307B3" w:rsidRDefault="003307B3" w:rsidP="0094735E">
      <w:pPr>
        <w:pStyle w:val="PlainText"/>
        <w:numPr>
          <w:ilvl w:val="0"/>
          <w:numId w:val="22"/>
        </w:numPr>
      </w:pPr>
      <w:r>
        <w:t>Email as contact for SSSP in MIS</w:t>
      </w:r>
    </w:p>
    <w:p w:rsidR="003307B3" w:rsidRDefault="003307B3" w:rsidP="003307B3">
      <w:pPr>
        <w:pStyle w:val="PlainText"/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Sept</w:t>
      </w:r>
      <w:r w:rsidR="0072167F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544025">
        <w:rPr>
          <w:rFonts w:ascii="Albertus Medium" w:hAnsi="Albertus Medium"/>
          <w:color w:val="000000" w:themeColor="text1"/>
          <w:sz w:val="22"/>
          <w:szCs w:val="22"/>
        </w:rPr>
        <w:t>14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F445CA" w:rsidRDefault="00F445CA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681162" w:rsidRPr="00733352" w:rsidRDefault="00681162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5336CE" w:rsidRPr="00733352" w:rsidTr="00D35AD9">
        <w:tc>
          <w:tcPr>
            <w:tcW w:w="289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D35AD9">
        <w:tc>
          <w:tcPr>
            <w:tcW w:w="289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41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A5083E" w:rsidRDefault="005336CE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>Registration Time Line</w:t>
            </w: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5336CE" w:rsidRPr="00A5083E" w:rsidRDefault="005336CE" w:rsidP="00D35AD9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5336CE" w:rsidRPr="00733352" w:rsidRDefault="005336CE" w:rsidP="00D35AD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A5083E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Cabrales, Larry Aycock, 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410" w:type="dxa"/>
          </w:tcPr>
          <w:p w:rsidR="005336CE" w:rsidRPr="00070D8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070D8E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Undecided/Undeclared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591BC6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591BC6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591BC6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44025">
      <w:rPr>
        <w:rFonts w:ascii="Antique Olive Roman" w:hAnsi="Antique Olive Roman"/>
        <w:b/>
        <w:i/>
        <w:color w:val="0000CC"/>
        <w:sz w:val="22"/>
        <w:szCs w:val="22"/>
      </w:rPr>
      <w:t>Sept 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CE4"/>
    <w:multiLevelType w:val="hybridMultilevel"/>
    <w:tmpl w:val="B7A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49C23CB"/>
    <w:multiLevelType w:val="hybridMultilevel"/>
    <w:tmpl w:val="D44E40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4"/>
  </w:num>
  <w:num w:numId="5">
    <w:abstractNumId w:val="18"/>
  </w:num>
  <w:num w:numId="6">
    <w:abstractNumId w:val="8"/>
  </w:num>
  <w:num w:numId="7">
    <w:abstractNumId w:val="22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3"/>
  </w:num>
  <w:num w:numId="17">
    <w:abstractNumId w:val="5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70D8E"/>
    <w:rsid w:val="0009532C"/>
    <w:rsid w:val="000C57D3"/>
    <w:rsid w:val="000D0683"/>
    <w:rsid w:val="00131FAF"/>
    <w:rsid w:val="00137345"/>
    <w:rsid w:val="001504A9"/>
    <w:rsid w:val="001B7571"/>
    <w:rsid w:val="001F7AC0"/>
    <w:rsid w:val="002219E6"/>
    <w:rsid w:val="00273D08"/>
    <w:rsid w:val="003226FE"/>
    <w:rsid w:val="003253A0"/>
    <w:rsid w:val="003307B3"/>
    <w:rsid w:val="00337171"/>
    <w:rsid w:val="00346EF3"/>
    <w:rsid w:val="00382165"/>
    <w:rsid w:val="003A125E"/>
    <w:rsid w:val="003A5417"/>
    <w:rsid w:val="003F49AE"/>
    <w:rsid w:val="0042359F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708E"/>
    <w:rsid w:val="00586581"/>
    <w:rsid w:val="00591BC6"/>
    <w:rsid w:val="00681162"/>
    <w:rsid w:val="0072167F"/>
    <w:rsid w:val="00733352"/>
    <w:rsid w:val="00734CA0"/>
    <w:rsid w:val="00756E4C"/>
    <w:rsid w:val="00763030"/>
    <w:rsid w:val="00785152"/>
    <w:rsid w:val="00787131"/>
    <w:rsid w:val="007A2711"/>
    <w:rsid w:val="007A4BA9"/>
    <w:rsid w:val="007B4305"/>
    <w:rsid w:val="007B777B"/>
    <w:rsid w:val="007D6A98"/>
    <w:rsid w:val="00817E1B"/>
    <w:rsid w:val="00821A3A"/>
    <w:rsid w:val="008408EB"/>
    <w:rsid w:val="00874739"/>
    <w:rsid w:val="008C10A0"/>
    <w:rsid w:val="0094735E"/>
    <w:rsid w:val="00A10341"/>
    <w:rsid w:val="00A24A50"/>
    <w:rsid w:val="00A270F9"/>
    <w:rsid w:val="00A3133A"/>
    <w:rsid w:val="00A45BA8"/>
    <w:rsid w:val="00A507D4"/>
    <w:rsid w:val="00A510C3"/>
    <w:rsid w:val="00A72136"/>
    <w:rsid w:val="00A9287E"/>
    <w:rsid w:val="00A941E8"/>
    <w:rsid w:val="00AD3810"/>
    <w:rsid w:val="00AD52ED"/>
    <w:rsid w:val="00B0455B"/>
    <w:rsid w:val="00B26F61"/>
    <w:rsid w:val="00C0567A"/>
    <w:rsid w:val="00C06EEC"/>
    <w:rsid w:val="00C11281"/>
    <w:rsid w:val="00C4114E"/>
    <w:rsid w:val="00C44312"/>
    <w:rsid w:val="00C5137C"/>
    <w:rsid w:val="00C91AB0"/>
    <w:rsid w:val="00C92DDF"/>
    <w:rsid w:val="00CB1693"/>
    <w:rsid w:val="00CD24A2"/>
    <w:rsid w:val="00CE2EB8"/>
    <w:rsid w:val="00D35065"/>
    <w:rsid w:val="00D4706C"/>
    <w:rsid w:val="00D64359"/>
    <w:rsid w:val="00D95338"/>
    <w:rsid w:val="00E53F10"/>
    <w:rsid w:val="00E74EA9"/>
    <w:rsid w:val="00E83D96"/>
    <w:rsid w:val="00E90DBE"/>
    <w:rsid w:val="00ED4367"/>
    <w:rsid w:val="00F14114"/>
    <w:rsid w:val="00F146FC"/>
    <w:rsid w:val="00F264E4"/>
    <w:rsid w:val="00F445CA"/>
    <w:rsid w:val="00F616A8"/>
    <w:rsid w:val="00F665AE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0A3-3784-40CF-95C1-69735BFA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13</cp:revision>
  <dcterms:created xsi:type="dcterms:W3CDTF">2016-08-31T22:28:00Z</dcterms:created>
  <dcterms:modified xsi:type="dcterms:W3CDTF">2016-09-07T23:54:00Z</dcterms:modified>
</cp:coreProperties>
</file>