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B3" w:rsidRPr="008227B3" w:rsidRDefault="008227B3" w:rsidP="008227B3">
      <w:pPr>
        <w:pStyle w:val="Heading1"/>
        <w:spacing w:before="0" w:after="360"/>
        <w:rPr>
          <w:rFonts w:ascii="Antique Olive Roman" w:hAnsi="Antique Olive Roman"/>
          <w:b w:val="0"/>
          <w:color w:val="000000" w:themeColor="text1"/>
          <w:sz w:val="22"/>
          <w:szCs w:val="22"/>
        </w:rPr>
      </w:pPr>
      <w:bookmarkStart w:id="0" w:name="_GoBack"/>
      <w:bookmarkEnd w:id="0"/>
      <w:r w:rsidRPr="008227B3">
        <w:rPr>
          <w:rFonts w:ascii="Albertus Medium" w:hAnsi="Albertus Medium"/>
          <w:color w:val="000000" w:themeColor="text1"/>
          <w:sz w:val="22"/>
          <w:szCs w:val="22"/>
        </w:rPr>
        <w:t>Meeting topics</w:t>
      </w:r>
    </w:p>
    <w:p w:rsidR="008227B3" w:rsidRPr="003253A0" w:rsidRDefault="008227B3" w:rsidP="008227B3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120"/>
        <w:ind w:right="-90"/>
        <w:rPr>
          <w:rFonts w:ascii="Albertus Medium" w:hAnsi="Albertus Medium"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b/>
          <w:color w:val="000000" w:themeColor="text1"/>
          <w:sz w:val="22"/>
          <w:szCs w:val="22"/>
        </w:rPr>
        <w:t xml:space="preserve">I. </w:t>
      </w:r>
      <w:r w:rsidRPr="003253A0">
        <w:rPr>
          <w:rFonts w:ascii="Albertus Medium" w:hAnsi="Albertus Medium"/>
          <w:b/>
          <w:i/>
          <w:color w:val="0000CC"/>
          <w:sz w:val="22"/>
          <w:szCs w:val="22"/>
        </w:rPr>
        <w:t>EPI Steering Committee</w:t>
      </w:r>
      <w:r w:rsidRPr="003253A0">
        <w:rPr>
          <w:rFonts w:ascii="Albertus Medium" w:hAnsi="Albertus Medium"/>
          <w:color w:val="0000CC"/>
          <w:sz w:val="22"/>
          <w:szCs w:val="22"/>
        </w:rPr>
        <w:t xml:space="preserve"> </w:t>
      </w:r>
      <w:r w:rsidRPr="003253A0">
        <w:rPr>
          <w:rFonts w:ascii="Albertus Medium" w:hAnsi="Albertus Medium"/>
          <w:color w:val="000000" w:themeColor="text1"/>
          <w:sz w:val="22"/>
          <w:szCs w:val="22"/>
        </w:rPr>
        <w:t>– Robert McAtee</w:t>
      </w:r>
      <w:r w:rsidR="002101AF">
        <w:rPr>
          <w:rFonts w:ascii="Albertus Medium" w:hAnsi="Albertus Medium"/>
          <w:color w:val="000000" w:themeColor="text1"/>
          <w:sz w:val="22"/>
          <w:szCs w:val="22"/>
        </w:rPr>
        <w:t xml:space="preserve">, </w:t>
      </w:r>
      <w:r w:rsidRPr="003253A0">
        <w:rPr>
          <w:rFonts w:ascii="Albertus Medium" w:hAnsi="Albertus Medium"/>
          <w:color w:val="000000" w:themeColor="text1"/>
          <w:sz w:val="22"/>
          <w:szCs w:val="22"/>
        </w:rPr>
        <w:t>Ailsa Aguilar-</w:t>
      </w:r>
      <w:proofErr w:type="spellStart"/>
      <w:r w:rsidRPr="003253A0">
        <w:rPr>
          <w:rFonts w:ascii="Albertus Medium" w:hAnsi="Albertus Medium"/>
          <w:color w:val="000000" w:themeColor="text1"/>
          <w:sz w:val="22"/>
          <w:szCs w:val="22"/>
        </w:rPr>
        <w:t>Kitibur</w:t>
      </w:r>
      <w:proofErr w:type="spellEnd"/>
      <w:r w:rsidR="002101AF">
        <w:rPr>
          <w:rFonts w:ascii="Albertus Medium" w:hAnsi="Albertus Medium"/>
          <w:color w:val="000000" w:themeColor="text1"/>
          <w:sz w:val="22"/>
          <w:szCs w:val="22"/>
        </w:rPr>
        <w:t xml:space="preserve">, </w:t>
      </w:r>
      <w:r w:rsidRPr="003253A0">
        <w:rPr>
          <w:rFonts w:ascii="Albertus Medium" w:hAnsi="Albertus Medium"/>
          <w:color w:val="000000" w:themeColor="text1"/>
          <w:sz w:val="22"/>
          <w:szCs w:val="22"/>
        </w:rPr>
        <w:t>Andy Chang</w:t>
      </w:r>
    </w:p>
    <w:p w:rsidR="000268A0" w:rsidRPr="00E00466" w:rsidRDefault="00A272B3" w:rsidP="00B50DBD">
      <w:pPr>
        <w:pStyle w:val="NoSpacing"/>
        <w:numPr>
          <w:ilvl w:val="0"/>
          <w:numId w:val="2"/>
        </w:numPr>
        <w:spacing w:after="120"/>
        <w:rPr>
          <w:rFonts w:ascii="Albertus Medium" w:eastAsia="Calibri" w:hAnsi="Albertus Medium"/>
        </w:rPr>
      </w:pPr>
      <w:r>
        <w:rPr>
          <w:rFonts w:ascii="Albertus Medium" w:hAnsi="Albertus Medium"/>
        </w:rPr>
        <w:t>Discussion/Concerns/Issues</w:t>
      </w:r>
    </w:p>
    <w:p w:rsidR="00E00466" w:rsidRDefault="00E00466" w:rsidP="00294AD8">
      <w:pPr>
        <w:pStyle w:val="NoSpacing"/>
        <w:ind w:left="792"/>
        <w:rPr>
          <w:rFonts w:ascii="Albertus Medium" w:hAnsi="Albertus Medium"/>
        </w:rPr>
      </w:pPr>
    </w:p>
    <w:p w:rsidR="0070652B" w:rsidRPr="003253A0" w:rsidRDefault="0095427A" w:rsidP="00EC681F">
      <w:pPr>
        <w:pStyle w:val="Subtitle"/>
        <w:spacing w:before="240" w:after="120"/>
        <w:ind w:left="0"/>
        <w:rPr>
          <w:rFonts w:ascii="Albertus Medium" w:hAnsi="Albertus Medium"/>
          <w:b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>II</w:t>
      </w:r>
      <w:r w:rsidR="0070652B" w:rsidRPr="003253A0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="0070652B" w:rsidRPr="00EB7F88">
        <w:rPr>
          <w:rFonts w:ascii="Albertus Medium" w:hAnsi="Albertus Medium"/>
          <w:b/>
          <w:color w:val="0000CC"/>
          <w:sz w:val="22"/>
          <w:szCs w:val="22"/>
        </w:rPr>
        <w:t>Miscellaneous</w:t>
      </w:r>
      <w:r w:rsidR="0070652B" w:rsidRPr="00EB7F88">
        <w:rPr>
          <w:rFonts w:ascii="Albertus Medium" w:hAnsi="Albertus Medium"/>
          <w:b/>
          <w:color w:val="000000" w:themeColor="text1"/>
          <w:sz w:val="22"/>
          <w:szCs w:val="22"/>
        </w:rPr>
        <w:tab/>
      </w:r>
    </w:p>
    <w:p w:rsidR="0070652B" w:rsidRDefault="0070652B" w:rsidP="00B50DBD">
      <w:pPr>
        <w:pStyle w:val="PlainText"/>
        <w:numPr>
          <w:ilvl w:val="0"/>
          <w:numId w:val="1"/>
        </w:numPr>
      </w:pPr>
    </w:p>
    <w:p w:rsidR="0072167F" w:rsidRDefault="0072167F" w:rsidP="001B7571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0268A0" w:rsidRPr="002101AF" w:rsidRDefault="000268A0" w:rsidP="001251C3">
      <w:pPr>
        <w:pStyle w:val="ListParagraph"/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</w:p>
    <w:p w:rsidR="00131FAF" w:rsidRPr="00E83D96" w:rsidRDefault="00F146FC" w:rsidP="00E83D96">
      <w:pPr>
        <w:pStyle w:val="Subtitle"/>
        <w:spacing w:before="240" w:after="120"/>
        <w:rPr>
          <w:rStyle w:val="Strong"/>
          <w:rFonts w:ascii="Albertus Medium" w:hAnsi="Albertus Medium"/>
          <w:b w:val="0"/>
          <w:bCs w:val="0"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t>Next DAWG Meeting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t xml:space="preserve">: </w:t>
      </w:r>
      <w:r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Wednesday, </w:t>
      </w:r>
      <w:r w:rsidR="003C2B6A">
        <w:rPr>
          <w:rFonts w:ascii="Albertus Medium" w:hAnsi="Albertus Medium"/>
          <w:color w:val="000000" w:themeColor="text1"/>
          <w:sz w:val="22"/>
          <w:szCs w:val="22"/>
        </w:rPr>
        <w:t xml:space="preserve">Nov </w:t>
      </w:r>
      <w:r w:rsidR="00E24611">
        <w:rPr>
          <w:rFonts w:ascii="Albertus Medium" w:hAnsi="Albertus Medium"/>
          <w:color w:val="000000" w:themeColor="text1"/>
          <w:sz w:val="22"/>
          <w:szCs w:val="22"/>
        </w:rPr>
        <w:t>30</w:t>
      </w:r>
      <w:r w:rsidR="003C2B6A">
        <w:rPr>
          <w:rFonts w:ascii="Albertus Medium" w:hAnsi="Albertus Medium"/>
          <w:color w:val="000000" w:themeColor="text1"/>
          <w:sz w:val="22"/>
          <w:szCs w:val="22"/>
        </w:rPr>
        <w:t xml:space="preserve">, </w:t>
      </w:r>
      <w:r w:rsidR="008408EB" w:rsidRPr="00733352">
        <w:rPr>
          <w:rFonts w:ascii="Albertus Medium" w:hAnsi="Albertus Medium"/>
          <w:color w:val="000000" w:themeColor="text1"/>
          <w:sz w:val="22"/>
          <w:szCs w:val="22"/>
        </w:rPr>
        <w:t>2016</w:t>
      </w:r>
    </w:p>
    <w:p w:rsidR="002F1663" w:rsidRDefault="002F1663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color w:val="0000CC"/>
          <w:spacing w:val="15"/>
          <w:sz w:val="22"/>
          <w:szCs w:val="22"/>
        </w:rPr>
      </w:pPr>
    </w:p>
    <w:p w:rsidR="00354EA4" w:rsidRDefault="00354EA4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color w:val="0000CC"/>
          <w:spacing w:val="15"/>
          <w:sz w:val="22"/>
          <w:szCs w:val="22"/>
        </w:rPr>
      </w:pPr>
    </w:p>
    <w:p w:rsidR="00F146FC" w:rsidRPr="00733352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Albertus Medium" w:hAnsi="Albertus Medium"/>
          <w:b/>
          <w:color w:val="0000CC"/>
          <w:sz w:val="22"/>
          <w:szCs w:val="22"/>
        </w:rPr>
      </w:pP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t>DAWG “Parking Lot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t>”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sym w:font="Webdings" w:char="F08E"/>
      </w:r>
      <w:r w:rsidR="00A270F9" w:rsidRPr="00733352">
        <w:rPr>
          <w:rFonts w:ascii="Albertus Medium" w:hAnsi="Albertus Medium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2083"/>
        <w:gridCol w:w="5220"/>
        <w:gridCol w:w="2839"/>
      </w:tblGrid>
      <w:tr w:rsidR="005336CE" w:rsidRPr="00733352" w:rsidTr="0095427A">
        <w:tc>
          <w:tcPr>
            <w:tcW w:w="2083" w:type="dxa"/>
            <w:shd w:val="clear" w:color="auto" w:fill="FFFF00"/>
          </w:tcPr>
          <w:p w:rsidR="005336CE" w:rsidRPr="00733352" w:rsidRDefault="005336CE" w:rsidP="00D35AD9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5220" w:type="dxa"/>
            <w:shd w:val="clear" w:color="auto" w:fill="FFFF00"/>
          </w:tcPr>
          <w:p w:rsidR="005336CE" w:rsidRPr="00733352" w:rsidRDefault="005336CE" w:rsidP="00D35AD9">
            <w:pPr>
              <w:spacing w:after="0"/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2839" w:type="dxa"/>
            <w:shd w:val="clear" w:color="auto" w:fill="FFFF00"/>
          </w:tcPr>
          <w:p w:rsidR="005336CE" w:rsidRPr="00733352" w:rsidRDefault="005336CE" w:rsidP="00D35AD9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95427A" w:rsidRPr="00733352" w:rsidTr="0095427A">
        <w:tc>
          <w:tcPr>
            <w:tcW w:w="2083" w:type="dxa"/>
          </w:tcPr>
          <w:p w:rsidR="0095427A" w:rsidRPr="0095427A" w:rsidRDefault="0095427A" w:rsidP="00C91AB0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>Pulling Fees from Financial Aid</w:t>
            </w:r>
          </w:p>
        </w:tc>
        <w:tc>
          <w:tcPr>
            <w:tcW w:w="5220" w:type="dxa"/>
          </w:tcPr>
          <w:p w:rsidR="0095427A" w:rsidRPr="0095427A" w:rsidRDefault="0095427A" w:rsidP="0095427A">
            <w:pPr>
              <w:spacing w:before="0" w:after="0"/>
              <w:ind w:left="0"/>
              <w:rPr>
                <w:rFonts w:ascii="Albertus Medium" w:hAnsi="Albertus Medium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sz w:val="20"/>
                <w:szCs w:val="20"/>
              </w:rPr>
              <w:t>After BOG pays the enrollment fees, additional fees would be paid by the PEL Grant.</w:t>
            </w:r>
          </w:p>
        </w:tc>
        <w:tc>
          <w:tcPr>
            <w:tcW w:w="2839" w:type="dxa"/>
          </w:tcPr>
          <w:p w:rsidR="0095427A" w:rsidRPr="0095427A" w:rsidRDefault="0095427A" w:rsidP="0095427A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 xml:space="preserve">Larry Aycock </w:t>
            </w:r>
          </w:p>
          <w:p w:rsidR="0095427A" w:rsidRPr="0095427A" w:rsidRDefault="0095427A" w:rsidP="0095427A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 xml:space="preserve">April Dale-Carter </w:t>
            </w:r>
          </w:p>
          <w:p w:rsidR="0095427A" w:rsidRPr="0095427A" w:rsidRDefault="0095427A" w:rsidP="0095427A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 xml:space="preserve">John Muskavitch </w:t>
            </w:r>
          </w:p>
        </w:tc>
      </w:tr>
      <w:tr w:rsidR="005336CE" w:rsidRPr="00733352" w:rsidTr="0095427A">
        <w:tc>
          <w:tcPr>
            <w:tcW w:w="2083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Posting Military Credit</w:t>
            </w:r>
          </w:p>
        </w:tc>
        <w:tc>
          <w:tcPr>
            <w:tcW w:w="5220" w:type="dxa"/>
          </w:tcPr>
          <w:p w:rsidR="005336CE" w:rsidRPr="0095427A" w:rsidRDefault="005336CE" w:rsidP="00CF79C7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Transcripts: Un</w:t>
            </w:r>
            <w:r w:rsidR="00CF79C7"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its Attempted/Units Completed </w:t>
            </w: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not posting correctly</w:t>
            </w:r>
            <w:r w:rsidR="00CF79C7"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 </w:t>
            </w:r>
            <w:r w:rsidR="00CF79C7"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sym w:font="Wingdings" w:char="F0E0"/>
            </w:r>
            <w:r w:rsidR="00CF79C7"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 Pending Research</w:t>
            </w:r>
          </w:p>
        </w:tc>
        <w:tc>
          <w:tcPr>
            <w:tcW w:w="2839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HDO Ticket #90888</w:t>
            </w:r>
          </w:p>
        </w:tc>
      </w:tr>
      <w:tr w:rsidR="005336CE" w:rsidRPr="00733352" w:rsidTr="0095427A">
        <w:tc>
          <w:tcPr>
            <w:tcW w:w="2083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VETS/MILS screens</w:t>
            </w:r>
          </w:p>
        </w:tc>
        <w:tc>
          <w:tcPr>
            <w:tcW w:w="5220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Further research/pending comparison to MINF/XMINF </w:t>
            </w:r>
          </w:p>
        </w:tc>
        <w:tc>
          <w:tcPr>
            <w:tcW w:w="2839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Robert Scudder</w:t>
            </w:r>
          </w:p>
        </w:tc>
      </w:tr>
      <w:tr w:rsidR="005336CE" w:rsidRPr="00733352" w:rsidTr="0095427A">
        <w:tc>
          <w:tcPr>
            <w:tcW w:w="2083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Student Group /Organization Transcript Notations</w:t>
            </w:r>
          </w:p>
        </w:tc>
        <w:tc>
          <w:tcPr>
            <w:tcW w:w="5220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Pending feasibility study</w:t>
            </w:r>
          </w:p>
        </w:tc>
        <w:tc>
          <w:tcPr>
            <w:tcW w:w="2839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HDO Ticket #95510</w:t>
            </w:r>
          </w:p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Yvette Tram</w:t>
            </w:r>
          </w:p>
        </w:tc>
      </w:tr>
      <w:tr w:rsidR="0095427A" w:rsidRPr="0095427A" w:rsidTr="004142CF">
        <w:tc>
          <w:tcPr>
            <w:tcW w:w="2083" w:type="dxa"/>
          </w:tcPr>
          <w:p w:rsidR="0095427A" w:rsidRPr="0095427A" w:rsidRDefault="0095427A" w:rsidP="004142CF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 xml:space="preserve">Recruitment </w:t>
            </w:r>
          </w:p>
        </w:tc>
        <w:tc>
          <w:tcPr>
            <w:tcW w:w="5220" w:type="dxa"/>
          </w:tcPr>
          <w:p w:rsidR="0095427A" w:rsidRPr="0095427A" w:rsidRDefault="0095427A" w:rsidP="004142CF">
            <w:pP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sz w:val="20"/>
                <w:szCs w:val="20"/>
              </w:rPr>
              <w:t xml:space="preserve">Consider new approaches to recruiting. </w:t>
            </w:r>
          </w:p>
        </w:tc>
        <w:tc>
          <w:tcPr>
            <w:tcW w:w="2839" w:type="dxa"/>
          </w:tcPr>
          <w:p w:rsidR="0095427A" w:rsidRPr="0095427A" w:rsidRDefault="0095427A" w:rsidP="004142CF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 xml:space="preserve">Joe Cabrales </w:t>
            </w:r>
          </w:p>
          <w:p w:rsidR="0095427A" w:rsidRPr="0095427A" w:rsidRDefault="0095427A" w:rsidP="004142CF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>Rebecca Warren-Marlatt</w:t>
            </w:r>
          </w:p>
        </w:tc>
      </w:tr>
    </w:tbl>
    <w:p w:rsidR="0095427A" w:rsidRDefault="0095427A" w:rsidP="0095427A">
      <w:pPr>
        <w:pStyle w:val="NoSpacing"/>
        <w:spacing w:after="120"/>
        <w:ind w:left="1080"/>
        <w:rPr>
          <w:rFonts w:ascii="Albertus Medium" w:hAnsi="Albertus Medium"/>
        </w:rPr>
      </w:pPr>
    </w:p>
    <w:p w:rsidR="0095427A" w:rsidRDefault="0095427A" w:rsidP="0095427A">
      <w:pPr>
        <w:pStyle w:val="ListParagraph"/>
        <w:tabs>
          <w:tab w:val="left" w:pos="7150"/>
        </w:tabs>
        <w:spacing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</w:p>
    <w:p w:rsidR="0095427A" w:rsidRPr="00733352" w:rsidRDefault="0095427A" w:rsidP="00F146FC">
      <w:pPr>
        <w:spacing w:before="0" w:after="120"/>
        <w:ind w:firstLine="18"/>
        <w:rPr>
          <w:rFonts w:ascii="Albertus Medium" w:hAnsi="Albertus Medium"/>
          <w:color w:val="000000" w:themeColor="text1"/>
          <w:sz w:val="22"/>
          <w:szCs w:val="22"/>
        </w:rPr>
      </w:pPr>
    </w:p>
    <w:sectPr w:rsidR="0095427A" w:rsidRPr="00733352" w:rsidSect="00E53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F75" w:rsidRDefault="00AF3F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AF3F75">
          <w:rPr>
            <w:b/>
            <w:bCs/>
            <w:noProof/>
          </w:rPr>
          <w:t>1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AF3F75">
          <w:rPr>
            <w:b/>
            <w:bCs/>
            <w:noProof/>
          </w:rPr>
          <w:t>1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F75" w:rsidRDefault="00AF3F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F75" w:rsidRDefault="00AF3F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144251" o:spid="_x0000_s110594" type="#_x0000_t136" style="position:absolute;left:0;text-align:left;margin-left:0;margin-top:0;width:540.5pt;height:180.15pt;rotation:315;z-index:-251655168;mso-position-horizontal:center;mso-position-horizontal-relative:margin;mso-position-vertical:center;mso-position-vertical-relative:margin" o:allowincell="f" fillcolor="#aeaaaa [2414]" stroked="f">
          <v:textpath style="font-family:&quot;Calibri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AF3F75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144252" o:spid="_x0000_s110595" type="#_x0000_t136" style="position:absolute;left:0;text-align:left;margin-left:0;margin-top:0;width:540.5pt;height:180.15pt;rotation:315;z-index:-251653120;mso-position-horizontal:center;mso-position-horizontal-relative:margin;mso-position-vertical:center;mso-position-vertical-relative:margin" o:allowincell="f" fillcolor="#aeaaaa [2414]" stroked="f">
          <v:textpath style="font-family:&quot;Calibri&quot;;font-size:1pt" string="CANCELLED"/>
        </v:shape>
      </w:pict>
    </w: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745540532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WorkGroup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>Wednesday</w:t>
    </w:r>
    <w:r w:rsidR="00A3133A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  <w:r w:rsidR="00B2360D">
      <w:rPr>
        <w:rFonts w:ascii="Antique Olive Roman" w:hAnsi="Antique Olive Roman"/>
        <w:b/>
        <w:i/>
        <w:color w:val="0000CC"/>
        <w:sz w:val="22"/>
        <w:szCs w:val="22"/>
      </w:rPr>
      <w:t xml:space="preserve">Nov </w:t>
    </w:r>
    <w:r w:rsidR="00653D90">
      <w:rPr>
        <w:rFonts w:ascii="Antique Olive Roman" w:hAnsi="Antique Olive Roman"/>
        <w:b/>
        <w:i/>
        <w:color w:val="0000CC"/>
        <w:sz w:val="22"/>
        <w:szCs w:val="22"/>
      </w:rPr>
      <w:t>23,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2016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2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-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4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</w:t>
    </w:r>
  </w:p>
  <w:p w:rsidR="002F1663" w:rsidRDefault="00ED4367" w:rsidP="007D6A98">
    <w:pPr>
      <w:spacing w:before="0" w:after="24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>District Annex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F75" w:rsidRDefault="00AF3F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144250" o:spid="_x0000_s110593" type="#_x0000_t136" style="position:absolute;left:0;text-align:left;margin-left:0;margin-top:0;width:540.5pt;height:180.15pt;rotation:315;z-index:-251657216;mso-position-horizontal:center;mso-position-horizontal-relative:margin;mso-position-vertical:center;mso-position-vertical-relative:margin" o:allowincell="f" fillcolor="#aeaaaa [2414]" stroked="f">
          <v:textpath style="font-family:&quot;Calibri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F54AE"/>
    <w:multiLevelType w:val="hybridMultilevel"/>
    <w:tmpl w:val="140E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5CE4"/>
    <w:multiLevelType w:val="hybridMultilevel"/>
    <w:tmpl w:val="90D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7159"/>
    <w:multiLevelType w:val="hybridMultilevel"/>
    <w:tmpl w:val="8722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4258D"/>
    <w:multiLevelType w:val="hybridMultilevel"/>
    <w:tmpl w:val="E65624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ED48B6"/>
    <w:multiLevelType w:val="hybridMultilevel"/>
    <w:tmpl w:val="4076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914A3"/>
    <w:multiLevelType w:val="hybridMultilevel"/>
    <w:tmpl w:val="BEF8EBA4"/>
    <w:lvl w:ilvl="0" w:tplc="BAF86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10596"/>
    <o:shapelayout v:ext="edit">
      <o:idmap v:ext="edit" data="10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268A0"/>
    <w:rsid w:val="0003619A"/>
    <w:rsid w:val="00060194"/>
    <w:rsid w:val="00065903"/>
    <w:rsid w:val="000659D6"/>
    <w:rsid w:val="00065D7B"/>
    <w:rsid w:val="000702E5"/>
    <w:rsid w:val="00070D8E"/>
    <w:rsid w:val="000952DA"/>
    <w:rsid w:val="0009532C"/>
    <w:rsid w:val="000C57D3"/>
    <w:rsid w:val="000D0683"/>
    <w:rsid w:val="001251C3"/>
    <w:rsid w:val="00131FAF"/>
    <w:rsid w:val="00137345"/>
    <w:rsid w:val="001504A9"/>
    <w:rsid w:val="001B7571"/>
    <w:rsid w:val="001F7AC0"/>
    <w:rsid w:val="002024CE"/>
    <w:rsid w:val="002101AF"/>
    <w:rsid w:val="0021383F"/>
    <w:rsid w:val="00217DAD"/>
    <w:rsid w:val="002219E6"/>
    <w:rsid w:val="00273D08"/>
    <w:rsid w:val="0028200F"/>
    <w:rsid w:val="00294AD8"/>
    <w:rsid w:val="002C42CF"/>
    <w:rsid w:val="002C4AE7"/>
    <w:rsid w:val="002D4119"/>
    <w:rsid w:val="002F1663"/>
    <w:rsid w:val="003226FE"/>
    <w:rsid w:val="003253A0"/>
    <w:rsid w:val="00325EA5"/>
    <w:rsid w:val="003307B3"/>
    <w:rsid w:val="00337171"/>
    <w:rsid w:val="00342042"/>
    <w:rsid w:val="00346EF3"/>
    <w:rsid w:val="00354EA4"/>
    <w:rsid w:val="00382165"/>
    <w:rsid w:val="003A125E"/>
    <w:rsid w:val="003A5417"/>
    <w:rsid w:val="003C2B6A"/>
    <w:rsid w:val="003F49AE"/>
    <w:rsid w:val="0042359F"/>
    <w:rsid w:val="00441BF4"/>
    <w:rsid w:val="00463BF9"/>
    <w:rsid w:val="004A0878"/>
    <w:rsid w:val="004A3BCF"/>
    <w:rsid w:val="004D1196"/>
    <w:rsid w:val="004E75A0"/>
    <w:rsid w:val="0050640E"/>
    <w:rsid w:val="00527372"/>
    <w:rsid w:val="005336CE"/>
    <w:rsid w:val="00536FF0"/>
    <w:rsid w:val="00544025"/>
    <w:rsid w:val="0054512D"/>
    <w:rsid w:val="0054708E"/>
    <w:rsid w:val="00586581"/>
    <w:rsid w:val="00591BC6"/>
    <w:rsid w:val="00632D63"/>
    <w:rsid w:val="00653D90"/>
    <w:rsid w:val="00681162"/>
    <w:rsid w:val="006A3717"/>
    <w:rsid w:val="006A480E"/>
    <w:rsid w:val="006D082E"/>
    <w:rsid w:val="006D4F95"/>
    <w:rsid w:val="006D5F40"/>
    <w:rsid w:val="0070652B"/>
    <w:rsid w:val="0072167F"/>
    <w:rsid w:val="00733352"/>
    <w:rsid w:val="00734CA0"/>
    <w:rsid w:val="00756E4C"/>
    <w:rsid w:val="00763030"/>
    <w:rsid w:val="00784F58"/>
    <w:rsid w:val="00785152"/>
    <w:rsid w:val="00787131"/>
    <w:rsid w:val="007A2711"/>
    <w:rsid w:val="007A4BA9"/>
    <w:rsid w:val="007B4305"/>
    <w:rsid w:val="007B777B"/>
    <w:rsid w:val="007D2C25"/>
    <w:rsid w:val="007D6A98"/>
    <w:rsid w:val="007F3EA2"/>
    <w:rsid w:val="00817E1B"/>
    <w:rsid w:val="00821A3A"/>
    <w:rsid w:val="008227B3"/>
    <w:rsid w:val="008408EB"/>
    <w:rsid w:val="00856B0E"/>
    <w:rsid w:val="00874739"/>
    <w:rsid w:val="00884A7B"/>
    <w:rsid w:val="008A6F44"/>
    <w:rsid w:val="008C10A0"/>
    <w:rsid w:val="00924428"/>
    <w:rsid w:val="009251D3"/>
    <w:rsid w:val="0094735E"/>
    <w:rsid w:val="0095427A"/>
    <w:rsid w:val="00975309"/>
    <w:rsid w:val="009B3A39"/>
    <w:rsid w:val="009C7AFB"/>
    <w:rsid w:val="009D2569"/>
    <w:rsid w:val="009E39C8"/>
    <w:rsid w:val="009F5BD3"/>
    <w:rsid w:val="00A10341"/>
    <w:rsid w:val="00A24A50"/>
    <w:rsid w:val="00A270F9"/>
    <w:rsid w:val="00A272B3"/>
    <w:rsid w:val="00A3133A"/>
    <w:rsid w:val="00A45BA8"/>
    <w:rsid w:val="00A507D4"/>
    <w:rsid w:val="00A510C3"/>
    <w:rsid w:val="00A72136"/>
    <w:rsid w:val="00A9287E"/>
    <w:rsid w:val="00A93F8D"/>
    <w:rsid w:val="00A941E8"/>
    <w:rsid w:val="00AC6A8B"/>
    <w:rsid w:val="00AD3810"/>
    <w:rsid w:val="00AD52ED"/>
    <w:rsid w:val="00AF3F75"/>
    <w:rsid w:val="00B0455B"/>
    <w:rsid w:val="00B2360D"/>
    <w:rsid w:val="00B26F61"/>
    <w:rsid w:val="00B37A2D"/>
    <w:rsid w:val="00B50DBD"/>
    <w:rsid w:val="00B859A0"/>
    <w:rsid w:val="00BF7039"/>
    <w:rsid w:val="00C0567A"/>
    <w:rsid w:val="00C06EEC"/>
    <w:rsid w:val="00C11281"/>
    <w:rsid w:val="00C4114E"/>
    <w:rsid w:val="00C44312"/>
    <w:rsid w:val="00C5137C"/>
    <w:rsid w:val="00C517BD"/>
    <w:rsid w:val="00C62FBA"/>
    <w:rsid w:val="00C66E6F"/>
    <w:rsid w:val="00C847ED"/>
    <w:rsid w:val="00C91AB0"/>
    <w:rsid w:val="00C92DDF"/>
    <w:rsid w:val="00C9687C"/>
    <w:rsid w:val="00CB1693"/>
    <w:rsid w:val="00CD24A2"/>
    <w:rsid w:val="00CD5C63"/>
    <w:rsid w:val="00CE1A9B"/>
    <w:rsid w:val="00CE2EB8"/>
    <w:rsid w:val="00CF79C7"/>
    <w:rsid w:val="00D35065"/>
    <w:rsid w:val="00D4706C"/>
    <w:rsid w:val="00D64359"/>
    <w:rsid w:val="00D83043"/>
    <w:rsid w:val="00D95338"/>
    <w:rsid w:val="00DA4829"/>
    <w:rsid w:val="00DD4BAE"/>
    <w:rsid w:val="00DE46D1"/>
    <w:rsid w:val="00E00466"/>
    <w:rsid w:val="00E24611"/>
    <w:rsid w:val="00E45F15"/>
    <w:rsid w:val="00E53F10"/>
    <w:rsid w:val="00E74EA9"/>
    <w:rsid w:val="00E83D96"/>
    <w:rsid w:val="00E90DBE"/>
    <w:rsid w:val="00EB7F88"/>
    <w:rsid w:val="00EC681F"/>
    <w:rsid w:val="00ED4367"/>
    <w:rsid w:val="00F0090C"/>
    <w:rsid w:val="00F01B78"/>
    <w:rsid w:val="00F0441B"/>
    <w:rsid w:val="00F14114"/>
    <w:rsid w:val="00F146FC"/>
    <w:rsid w:val="00F264E4"/>
    <w:rsid w:val="00F445CA"/>
    <w:rsid w:val="00F616A8"/>
    <w:rsid w:val="00F64E84"/>
    <w:rsid w:val="00F665AE"/>
    <w:rsid w:val="00F67BB5"/>
    <w:rsid w:val="00F711D5"/>
    <w:rsid w:val="00FA04FF"/>
    <w:rsid w:val="00FA06B9"/>
    <w:rsid w:val="00FB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6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22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0D172-CC3A-457B-A759-26F5F801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15</cp:revision>
  <dcterms:created xsi:type="dcterms:W3CDTF">2016-10-26T18:46:00Z</dcterms:created>
  <dcterms:modified xsi:type="dcterms:W3CDTF">2016-11-23T00:14:00Z</dcterms:modified>
</cp:coreProperties>
</file>