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4E" w:rsidRPr="003F77DD" w:rsidRDefault="00DB214E" w:rsidP="00DB214E">
      <w:pPr>
        <w:ind w:left="0"/>
        <w:rPr>
          <w:rFonts w:ascii="Verdana" w:hAnsi="Verdana"/>
          <w:sz w:val="22"/>
          <w:szCs w:val="22"/>
        </w:rPr>
      </w:pPr>
      <w:r w:rsidRPr="003F77DD">
        <w:rPr>
          <w:rFonts w:ascii="Verdana" w:hAnsi="Verdana"/>
          <w:sz w:val="22"/>
          <w:szCs w:val="22"/>
        </w:rPr>
        <w:t xml:space="preserve">The January 25, 2017 DAWG meeting was held in the Annex Training Room with the following discussions and individuals in attendance (* = </w:t>
      </w:r>
      <w:r w:rsidRPr="003F77DD">
        <w:rPr>
          <w:rFonts w:ascii="Verdana" w:hAnsi="Verdana"/>
          <w:i/>
          <w:sz w:val="22"/>
          <w:szCs w:val="22"/>
        </w:rPr>
        <w:t>via CCC Confer</w:t>
      </w:r>
      <w:r w:rsidRPr="003F77DD">
        <w:rPr>
          <w:rFonts w:ascii="Verdana" w:hAnsi="Verdana"/>
          <w:sz w:val="22"/>
          <w:szCs w:val="22"/>
        </w:rPr>
        <w:t>):</w:t>
      </w:r>
    </w:p>
    <w:p w:rsidR="00DB214E" w:rsidRPr="003F77DD" w:rsidRDefault="00DB214E" w:rsidP="00DB214E">
      <w:pPr>
        <w:spacing w:before="360"/>
        <w:ind w:left="0" w:right="-450"/>
        <w:rPr>
          <w:rFonts w:ascii="Verdana" w:hAnsi="Verdana"/>
          <w:i/>
          <w:color w:val="000000" w:themeColor="text1"/>
          <w:sz w:val="22"/>
          <w:szCs w:val="22"/>
        </w:rPr>
      </w:pPr>
      <w:r w:rsidRPr="003F77DD">
        <w:rPr>
          <w:rFonts w:ascii="Verdana" w:hAnsi="Verdana"/>
          <w:i/>
          <w:color w:val="000000" w:themeColor="text1"/>
          <w:sz w:val="22"/>
          <w:szCs w:val="22"/>
        </w:rPr>
        <w:t>Attendance</w:t>
      </w:r>
      <w:r w:rsidR="00951FC6" w:rsidRPr="003F77DD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951FC6" w:rsidRPr="003F77DD">
        <w:rPr>
          <w:rStyle w:val="FootnoteReference"/>
          <w:rFonts w:ascii="Verdana" w:hAnsi="Verdana"/>
          <w:i/>
          <w:color w:val="000000" w:themeColor="text1"/>
          <w:sz w:val="22"/>
          <w:szCs w:val="22"/>
        </w:rPr>
        <w:footnoteReference w:id="1"/>
      </w:r>
      <w:r w:rsidRPr="003F77DD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DB214E" w:rsidRPr="003F77DD" w:rsidTr="002C0D0B">
        <w:tc>
          <w:tcPr>
            <w:tcW w:w="1080" w:type="dxa"/>
          </w:tcPr>
          <w:p w:rsidR="00DB214E" w:rsidRPr="003F77DD" w:rsidRDefault="00DB214E" w:rsidP="002C0D0B">
            <w:pPr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F77DD">
              <w:rPr>
                <w:rFonts w:ascii="Verdana" w:hAnsi="Verdana"/>
                <w:sz w:val="22"/>
                <w:szCs w:val="22"/>
              </w:rPr>
              <w:t>Crafton</w:t>
            </w:r>
          </w:p>
        </w:tc>
        <w:tc>
          <w:tcPr>
            <w:tcW w:w="8670" w:type="dxa"/>
          </w:tcPr>
          <w:p w:rsidR="00B3405C" w:rsidRPr="003F77DD" w:rsidRDefault="00DB214E" w:rsidP="00B3405C">
            <w:pPr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F77DD">
              <w:rPr>
                <w:rFonts w:ascii="Verdana" w:hAnsi="Verdana"/>
                <w:sz w:val="22"/>
                <w:szCs w:val="22"/>
              </w:rPr>
              <w:t xml:space="preserve">Joe Cabrales, Kirsten Colvey, *Kristi Simonson, Kristina Heilgeist, </w:t>
            </w:r>
          </w:p>
          <w:p w:rsidR="00DB214E" w:rsidRPr="003F77DD" w:rsidRDefault="00DB214E" w:rsidP="00B3405C">
            <w:pPr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F77DD">
              <w:rPr>
                <w:rFonts w:ascii="Verdana" w:hAnsi="Verdana"/>
                <w:sz w:val="22"/>
                <w:szCs w:val="22"/>
              </w:rPr>
              <w:t>Larry Aycock, *Robert McAtee</w:t>
            </w:r>
          </w:p>
        </w:tc>
      </w:tr>
      <w:tr w:rsidR="00DB214E" w:rsidRPr="003F77DD" w:rsidTr="002C0D0B">
        <w:tc>
          <w:tcPr>
            <w:tcW w:w="1080" w:type="dxa"/>
          </w:tcPr>
          <w:p w:rsidR="00DB214E" w:rsidRPr="003F77DD" w:rsidRDefault="00DB214E" w:rsidP="002C0D0B">
            <w:pPr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F77DD">
              <w:rPr>
                <w:rFonts w:ascii="Verdana" w:hAnsi="Verdana"/>
                <w:sz w:val="22"/>
                <w:szCs w:val="22"/>
              </w:rPr>
              <w:t>Valley</w:t>
            </w:r>
          </w:p>
        </w:tc>
        <w:tc>
          <w:tcPr>
            <w:tcW w:w="8670" w:type="dxa"/>
          </w:tcPr>
          <w:p w:rsidR="00DB214E" w:rsidRPr="003F77DD" w:rsidRDefault="00DB214E" w:rsidP="00B3405C">
            <w:pPr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F77DD">
              <w:rPr>
                <w:rFonts w:ascii="Verdana" w:hAnsi="Verdana"/>
                <w:sz w:val="22"/>
                <w:szCs w:val="22"/>
              </w:rPr>
              <w:t>*April Dale-Carter, *Corrina Baber, *Veada Benjamin, *Yancie Carter</w:t>
            </w:r>
          </w:p>
        </w:tc>
      </w:tr>
      <w:tr w:rsidR="00DB214E" w:rsidRPr="003F77DD" w:rsidTr="002C0D0B">
        <w:tc>
          <w:tcPr>
            <w:tcW w:w="1080" w:type="dxa"/>
          </w:tcPr>
          <w:p w:rsidR="00DB214E" w:rsidRPr="003F77DD" w:rsidRDefault="00DB214E" w:rsidP="002C0D0B">
            <w:pPr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F77DD">
              <w:rPr>
                <w:rFonts w:ascii="Verdana" w:hAnsi="Verdana"/>
                <w:sz w:val="22"/>
                <w:szCs w:val="22"/>
              </w:rPr>
              <w:t>Annex</w:t>
            </w:r>
          </w:p>
        </w:tc>
        <w:tc>
          <w:tcPr>
            <w:tcW w:w="8670" w:type="dxa"/>
          </w:tcPr>
          <w:p w:rsidR="00DB214E" w:rsidRPr="003F77DD" w:rsidRDefault="00DB214E" w:rsidP="00B3405C">
            <w:pPr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F77DD">
              <w:rPr>
                <w:rFonts w:ascii="Verdana" w:hAnsi="Verdana"/>
                <w:sz w:val="22"/>
                <w:szCs w:val="22"/>
              </w:rPr>
              <w:t xml:space="preserve">Andy Chang, DyAnn Walter, </w:t>
            </w:r>
            <w:r w:rsidR="00B3405C" w:rsidRPr="003F77DD">
              <w:rPr>
                <w:rFonts w:ascii="Verdana" w:hAnsi="Verdana"/>
                <w:sz w:val="22"/>
                <w:szCs w:val="22"/>
              </w:rPr>
              <w:t xml:space="preserve">*Jason Brady, </w:t>
            </w:r>
            <w:r w:rsidRPr="003F77DD">
              <w:rPr>
                <w:rFonts w:ascii="Verdana" w:hAnsi="Verdana"/>
                <w:sz w:val="22"/>
                <w:szCs w:val="22"/>
              </w:rPr>
              <w:t>Joanna Crisostomo, Joyce Bond, *Michael Aquino, Robert (Brock) Scudder</w:t>
            </w:r>
          </w:p>
        </w:tc>
      </w:tr>
    </w:tbl>
    <w:p w:rsidR="008227B3" w:rsidRPr="003F77DD" w:rsidRDefault="008227B3" w:rsidP="00DB214E">
      <w:pPr>
        <w:pStyle w:val="NoSpacing"/>
        <w:rPr>
          <w:rFonts w:ascii="Verdana" w:hAnsi="Verdana"/>
        </w:rPr>
      </w:pPr>
      <w:r w:rsidRPr="003F77DD">
        <w:rPr>
          <w:rFonts w:ascii="Verdana" w:hAnsi="Verdana"/>
        </w:rPr>
        <w:t xml:space="preserve"> </w:t>
      </w:r>
    </w:p>
    <w:p w:rsidR="008227B3" w:rsidRPr="003F77DD" w:rsidRDefault="008227B3" w:rsidP="00B3405C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480" w:after="120"/>
        <w:ind w:right="-90"/>
        <w:rPr>
          <w:rFonts w:ascii="Verdana" w:hAnsi="Verdana"/>
          <w:color w:val="000000" w:themeColor="text1"/>
          <w:sz w:val="22"/>
          <w:szCs w:val="22"/>
        </w:rPr>
      </w:pPr>
      <w:r w:rsidRPr="003F77DD">
        <w:rPr>
          <w:rFonts w:ascii="Verdana" w:hAnsi="Verdana"/>
          <w:b/>
          <w:i/>
          <w:color w:val="0000CC"/>
          <w:sz w:val="22"/>
          <w:szCs w:val="22"/>
        </w:rPr>
        <w:t>EPI Steering Committee</w:t>
      </w:r>
      <w:r w:rsidRPr="003F77DD">
        <w:rPr>
          <w:rFonts w:ascii="Verdana" w:hAnsi="Verdana"/>
          <w:color w:val="0000CC"/>
          <w:sz w:val="22"/>
          <w:szCs w:val="22"/>
        </w:rPr>
        <w:t xml:space="preserve"> </w:t>
      </w:r>
      <w:r w:rsidRPr="003F77DD">
        <w:rPr>
          <w:rFonts w:ascii="Verdana" w:hAnsi="Verdana"/>
          <w:color w:val="000000" w:themeColor="text1"/>
          <w:sz w:val="22"/>
          <w:szCs w:val="22"/>
        </w:rPr>
        <w:t>– Robert McAtee</w:t>
      </w:r>
      <w:r w:rsidR="002101AF" w:rsidRPr="003F77DD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97303B" w:rsidRPr="003F77DD">
        <w:rPr>
          <w:rFonts w:ascii="Verdana" w:hAnsi="Verdana"/>
          <w:color w:val="000000" w:themeColor="text1"/>
          <w:sz w:val="22"/>
          <w:szCs w:val="22"/>
        </w:rPr>
        <w:t>Yancie Carter, Michael Aquino</w:t>
      </w:r>
    </w:p>
    <w:p w:rsidR="00E61EBB" w:rsidRPr="003F77DD" w:rsidRDefault="00E61EBB" w:rsidP="00E61EBB">
      <w:pPr>
        <w:pStyle w:val="NoSpacing"/>
        <w:numPr>
          <w:ilvl w:val="0"/>
          <w:numId w:val="2"/>
        </w:numPr>
        <w:ind w:left="360"/>
        <w:rPr>
          <w:rFonts w:ascii="Verdana" w:eastAsia="Calibri" w:hAnsi="Verdana"/>
        </w:rPr>
      </w:pPr>
      <w:r w:rsidRPr="003F77DD">
        <w:rPr>
          <w:rFonts w:ascii="Verdana" w:hAnsi="Verdana"/>
        </w:rPr>
        <w:t xml:space="preserve">From Robert McAtee: </w:t>
      </w:r>
    </w:p>
    <w:p w:rsidR="00E61EBB" w:rsidRPr="003F77DD" w:rsidRDefault="00E61EBB" w:rsidP="00E61EBB">
      <w:pPr>
        <w:pStyle w:val="NoSpacing"/>
        <w:numPr>
          <w:ilvl w:val="0"/>
          <w:numId w:val="18"/>
        </w:numPr>
        <w:rPr>
          <w:rFonts w:ascii="Verdana" w:eastAsia="Calibri" w:hAnsi="Verdana"/>
        </w:rPr>
      </w:pPr>
      <w:r w:rsidRPr="003F77DD">
        <w:rPr>
          <w:rFonts w:ascii="Verdana" w:hAnsi="Verdana"/>
        </w:rPr>
        <w:t xml:space="preserve">Starfish is in Production </w:t>
      </w:r>
    </w:p>
    <w:p w:rsidR="00E61EBB" w:rsidRPr="003F77DD" w:rsidRDefault="00E61EBB" w:rsidP="00E61EBB">
      <w:pPr>
        <w:pStyle w:val="NoSpacing"/>
        <w:numPr>
          <w:ilvl w:val="0"/>
          <w:numId w:val="18"/>
        </w:numPr>
        <w:rPr>
          <w:rFonts w:ascii="Verdana" w:eastAsia="Calibri" w:hAnsi="Verdana"/>
        </w:rPr>
      </w:pPr>
      <w:r w:rsidRPr="003F77DD">
        <w:rPr>
          <w:rFonts w:ascii="Verdana" w:hAnsi="Verdana"/>
        </w:rPr>
        <w:t>Currently verifying the data</w:t>
      </w:r>
      <w:r w:rsidR="000F56DB" w:rsidRPr="003F77DD">
        <w:rPr>
          <w:rFonts w:ascii="Verdana" w:hAnsi="Verdana"/>
        </w:rPr>
        <w:t xml:space="preserve"> for Crafton</w:t>
      </w:r>
      <w:r w:rsidRPr="003F77DD">
        <w:rPr>
          <w:rFonts w:ascii="Verdana" w:hAnsi="Verdana"/>
        </w:rPr>
        <w:t xml:space="preserve"> </w:t>
      </w:r>
    </w:p>
    <w:p w:rsidR="00E61EBB" w:rsidRPr="003F77DD" w:rsidRDefault="00E61EBB" w:rsidP="00E61EBB">
      <w:pPr>
        <w:pStyle w:val="NoSpacing"/>
        <w:numPr>
          <w:ilvl w:val="0"/>
          <w:numId w:val="18"/>
        </w:numPr>
        <w:rPr>
          <w:rFonts w:ascii="Verdana" w:eastAsia="Calibri" w:hAnsi="Verdana"/>
        </w:rPr>
      </w:pPr>
      <w:r w:rsidRPr="003F77DD">
        <w:rPr>
          <w:rFonts w:ascii="Verdana" w:hAnsi="Verdana"/>
        </w:rPr>
        <w:t>Will meet on February 2</w:t>
      </w:r>
      <w:r w:rsidRPr="003F77DD">
        <w:rPr>
          <w:rFonts w:ascii="Verdana" w:hAnsi="Verdana"/>
          <w:vertAlign w:val="superscript"/>
        </w:rPr>
        <w:t>nd</w:t>
      </w:r>
      <w:r w:rsidRPr="003F77DD">
        <w:rPr>
          <w:rFonts w:ascii="Verdana" w:hAnsi="Verdana"/>
        </w:rPr>
        <w:t xml:space="preserve"> </w:t>
      </w:r>
      <w:r w:rsidR="000F56DB" w:rsidRPr="003F77DD">
        <w:rPr>
          <w:rFonts w:ascii="Verdana" w:hAnsi="Verdana"/>
        </w:rPr>
        <w:t>to finalize the data</w:t>
      </w:r>
      <w:r w:rsidRPr="003F77DD">
        <w:rPr>
          <w:rFonts w:ascii="Verdana" w:hAnsi="Verdana"/>
        </w:rPr>
        <w:t xml:space="preserve"> </w:t>
      </w:r>
    </w:p>
    <w:p w:rsidR="00E61EBB" w:rsidRPr="003F77DD" w:rsidRDefault="000F56DB" w:rsidP="00E61EBB">
      <w:pPr>
        <w:pStyle w:val="NoSpacing"/>
        <w:numPr>
          <w:ilvl w:val="0"/>
          <w:numId w:val="18"/>
        </w:numPr>
        <w:rPr>
          <w:rFonts w:ascii="Verdana" w:eastAsia="Calibri" w:hAnsi="Verdana"/>
        </w:rPr>
      </w:pPr>
      <w:r w:rsidRPr="003F77DD">
        <w:rPr>
          <w:rFonts w:ascii="Verdana" w:hAnsi="Verdana"/>
        </w:rPr>
        <w:t>Everything looks good so far</w:t>
      </w:r>
    </w:p>
    <w:p w:rsidR="000268A0" w:rsidRPr="003F77DD" w:rsidRDefault="00E61EBB" w:rsidP="00E61EBB">
      <w:pPr>
        <w:pStyle w:val="NoSpacing"/>
        <w:numPr>
          <w:ilvl w:val="0"/>
          <w:numId w:val="18"/>
        </w:numPr>
        <w:spacing w:after="120"/>
        <w:rPr>
          <w:rFonts w:ascii="Verdana" w:eastAsia="Calibri" w:hAnsi="Verdana"/>
        </w:rPr>
      </w:pPr>
      <w:r w:rsidRPr="003F77DD">
        <w:rPr>
          <w:rFonts w:ascii="Verdana" w:hAnsi="Verdana"/>
        </w:rPr>
        <w:t xml:space="preserve">Do not advertise until Go Live (in </w:t>
      </w:r>
      <w:r w:rsidR="000F56DB" w:rsidRPr="003F77DD">
        <w:rPr>
          <w:rFonts w:ascii="Verdana" w:hAnsi="Verdana"/>
        </w:rPr>
        <w:t>3 weeks)</w:t>
      </w:r>
      <w:r w:rsidRPr="003F77DD">
        <w:rPr>
          <w:rFonts w:ascii="Verdana" w:hAnsi="Verdana"/>
        </w:rPr>
        <w:t xml:space="preserve"> </w:t>
      </w:r>
    </w:p>
    <w:p w:rsidR="000F56DB" w:rsidRPr="003F77DD" w:rsidRDefault="000A450D" w:rsidP="000F56DB">
      <w:pPr>
        <w:pStyle w:val="NoSpacing"/>
        <w:numPr>
          <w:ilvl w:val="0"/>
          <w:numId w:val="17"/>
        </w:numPr>
        <w:ind w:left="360"/>
        <w:rPr>
          <w:rFonts w:ascii="Verdana" w:hAnsi="Verdana"/>
        </w:rPr>
      </w:pPr>
      <w:r>
        <w:rPr>
          <w:rFonts w:ascii="Verdana" w:hAnsi="Verdana"/>
        </w:rPr>
        <w:t>Will schedule a p</w:t>
      </w:r>
      <w:r w:rsidR="00E61EBB" w:rsidRPr="003F77DD">
        <w:rPr>
          <w:rFonts w:ascii="Verdana" w:hAnsi="Verdana"/>
        </w:rPr>
        <w:t xml:space="preserve">resentation on </w:t>
      </w:r>
      <w:r w:rsidR="000F56DB" w:rsidRPr="003F77DD">
        <w:rPr>
          <w:rFonts w:ascii="Verdana" w:hAnsi="Verdana"/>
        </w:rPr>
        <w:t xml:space="preserve">the </w:t>
      </w:r>
      <w:r w:rsidR="00E61EBB" w:rsidRPr="003F77DD">
        <w:rPr>
          <w:rFonts w:ascii="Verdana" w:hAnsi="Verdana"/>
        </w:rPr>
        <w:t>Ed Planning Tool</w:t>
      </w:r>
    </w:p>
    <w:p w:rsidR="00E61EBB" w:rsidRPr="003F77DD" w:rsidRDefault="000F56DB" w:rsidP="000F56DB">
      <w:pPr>
        <w:pStyle w:val="NoSpacing"/>
        <w:numPr>
          <w:ilvl w:val="0"/>
          <w:numId w:val="21"/>
        </w:numPr>
        <w:spacing w:after="120"/>
        <w:rPr>
          <w:rFonts w:ascii="Verdana" w:hAnsi="Verdana"/>
        </w:rPr>
      </w:pPr>
      <w:r w:rsidRPr="003F77DD">
        <w:rPr>
          <w:rFonts w:ascii="Verdana" w:hAnsi="Verdana"/>
        </w:rPr>
        <w:t>R</w:t>
      </w:r>
      <w:r w:rsidR="00E61EBB" w:rsidRPr="003F77DD">
        <w:rPr>
          <w:rFonts w:ascii="Verdana" w:hAnsi="Verdana"/>
        </w:rPr>
        <w:t>egister off the Ed Plan</w:t>
      </w:r>
    </w:p>
    <w:p w:rsidR="000F56DB" w:rsidRPr="003F77DD" w:rsidRDefault="00E61EBB" w:rsidP="000F56DB">
      <w:pPr>
        <w:pStyle w:val="NoSpacing"/>
        <w:numPr>
          <w:ilvl w:val="0"/>
          <w:numId w:val="17"/>
        </w:numPr>
        <w:ind w:left="360"/>
        <w:rPr>
          <w:rFonts w:ascii="Verdana" w:hAnsi="Verdana"/>
        </w:rPr>
      </w:pPr>
      <w:r w:rsidRPr="003F77DD">
        <w:rPr>
          <w:rFonts w:ascii="Verdana" w:hAnsi="Verdana"/>
        </w:rPr>
        <w:t xml:space="preserve">Receiving System Messages </w:t>
      </w:r>
    </w:p>
    <w:p w:rsidR="00E61EBB" w:rsidRPr="003F77DD" w:rsidRDefault="00E61EBB" w:rsidP="000F56DB">
      <w:pPr>
        <w:pStyle w:val="NoSpacing"/>
        <w:numPr>
          <w:ilvl w:val="0"/>
          <w:numId w:val="20"/>
        </w:numPr>
        <w:spacing w:after="120"/>
        <w:rPr>
          <w:rFonts w:ascii="Verdana" w:hAnsi="Verdana"/>
        </w:rPr>
      </w:pPr>
      <w:r w:rsidRPr="003F77DD">
        <w:rPr>
          <w:rFonts w:ascii="Verdana" w:hAnsi="Verdana"/>
        </w:rPr>
        <w:t>Michael Aquino is working with Hobson Support</w:t>
      </w:r>
    </w:p>
    <w:p w:rsidR="00E61EBB" w:rsidRPr="003F77DD" w:rsidRDefault="00312706" w:rsidP="00E61EBB">
      <w:pPr>
        <w:pStyle w:val="NoSpacing"/>
        <w:numPr>
          <w:ilvl w:val="0"/>
          <w:numId w:val="17"/>
        </w:numPr>
        <w:ind w:left="360"/>
        <w:rPr>
          <w:rFonts w:ascii="Verdana" w:hAnsi="Verdana"/>
        </w:rPr>
      </w:pPr>
      <w:r w:rsidRPr="003F77DD">
        <w:rPr>
          <w:rFonts w:ascii="Verdana" w:hAnsi="Verdana"/>
        </w:rPr>
        <w:t xml:space="preserve">Yancie Carter </w:t>
      </w:r>
    </w:p>
    <w:p w:rsidR="00E00466" w:rsidRPr="003F77DD" w:rsidRDefault="00E61EBB" w:rsidP="00E61EBB">
      <w:pPr>
        <w:pStyle w:val="NoSpacing"/>
        <w:numPr>
          <w:ilvl w:val="0"/>
          <w:numId w:val="19"/>
        </w:numPr>
        <w:rPr>
          <w:rFonts w:ascii="Verdana" w:hAnsi="Verdana"/>
        </w:rPr>
      </w:pPr>
      <w:r w:rsidRPr="003F77DD">
        <w:rPr>
          <w:rFonts w:ascii="Verdana" w:hAnsi="Verdana"/>
        </w:rPr>
        <w:t>Re</w:t>
      </w:r>
      <w:r w:rsidR="00312706" w:rsidRPr="003F77DD">
        <w:rPr>
          <w:rFonts w:ascii="Verdana" w:hAnsi="Verdana"/>
        </w:rPr>
        <w:t>viewing the data</w:t>
      </w:r>
      <w:r w:rsidR="000F56DB" w:rsidRPr="003F77DD">
        <w:rPr>
          <w:rFonts w:ascii="Verdana" w:hAnsi="Verdana"/>
        </w:rPr>
        <w:t xml:space="preserve"> for Valley</w:t>
      </w:r>
      <w:r w:rsidR="00312706" w:rsidRPr="003F77DD">
        <w:rPr>
          <w:rFonts w:ascii="Verdana" w:hAnsi="Verdana"/>
        </w:rPr>
        <w:t xml:space="preserve"> </w:t>
      </w:r>
    </w:p>
    <w:p w:rsidR="000F56DB" w:rsidRPr="003F77DD" w:rsidRDefault="000F56DB" w:rsidP="000F56DB">
      <w:pPr>
        <w:pStyle w:val="NoSpacing"/>
        <w:rPr>
          <w:rFonts w:ascii="Verdana" w:hAnsi="Verdana"/>
        </w:rPr>
      </w:pPr>
    </w:p>
    <w:p w:rsidR="000F56DB" w:rsidRPr="003F77DD" w:rsidRDefault="000F56DB" w:rsidP="000F56DB">
      <w:pPr>
        <w:pStyle w:val="NoSpacing"/>
        <w:rPr>
          <w:rFonts w:ascii="Verdana" w:hAnsi="Verdana"/>
        </w:rPr>
      </w:pPr>
    </w:p>
    <w:p w:rsidR="0070652B" w:rsidRPr="003F77DD" w:rsidRDefault="003F2734" w:rsidP="00B9360F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3F77DD">
        <w:rPr>
          <w:rFonts w:ascii="Verdana" w:hAnsi="Verdana"/>
          <w:b/>
          <w:color w:val="0000CC"/>
          <w:sz w:val="22"/>
          <w:szCs w:val="22"/>
        </w:rPr>
        <w:t>Purging Logs in Colleague</w:t>
      </w:r>
      <w:r w:rsidR="00A168F5" w:rsidRPr="003F77DD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="009240AA" w:rsidRPr="003F77DD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="00A168F5" w:rsidRPr="003F77DD">
        <w:rPr>
          <w:rFonts w:ascii="Verdana" w:hAnsi="Verdana"/>
          <w:color w:val="000000" w:themeColor="text1"/>
          <w:sz w:val="22"/>
          <w:szCs w:val="22"/>
        </w:rPr>
        <w:t>Andy Chang</w:t>
      </w:r>
      <w:r w:rsidR="0070652B" w:rsidRPr="003F77DD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B9360F" w:rsidRPr="003F77DD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F3174A" w:rsidRPr="003F77DD" w:rsidRDefault="008608BA" w:rsidP="00E708CE">
      <w:pPr>
        <w:pStyle w:val="NoSpacing"/>
        <w:numPr>
          <w:ilvl w:val="0"/>
          <w:numId w:val="9"/>
        </w:numPr>
        <w:spacing w:after="120"/>
        <w:ind w:left="360"/>
        <w:rPr>
          <w:rFonts w:ascii="Verdana" w:hAnsi="Verdana"/>
        </w:rPr>
      </w:pPr>
      <w:r w:rsidRPr="003F77DD">
        <w:rPr>
          <w:rFonts w:ascii="Verdana" w:hAnsi="Verdana"/>
        </w:rPr>
        <w:t>Preparing to migrate to the cloud.</w:t>
      </w:r>
    </w:p>
    <w:p w:rsidR="008608BA" w:rsidRPr="003F77DD" w:rsidRDefault="008608BA" w:rsidP="00E708CE">
      <w:pPr>
        <w:pStyle w:val="NoSpacing"/>
        <w:numPr>
          <w:ilvl w:val="0"/>
          <w:numId w:val="9"/>
        </w:numPr>
        <w:spacing w:after="120"/>
        <w:ind w:left="360"/>
        <w:rPr>
          <w:rFonts w:ascii="Verdana" w:hAnsi="Verdana"/>
        </w:rPr>
      </w:pPr>
      <w:r w:rsidRPr="003F77DD">
        <w:rPr>
          <w:rFonts w:ascii="Verdana" w:hAnsi="Verdana"/>
        </w:rPr>
        <w:t>Log Files too large</w:t>
      </w:r>
    </w:p>
    <w:p w:rsidR="008608BA" w:rsidRPr="003F77DD" w:rsidRDefault="008608BA" w:rsidP="00407A64">
      <w:pPr>
        <w:pStyle w:val="NoSpacing"/>
        <w:numPr>
          <w:ilvl w:val="0"/>
          <w:numId w:val="9"/>
        </w:numPr>
        <w:ind w:left="360"/>
        <w:rPr>
          <w:rFonts w:ascii="Verdana" w:hAnsi="Verdana"/>
        </w:rPr>
      </w:pPr>
      <w:r w:rsidRPr="003F77DD">
        <w:rPr>
          <w:rFonts w:ascii="Verdana" w:hAnsi="Verdana"/>
        </w:rPr>
        <w:t xml:space="preserve">Audit Trail Log </w:t>
      </w:r>
    </w:p>
    <w:p w:rsidR="000F2B04" w:rsidRPr="003F77DD" w:rsidRDefault="008608BA" w:rsidP="00407A64">
      <w:pPr>
        <w:pStyle w:val="NoSpacing"/>
        <w:numPr>
          <w:ilvl w:val="0"/>
          <w:numId w:val="22"/>
        </w:numPr>
        <w:rPr>
          <w:rFonts w:ascii="Verdana" w:hAnsi="Verdana"/>
        </w:rPr>
      </w:pPr>
      <w:r w:rsidRPr="003F77DD">
        <w:rPr>
          <w:rFonts w:ascii="Verdana" w:hAnsi="Verdana"/>
        </w:rPr>
        <w:t>Objection’s to purging</w:t>
      </w:r>
      <w:r w:rsidR="000F2B04" w:rsidRPr="003F77DD">
        <w:rPr>
          <w:rFonts w:ascii="Verdana" w:hAnsi="Verdana"/>
        </w:rPr>
        <w:t>:</w:t>
      </w:r>
      <w:r w:rsidRPr="003F77DD">
        <w:rPr>
          <w:rFonts w:ascii="Verdana" w:hAnsi="Verdana"/>
        </w:rPr>
        <w:t xml:space="preserve"> Audit Trail Log</w:t>
      </w:r>
    </w:p>
    <w:p w:rsidR="008608BA" w:rsidRPr="003F77DD" w:rsidRDefault="008608BA" w:rsidP="00E708CE">
      <w:pPr>
        <w:pStyle w:val="NoSpacing"/>
        <w:numPr>
          <w:ilvl w:val="0"/>
          <w:numId w:val="23"/>
        </w:numPr>
        <w:spacing w:after="120"/>
        <w:rPr>
          <w:rFonts w:ascii="Verdana" w:hAnsi="Verdana"/>
        </w:rPr>
      </w:pPr>
      <w:r w:rsidRPr="003F77DD">
        <w:rPr>
          <w:rFonts w:ascii="Verdana" w:hAnsi="Verdana"/>
        </w:rPr>
        <w:t>Not student records</w:t>
      </w:r>
    </w:p>
    <w:p w:rsidR="00407A64" w:rsidRPr="003F77DD" w:rsidRDefault="008608BA" w:rsidP="00407A64">
      <w:pPr>
        <w:pStyle w:val="NoSpacing"/>
        <w:numPr>
          <w:ilvl w:val="0"/>
          <w:numId w:val="22"/>
        </w:numPr>
        <w:rPr>
          <w:rFonts w:ascii="Verdana" w:hAnsi="Verdana"/>
        </w:rPr>
      </w:pPr>
      <w:r w:rsidRPr="003F77DD">
        <w:rPr>
          <w:rFonts w:ascii="Verdana" w:hAnsi="Verdana"/>
        </w:rPr>
        <w:t>Proposal</w:t>
      </w:r>
      <w:r w:rsidR="00407A64" w:rsidRPr="003F77DD">
        <w:rPr>
          <w:rFonts w:ascii="Verdana" w:hAnsi="Verdana"/>
        </w:rPr>
        <w:t xml:space="preserve">: </w:t>
      </w:r>
      <w:r w:rsidRPr="003F77DD">
        <w:rPr>
          <w:rFonts w:ascii="Verdana" w:hAnsi="Verdana"/>
        </w:rPr>
        <w:t>Purge Log Files</w:t>
      </w:r>
    </w:p>
    <w:p w:rsidR="008608BA" w:rsidRPr="003F77DD" w:rsidRDefault="008608BA" w:rsidP="00407A64">
      <w:pPr>
        <w:pStyle w:val="NoSpacing"/>
        <w:numPr>
          <w:ilvl w:val="0"/>
          <w:numId w:val="23"/>
        </w:numPr>
        <w:spacing w:after="60"/>
        <w:rPr>
          <w:rFonts w:ascii="Verdana" w:hAnsi="Verdana"/>
        </w:rPr>
      </w:pPr>
      <w:r w:rsidRPr="003F77DD">
        <w:rPr>
          <w:rFonts w:ascii="Verdana" w:hAnsi="Verdana"/>
        </w:rPr>
        <w:t xml:space="preserve">Keep </w:t>
      </w:r>
      <w:r w:rsidR="000A450D">
        <w:rPr>
          <w:rFonts w:ascii="Verdana" w:hAnsi="Verdana"/>
        </w:rPr>
        <w:t xml:space="preserve">only </w:t>
      </w:r>
      <w:r w:rsidRPr="003F77DD">
        <w:rPr>
          <w:rFonts w:ascii="Verdana" w:hAnsi="Verdana"/>
        </w:rPr>
        <w:t>6 months</w:t>
      </w:r>
    </w:p>
    <w:p w:rsidR="009240AA" w:rsidRPr="003F77DD" w:rsidRDefault="00CF5C21" w:rsidP="0013410C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8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3F77DD">
        <w:rPr>
          <w:rFonts w:ascii="Verdana" w:hAnsi="Verdana"/>
          <w:b/>
          <w:color w:val="0000CC"/>
          <w:sz w:val="22"/>
          <w:szCs w:val="22"/>
        </w:rPr>
        <w:lastRenderedPageBreak/>
        <w:t>Probation and clearing students for “Fresh Start”</w:t>
      </w:r>
      <w:r w:rsidR="007513FE" w:rsidRPr="003F77DD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Pr="003F77DD">
        <w:rPr>
          <w:rFonts w:ascii="Verdana" w:hAnsi="Verdana"/>
          <w:color w:val="000000" w:themeColor="text1"/>
          <w:sz w:val="22"/>
          <w:szCs w:val="22"/>
        </w:rPr>
        <w:t>- Kirsten Colvey</w:t>
      </w:r>
      <w:r w:rsidR="009240AA" w:rsidRPr="003F77DD">
        <w:rPr>
          <w:rFonts w:ascii="Verdana" w:hAnsi="Verdana"/>
          <w:color w:val="000000" w:themeColor="text1"/>
          <w:sz w:val="22"/>
          <w:szCs w:val="22"/>
        </w:rPr>
        <w:tab/>
      </w:r>
    </w:p>
    <w:p w:rsidR="003F7C35" w:rsidRPr="003F77DD" w:rsidRDefault="003F7C35" w:rsidP="003F7C35">
      <w:pPr>
        <w:pStyle w:val="PlainText"/>
        <w:numPr>
          <w:ilvl w:val="0"/>
          <w:numId w:val="1"/>
        </w:numPr>
        <w:spacing w:after="120"/>
        <w:rPr>
          <w:rFonts w:ascii="Verdana" w:hAnsi="Verdana"/>
          <w:szCs w:val="22"/>
        </w:rPr>
      </w:pPr>
      <w:r w:rsidRPr="003F77DD">
        <w:rPr>
          <w:rFonts w:ascii="Verdana" w:hAnsi="Verdana"/>
          <w:szCs w:val="22"/>
        </w:rPr>
        <w:t>Students sit out one year: Two consecutive semesters (</w:t>
      </w:r>
      <w:proofErr w:type="gramStart"/>
      <w:r w:rsidRPr="003F77DD">
        <w:rPr>
          <w:rFonts w:ascii="Verdana" w:hAnsi="Verdana"/>
          <w:szCs w:val="22"/>
        </w:rPr>
        <w:t>Fall</w:t>
      </w:r>
      <w:proofErr w:type="gramEnd"/>
      <w:r w:rsidRPr="003F77DD">
        <w:rPr>
          <w:rFonts w:ascii="Verdana" w:hAnsi="Verdana"/>
          <w:szCs w:val="22"/>
        </w:rPr>
        <w:t xml:space="preserve"> and Spring).</w:t>
      </w:r>
    </w:p>
    <w:p w:rsidR="003F7C35" w:rsidRPr="003F77DD" w:rsidRDefault="003F7C35" w:rsidP="003F7C35">
      <w:pPr>
        <w:pStyle w:val="PlainText"/>
        <w:numPr>
          <w:ilvl w:val="0"/>
          <w:numId w:val="1"/>
        </w:numPr>
        <w:rPr>
          <w:rFonts w:ascii="Verdana" w:hAnsi="Verdana"/>
          <w:szCs w:val="22"/>
        </w:rPr>
      </w:pPr>
      <w:r w:rsidRPr="003F77DD">
        <w:rPr>
          <w:rFonts w:ascii="Verdana" w:hAnsi="Verdana"/>
          <w:szCs w:val="22"/>
        </w:rPr>
        <w:t>Title V Mandate:</w:t>
      </w:r>
    </w:p>
    <w:p w:rsidR="003F7C35" w:rsidRPr="003F77DD" w:rsidRDefault="003F7C35" w:rsidP="003F7C35">
      <w:pPr>
        <w:pStyle w:val="PlainText"/>
        <w:numPr>
          <w:ilvl w:val="0"/>
          <w:numId w:val="26"/>
        </w:numPr>
        <w:rPr>
          <w:rFonts w:ascii="Verdana" w:hAnsi="Verdana"/>
          <w:szCs w:val="22"/>
        </w:rPr>
      </w:pPr>
      <w:r w:rsidRPr="003F77DD">
        <w:rPr>
          <w:rFonts w:ascii="Verdana" w:hAnsi="Verdana"/>
          <w:szCs w:val="22"/>
        </w:rPr>
        <w:t>Probation status should not be on their record.</w:t>
      </w:r>
    </w:p>
    <w:p w:rsidR="003F7C35" w:rsidRPr="003F77DD" w:rsidRDefault="003F7C35" w:rsidP="003F7C35">
      <w:pPr>
        <w:pStyle w:val="PlainText"/>
        <w:numPr>
          <w:ilvl w:val="0"/>
          <w:numId w:val="26"/>
        </w:numPr>
        <w:spacing w:after="120"/>
        <w:rPr>
          <w:rFonts w:ascii="Verdana" w:hAnsi="Verdana"/>
          <w:szCs w:val="22"/>
        </w:rPr>
      </w:pPr>
      <w:r w:rsidRPr="003F77DD">
        <w:rPr>
          <w:rFonts w:ascii="Verdana" w:hAnsi="Verdana"/>
          <w:szCs w:val="22"/>
        </w:rPr>
        <w:t>Standing should go back to ‘Good’.</w:t>
      </w:r>
    </w:p>
    <w:p w:rsidR="003F7C35" w:rsidRPr="003F77DD" w:rsidRDefault="003F7C35" w:rsidP="003F7C35">
      <w:pPr>
        <w:pStyle w:val="PlainText"/>
        <w:numPr>
          <w:ilvl w:val="0"/>
          <w:numId w:val="1"/>
        </w:numPr>
        <w:spacing w:after="120"/>
        <w:rPr>
          <w:rFonts w:ascii="Verdana" w:hAnsi="Verdana"/>
          <w:szCs w:val="22"/>
        </w:rPr>
      </w:pPr>
      <w:r w:rsidRPr="003F77DD">
        <w:rPr>
          <w:rFonts w:ascii="Verdana" w:hAnsi="Verdana"/>
          <w:szCs w:val="22"/>
        </w:rPr>
        <w:t>ACDR is run to Assign/Change/Delete Restrictions</w:t>
      </w:r>
    </w:p>
    <w:p w:rsidR="00051732" w:rsidRPr="003F77DD" w:rsidRDefault="00051732" w:rsidP="00051732">
      <w:pPr>
        <w:pStyle w:val="PlainText"/>
        <w:numPr>
          <w:ilvl w:val="0"/>
          <w:numId w:val="1"/>
        </w:numPr>
        <w:spacing w:after="120"/>
        <w:rPr>
          <w:rFonts w:ascii="Verdana" w:hAnsi="Verdana"/>
          <w:szCs w:val="22"/>
        </w:rPr>
      </w:pPr>
      <w:r w:rsidRPr="003F77DD">
        <w:rPr>
          <w:rFonts w:ascii="Verdana" w:hAnsi="Verdana"/>
          <w:szCs w:val="22"/>
        </w:rPr>
        <w:t xml:space="preserve">Academic Standing creates a </w:t>
      </w:r>
      <w:proofErr w:type="spellStart"/>
      <w:r w:rsidRPr="003F77DD">
        <w:rPr>
          <w:rFonts w:ascii="Verdana" w:hAnsi="Verdana"/>
          <w:szCs w:val="22"/>
        </w:rPr>
        <w:t>SavedList</w:t>
      </w:r>
      <w:proofErr w:type="spellEnd"/>
      <w:r w:rsidRPr="003F77DD">
        <w:rPr>
          <w:rFonts w:ascii="Verdana" w:hAnsi="Verdana"/>
          <w:szCs w:val="22"/>
        </w:rPr>
        <w:t xml:space="preserve"> of Student Standings.</w:t>
      </w:r>
    </w:p>
    <w:p w:rsidR="00E708CE" w:rsidRPr="003F77DD" w:rsidRDefault="00E708CE" w:rsidP="003F7C35">
      <w:pPr>
        <w:pStyle w:val="PlainText"/>
        <w:numPr>
          <w:ilvl w:val="0"/>
          <w:numId w:val="1"/>
        </w:numPr>
        <w:rPr>
          <w:rFonts w:ascii="Verdana" w:hAnsi="Verdana"/>
          <w:szCs w:val="22"/>
        </w:rPr>
      </w:pPr>
      <w:r w:rsidRPr="003F77DD">
        <w:rPr>
          <w:rFonts w:ascii="Verdana" w:hAnsi="Verdana"/>
          <w:szCs w:val="22"/>
        </w:rPr>
        <w:t>Need an automated program to change the ‘Standing’</w:t>
      </w:r>
    </w:p>
    <w:p w:rsidR="00E708CE" w:rsidRPr="003F77DD" w:rsidRDefault="00E708CE" w:rsidP="003F7C35">
      <w:pPr>
        <w:pStyle w:val="PlainText"/>
        <w:numPr>
          <w:ilvl w:val="0"/>
          <w:numId w:val="27"/>
        </w:numPr>
        <w:rPr>
          <w:rFonts w:ascii="Verdana" w:hAnsi="Verdana"/>
          <w:szCs w:val="22"/>
        </w:rPr>
      </w:pPr>
      <w:r w:rsidRPr="003F77DD">
        <w:rPr>
          <w:rFonts w:ascii="Verdana" w:hAnsi="Verdana"/>
          <w:szCs w:val="22"/>
        </w:rPr>
        <w:t>Remove Probation</w:t>
      </w:r>
    </w:p>
    <w:p w:rsidR="00E708CE" w:rsidRPr="003F77DD" w:rsidRDefault="00E708CE" w:rsidP="00051732">
      <w:pPr>
        <w:pStyle w:val="PlainText"/>
        <w:numPr>
          <w:ilvl w:val="0"/>
          <w:numId w:val="27"/>
        </w:numPr>
        <w:spacing w:after="120"/>
        <w:rPr>
          <w:rFonts w:ascii="Verdana" w:hAnsi="Verdana"/>
          <w:szCs w:val="22"/>
        </w:rPr>
      </w:pPr>
      <w:r w:rsidRPr="003F77DD">
        <w:rPr>
          <w:rFonts w:ascii="Verdana" w:hAnsi="Verdana"/>
          <w:szCs w:val="22"/>
        </w:rPr>
        <w:t xml:space="preserve">Remove Holds </w:t>
      </w:r>
    </w:p>
    <w:p w:rsidR="00051732" w:rsidRPr="003F77DD" w:rsidRDefault="00051732" w:rsidP="00051732">
      <w:pPr>
        <w:pStyle w:val="PlainText"/>
        <w:numPr>
          <w:ilvl w:val="0"/>
          <w:numId w:val="28"/>
        </w:numPr>
        <w:rPr>
          <w:rFonts w:ascii="Verdana" w:hAnsi="Verdana"/>
          <w:szCs w:val="22"/>
        </w:rPr>
      </w:pPr>
      <w:r w:rsidRPr="003F77DD">
        <w:rPr>
          <w:rFonts w:ascii="Verdana" w:hAnsi="Verdana"/>
          <w:szCs w:val="22"/>
        </w:rPr>
        <w:t xml:space="preserve">Kirsten Colvey </w:t>
      </w:r>
      <w:r w:rsidR="00F10C95" w:rsidRPr="003F77DD">
        <w:rPr>
          <w:rFonts w:ascii="Verdana" w:hAnsi="Verdana"/>
          <w:szCs w:val="22"/>
        </w:rPr>
        <w:t xml:space="preserve">and </w:t>
      </w:r>
      <w:r w:rsidRPr="003F77DD">
        <w:rPr>
          <w:rFonts w:ascii="Verdana" w:hAnsi="Verdana"/>
          <w:szCs w:val="22"/>
        </w:rPr>
        <w:t xml:space="preserve">Marco Cota </w:t>
      </w:r>
      <w:r w:rsidR="00F10C95" w:rsidRPr="003F77DD">
        <w:rPr>
          <w:rFonts w:ascii="Verdana" w:hAnsi="Verdana"/>
          <w:szCs w:val="22"/>
        </w:rPr>
        <w:t xml:space="preserve">will </w:t>
      </w:r>
      <w:r w:rsidRPr="003F77DD">
        <w:rPr>
          <w:rFonts w:ascii="Verdana" w:hAnsi="Verdana"/>
          <w:szCs w:val="22"/>
        </w:rPr>
        <w:t>creat</w:t>
      </w:r>
      <w:r w:rsidR="00F10C95" w:rsidRPr="003F77DD">
        <w:rPr>
          <w:rFonts w:ascii="Verdana" w:hAnsi="Verdana"/>
          <w:szCs w:val="22"/>
        </w:rPr>
        <w:t xml:space="preserve">e </w:t>
      </w:r>
      <w:r w:rsidRPr="003F77DD">
        <w:rPr>
          <w:rFonts w:ascii="Verdana" w:hAnsi="Verdana"/>
          <w:szCs w:val="22"/>
        </w:rPr>
        <w:t>a Project Request.</w:t>
      </w:r>
    </w:p>
    <w:p w:rsidR="00CC4182" w:rsidRPr="003F77DD" w:rsidRDefault="00CC4182" w:rsidP="00B3405C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8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3F77DD">
        <w:rPr>
          <w:rFonts w:ascii="Verdana" w:hAnsi="Verdana"/>
          <w:b/>
          <w:color w:val="0000CC"/>
          <w:sz w:val="22"/>
          <w:szCs w:val="22"/>
        </w:rPr>
        <w:t>Student Registration</w:t>
      </w:r>
      <w:r w:rsidRPr="003F77DD">
        <w:rPr>
          <w:rFonts w:ascii="Verdana" w:hAnsi="Verdana"/>
          <w:color w:val="000000" w:themeColor="text1"/>
          <w:sz w:val="22"/>
          <w:szCs w:val="22"/>
        </w:rPr>
        <w:t xml:space="preserve"> - April-Dale Carter</w:t>
      </w:r>
    </w:p>
    <w:p w:rsidR="00CC4182" w:rsidRPr="003F77DD" w:rsidRDefault="00CC4182" w:rsidP="00F228A3">
      <w:pPr>
        <w:pStyle w:val="NoSpacing"/>
        <w:numPr>
          <w:ilvl w:val="0"/>
          <w:numId w:val="16"/>
        </w:numPr>
        <w:spacing w:after="120"/>
        <w:rPr>
          <w:rFonts w:ascii="Verdana" w:hAnsi="Verdana"/>
        </w:rPr>
      </w:pPr>
      <w:r w:rsidRPr="003F77DD">
        <w:rPr>
          <w:rFonts w:ascii="Verdana" w:hAnsi="Verdana"/>
        </w:rPr>
        <w:t xml:space="preserve">We noticed students are able to register in course that has already started without a web code </w:t>
      </w:r>
      <w:r w:rsidRPr="003F77DD">
        <w:rPr>
          <w:rFonts w:ascii="Verdana" w:hAnsi="Verdana"/>
          <w:color w:val="0000CC"/>
        </w:rPr>
        <w:t>through the student planner</w:t>
      </w:r>
      <w:r w:rsidRPr="003F77DD">
        <w:rPr>
          <w:rFonts w:ascii="Verdana" w:hAnsi="Verdana"/>
        </w:rPr>
        <w:t xml:space="preserve">. Can this be fixed or do we need to turn the registration option off in student planner? </w:t>
      </w:r>
    </w:p>
    <w:p w:rsidR="00F228A3" w:rsidRPr="003F77DD" w:rsidRDefault="00F228A3" w:rsidP="00F228A3">
      <w:pPr>
        <w:pStyle w:val="NoSpacing"/>
        <w:numPr>
          <w:ilvl w:val="0"/>
          <w:numId w:val="16"/>
        </w:numPr>
        <w:spacing w:after="120"/>
        <w:rPr>
          <w:rFonts w:ascii="Verdana" w:hAnsi="Verdana"/>
        </w:rPr>
      </w:pPr>
      <w:r w:rsidRPr="003F77DD">
        <w:rPr>
          <w:rFonts w:ascii="Verdana" w:hAnsi="Verdana"/>
        </w:rPr>
        <w:t>Search and Register (WebAdvisor) does not allow.</w:t>
      </w:r>
    </w:p>
    <w:p w:rsidR="00F228A3" w:rsidRPr="003F77DD" w:rsidRDefault="0062058D" w:rsidP="00F228A3">
      <w:pPr>
        <w:pStyle w:val="NoSpacing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Self Service: </w:t>
      </w:r>
      <w:r w:rsidR="00F228A3" w:rsidRPr="003F77DD">
        <w:rPr>
          <w:rFonts w:ascii="Verdana" w:hAnsi="Verdana"/>
        </w:rPr>
        <w:t>The Registration button was supposed to have been removed.</w:t>
      </w:r>
    </w:p>
    <w:p w:rsidR="00F228A3" w:rsidRPr="003F77DD" w:rsidRDefault="00F228A3" w:rsidP="00F228A3">
      <w:pPr>
        <w:pStyle w:val="NoSpacing"/>
        <w:numPr>
          <w:ilvl w:val="0"/>
          <w:numId w:val="30"/>
        </w:numPr>
        <w:rPr>
          <w:rFonts w:ascii="Verdana" w:hAnsi="Verdana"/>
        </w:rPr>
      </w:pPr>
      <w:r w:rsidRPr="003F77DD">
        <w:rPr>
          <w:rFonts w:ascii="Verdana" w:hAnsi="Verdana"/>
        </w:rPr>
        <w:t xml:space="preserve">Link on WebAdvisor to Student Planner </w:t>
      </w:r>
    </w:p>
    <w:p w:rsidR="003F77DD" w:rsidRPr="003F77DD" w:rsidRDefault="00F228A3" w:rsidP="000E2812">
      <w:pPr>
        <w:pStyle w:val="NoSpacing"/>
        <w:numPr>
          <w:ilvl w:val="0"/>
          <w:numId w:val="30"/>
        </w:numPr>
        <w:rPr>
          <w:rFonts w:ascii="Verdana" w:hAnsi="Verdana"/>
        </w:rPr>
      </w:pPr>
      <w:r w:rsidRPr="003F77DD">
        <w:rPr>
          <w:rFonts w:ascii="Verdana" w:hAnsi="Verdana"/>
        </w:rPr>
        <w:t xml:space="preserve">Link on Student Planner </w:t>
      </w:r>
      <w:r w:rsidR="003F77DD" w:rsidRPr="003F77DD">
        <w:rPr>
          <w:rFonts w:ascii="Verdana" w:hAnsi="Verdana"/>
        </w:rPr>
        <w:t xml:space="preserve">to </w:t>
      </w:r>
      <w:r w:rsidRPr="003F77DD">
        <w:rPr>
          <w:rFonts w:ascii="Verdana" w:hAnsi="Verdana"/>
        </w:rPr>
        <w:t>Add to Planner &amp; Schedule</w:t>
      </w:r>
    </w:p>
    <w:p w:rsidR="00F228A3" w:rsidRPr="003F77DD" w:rsidRDefault="003F77DD" w:rsidP="000E2812">
      <w:pPr>
        <w:pStyle w:val="NoSpacing"/>
        <w:numPr>
          <w:ilvl w:val="0"/>
          <w:numId w:val="30"/>
        </w:numPr>
        <w:rPr>
          <w:rFonts w:ascii="Verdana" w:hAnsi="Verdana"/>
        </w:rPr>
      </w:pPr>
      <w:r w:rsidRPr="003F77DD">
        <w:rPr>
          <w:rFonts w:ascii="Verdana" w:hAnsi="Verdana"/>
        </w:rPr>
        <w:t>The ‘</w:t>
      </w:r>
      <w:r w:rsidR="00F228A3" w:rsidRPr="003F77DD">
        <w:rPr>
          <w:rFonts w:ascii="Verdana" w:hAnsi="Verdana"/>
          <w:i/>
        </w:rPr>
        <w:t>Register Now</w:t>
      </w:r>
      <w:r w:rsidRPr="003F77DD">
        <w:rPr>
          <w:rFonts w:ascii="Verdana" w:hAnsi="Verdana"/>
          <w:i/>
        </w:rPr>
        <w:t>’</w:t>
      </w:r>
      <w:r w:rsidRPr="003F77DD">
        <w:rPr>
          <w:rFonts w:ascii="Verdana" w:hAnsi="Verdana"/>
        </w:rPr>
        <w:t xml:space="preserve"> button</w:t>
      </w:r>
      <w:r w:rsidR="0062058D">
        <w:rPr>
          <w:rFonts w:ascii="Verdana" w:hAnsi="Verdana"/>
        </w:rPr>
        <w:t xml:space="preserve"> exist</w:t>
      </w:r>
    </w:p>
    <w:p w:rsidR="00F228A3" w:rsidRPr="003F77DD" w:rsidRDefault="00F228A3" w:rsidP="00F228A3">
      <w:pPr>
        <w:pStyle w:val="NoSpacing"/>
        <w:numPr>
          <w:ilvl w:val="0"/>
          <w:numId w:val="29"/>
        </w:numPr>
        <w:rPr>
          <w:rFonts w:ascii="Verdana" w:hAnsi="Verdana"/>
        </w:rPr>
      </w:pPr>
      <w:r w:rsidRPr="003F77DD">
        <w:rPr>
          <w:rFonts w:ascii="Verdana" w:hAnsi="Verdana"/>
        </w:rPr>
        <w:t>Need to be removed</w:t>
      </w:r>
    </w:p>
    <w:p w:rsidR="00F228A3" w:rsidRPr="003F77DD" w:rsidRDefault="00F228A3" w:rsidP="00F228A3">
      <w:pPr>
        <w:pStyle w:val="NoSpacing"/>
        <w:numPr>
          <w:ilvl w:val="0"/>
          <w:numId w:val="29"/>
        </w:numPr>
        <w:rPr>
          <w:rFonts w:ascii="Verdana" w:hAnsi="Verdana"/>
        </w:rPr>
      </w:pPr>
      <w:r w:rsidRPr="003F77DD">
        <w:rPr>
          <w:rFonts w:ascii="Verdana" w:hAnsi="Verdana"/>
        </w:rPr>
        <w:t>Either Tess or Ellucian AMS will handle</w:t>
      </w:r>
    </w:p>
    <w:p w:rsidR="003F77DD" w:rsidRPr="003F77DD" w:rsidRDefault="003F77DD" w:rsidP="003F77DD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840" w:after="12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3F77DD">
        <w:rPr>
          <w:rFonts w:ascii="Verdana" w:hAnsi="Verdana"/>
          <w:b/>
          <w:color w:val="0000CC"/>
          <w:sz w:val="22"/>
          <w:szCs w:val="22"/>
        </w:rPr>
        <w:t>Add Additional Verbiage when Prerequisite Not Met</w:t>
      </w:r>
      <w:r w:rsidRPr="003F77DD">
        <w:rPr>
          <w:rFonts w:ascii="Verdana" w:hAnsi="Verdana"/>
          <w:color w:val="000000" w:themeColor="text1"/>
          <w:sz w:val="22"/>
          <w:szCs w:val="22"/>
        </w:rPr>
        <w:t xml:space="preserve"> – DyAnn Walter</w:t>
      </w:r>
    </w:p>
    <w:p w:rsidR="00B427B6" w:rsidRPr="0000774E" w:rsidRDefault="003F77DD" w:rsidP="0000774E">
      <w:pPr>
        <w:pStyle w:val="NoSpacing"/>
        <w:numPr>
          <w:ilvl w:val="0"/>
          <w:numId w:val="33"/>
        </w:numPr>
        <w:spacing w:after="120"/>
        <w:ind w:left="360"/>
        <w:rPr>
          <w:rFonts w:ascii="Verdana" w:hAnsi="Verdana"/>
        </w:rPr>
      </w:pPr>
      <w:r w:rsidRPr="0000774E">
        <w:rPr>
          <w:rFonts w:ascii="Verdana" w:hAnsi="Verdana"/>
        </w:rPr>
        <w:t>When student is trying to register for a class and has not met the prerequisites, need to add additional verbiage…‘Do</w:t>
      </w:r>
      <w:r w:rsidR="0062058D">
        <w:rPr>
          <w:rFonts w:ascii="Verdana" w:hAnsi="Verdana"/>
        </w:rPr>
        <w:t xml:space="preserve"> not</w:t>
      </w:r>
      <w:r w:rsidRPr="0000774E">
        <w:rPr>
          <w:rFonts w:ascii="Verdana" w:hAnsi="Verdana"/>
        </w:rPr>
        <w:t xml:space="preserve"> Meet Prerequisite</w:t>
      </w:r>
      <w:r w:rsidR="0062058D">
        <w:rPr>
          <w:rFonts w:ascii="Verdana" w:hAnsi="Verdana"/>
        </w:rPr>
        <w:t>s</w:t>
      </w:r>
      <w:r w:rsidRPr="0000774E">
        <w:rPr>
          <w:rFonts w:ascii="Verdana" w:hAnsi="Verdana"/>
        </w:rPr>
        <w:t>’.</w:t>
      </w:r>
    </w:p>
    <w:p w:rsidR="003F77DD" w:rsidRPr="0000774E" w:rsidRDefault="003F77DD" w:rsidP="0000774E">
      <w:pPr>
        <w:pStyle w:val="NoSpacing"/>
        <w:numPr>
          <w:ilvl w:val="0"/>
          <w:numId w:val="33"/>
        </w:numPr>
        <w:spacing w:after="120"/>
        <w:ind w:left="360"/>
        <w:rPr>
          <w:rFonts w:ascii="Verdana" w:hAnsi="Verdana"/>
        </w:rPr>
      </w:pPr>
      <w:r w:rsidRPr="0000774E">
        <w:rPr>
          <w:rFonts w:ascii="Verdana" w:hAnsi="Verdana"/>
        </w:rPr>
        <w:t>This was approved by both college representatives.</w:t>
      </w:r>
    </w:p>
    <w:p w:rsidR="003F77DD" w:rsidRPr="003F77DD" w:rsidRDefault="003F77DD" w:rsidP="003F77DD">
      <w:pPr>
        <w:pStyle w:val="Subtitle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before="840" w:after="120"/>
        <w:rPr>
          <w:rFonts w:ascii="Verdana" w:hAnsi="Verdana"/>
          <w:color w:val="000000" w:themeColor="text1"/>
          <w:sz w:val="22"/>
          <w:szCs w:val="22"/>
        </w:rPr>
      </w:pPr>
      <w:r w:rsidRPr="003F77DD">
        <w:rPr>
          <w:rFonts w:ascii="Verdana" w:hAnsi="Verdana"/>
          <w:b/>
          <w:color w:val="0000CC"/>
          <w:sz w:val="22"/>
          <w:szCs w:val="22"/>
        </w:rPr>
        <w:t>Timeline for Early Registration</w:t>
      </w:r>
      <w:r w:rsidRPr="003F77DD">
        <w:rPr>
          <w:rFonts w:ascii="Verdana" w:hAnsi="Verdana"/>
          <w:color w:val="000000" w:themeColor="text1"/>
          <w:sz w:val="22"/>
          <w:szCs w:val="22"/>
        </w:rPr>
        <w:t xml:space="preserve"> – Joe Cabrales/Academic Senate</w:t>
      </w:r>
    </w:p>
    <w:p w:rsidR="003F77DD" w:rsidRPr="0000774E" w:rsidRDefault="003F77DD" w:rsidP="0000774E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 w:rsidRPr="0000774E">
        <w:rPr>
          <w:rFonts w:ascii="Verdana" w:hAnsi="Verdana"/>
        </w:rPr>
        <w:t>Want to have early start for Fall</w:t>
      </w:r>
    </w:p>
    <w:p w:rsidR="003F77DD" w:rsidRPr="0000774E" w:rsidRDefault="003F77DD" w:rsidP="0000774E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 w:rsidRPr="0000774E">
        <w:rPr>
          <w:rFonts w:ascii="Verdana" w:hAnsi="Verdana"/>
        </w:rPr>
        <w:t>Normal Fall Priority Registration begins around July 1</w:t>
      </w:r>
      <w:r w:rsidRPr="0000774E">
        <w:rPr>
          <w:rFonts w:ascii="Verdana" w:hAnsi="Verdana"/>
          <w:vertAlign w:val="superscript"/>
        </w:rPr>
        <w:t>st</w:t>
      </w:r>
      <w:r w:rsidRPr="0000774E">
        <w:rPr>
          <w:rFonts w:ascii="Verdana" w:hAnsi="Verdana"/>
        </w:rPr>
        <w:t xml:space="preserve"> </w:t>
      </w:r>
    </w:p>
    <w:p w:rsidR="003F77DD" w:rsidRPr="0000774E" w:rsidRDefault="003F77DD" w:rsidP="0000774E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 w:rsidRPr="0000774E">
        <w:rPr>
          <w:rFonts w:ascii="Verdana" w:hAnsi="Verdana"/>
        </w:rPr>
        <w:t xml:space="preserve">Corrina Baber said they are working to meet the registration deadline for </w:t>
      </w:r>
      <w:proofErr w:type="gramStart"/>
      <w:r w:rsidRPr="0000774E">
        <w:rPr>
          <w:rFonts w:ascii="Verdana" w:hAnsi="Verdana"/>
        </w:rPr>
        <w:t>Summer</w:t>
      </w:r>
      <w:proofErr w:type="gramEnd"/>
      <w:r w:rsidRPr="0000774E">
        <w:rPr>
          <w:rFonts w:ascii="Verdana" w:hAnsi="Verdana"/>
        </w:rPr>
        <w:t xml:space="preserve"> and early Fall Registration, but the Catalog may not be ready.</w:t>
      </w:r>
    </w:p>
    <w:p w:rsidR="003F77DD" w:rsidRPr="0000774E" w:rsidRDefault="0000774E" w:rsidP="0000774E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 w:rsidRPr="0000774E">
        <w:rPr>
          <w:rFonts w:ascii="Verdana" w:hAnsi="Verdana"/>
        </w:rPr>
        <w:t>Valley: Spring FTEs 500+ over</w:t>
      </w:r>
    </w:p>
    <w:p w:rsidR="0000774E" w:rsidRPr="0000774E" w:rsidRDefault="0000774E" w:rsidP="0000774E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 w:rsidRPr="0000774E">
        <w:rPr>
          <w:rFonts w:ascii="Verdana" w:hAnsi="Verdana"/>
        </w:rPr>
        <w:t>April Dale-Carter said that everything may not be in place for early registration. Applications cannot be turned on if the Catalog is not ready.</w:t>
      </w:r>
    </w:p>
    <w:p w:rsidR="0000774E" w:rsidRPr="0000774E" w:rsidRDefault="0000774E" w:rsidP="0000774E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 w:rsidRPr="0000774E">
        <w:rPr>
          <w:rFonts w:ascii="Verdana" w:hAnsi="Verdana"/>
        </w:rPr>
        <w:t>Business processes need to be in place.</w:t>
      </w:r>
    </w:p>
    <w:p w:rsidR="0000774E" w:rsidRPr="0000774E" w:rsidRDefault="0000774E" w:rsidP="0000774E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 w:rsidRPr="0000774E">
        <w:rPr>
          <w:rFonts w:ascii="Verdana" w:hAnsi="Verdana"/>
        </w:rPr>
        <w:t>Takes a year to get State Approval</w:t>
      </w:r>
    </w:p>
    <w:p w:rsidR="0000774E" w:rsidRPr="003F77DD" w:rsidRDefault="0000774E" w:rsidP="0000774E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B427B6" w:rsidRPr="003F77DD" w:rsidRDefault="00B427B6" w:rsidP="0095427A">
      <w:pPr>
        <w:pStyle w:val="NoSpacing"/>
        <w:spacing w:after="120"/>
        <w:ind w:left="1080"/>
        <w:rPr>
          <w:rFonts w:ascii="Verdana" w:hAnsi="Verdana"/>
          <w:color w:val="000000" w:themeColor="text1"/>
        </w:rPr>
      </w:pPr>
    </w:p>
    <w:p w:rsidR="003F77DD" w:rsidRPr="003F77DD" w:rsidRDefault="003F77DD">
      <w:pPr>
        <w:pStyle w:val="NoSpacing"/>
        <w:spacing w:after="120"/>
        <w:ind w:left="1080"/>
        <w:rPr>
          <w:rFonts w:ascii="Verdana" w:hAnsi="Verdana"/>
          <w:color w:val="000000" w:themeColor="text1"/>
        </w:rPr>
      </w:pPr>
    </w:p>
    <w:sectPr w:rsidR="003F77DD" w:rsidRPr="003F77DD" w:rsidSect="00197284">
      <w:headerReference w:type="default" r:id="rId8"/>
      <w:footerReference w:type="default" r:id="rId9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E37DDA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E37DDA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951FC6" w:rsidRDefault="00951F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E37DDA">
        <w:rPr>
          <w:rFonts w:ascii="Albertus Medium" w:hAnsi="Albertus Medium"/>
          <w:i/>
          <w:sz w:val="19"/>
          <w:szCs w:val="19"/>
        </w:rPr>
        <w:t>Some individuals joining the meeting via phone may not be in the Attendance List.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C6" w:rsidRPr="00520D63" w:rsidRDefault="00E37DDA" w:rsidP="00D857C6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6A0753D3BCDA4C7FBB3ED7CA23475493"/>
        </w:placeholder>
        <w15:appearance w15:val="hidden"/>
      </w:sdtPr>
      <w:sdtEndPr/>
      <w:sdtContent>
        <w:r w:rsidR="00D857C6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D857C6" w:rsidRPr="00137345">
      <w:rPr>
        <w:rFonts w:ascii="Antique Olive Roman" w:hAnsi="Antique Olive Roman"/>
        <w:b/>
        <w:color w:val="000000" w:themeColor="text1"/>
      </w:rPr>
      <w:t>|</w:t>
    </w:r>
    <w:r w:rsidR="00D857C6" w:rsidRPr="00520D63">
      <w:rPr>
        <w:rFonts w:ascii="Antique Olive Roman" w:hAnsi="Antique Olive Roman"/>
        <w:b/>
        <w:color w:val="000000" w:themeColor="text1"/>
        <w:sz w:val="40"/>
        <w:szCs w:val="40"/>
      </w:rPr>
      <w:t>Meeting Notes</w:t>
    </w:r>
    <w:r w:rsidR="00D857C6" w:rsidRPr="00520D63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D857C6" w:rsidRPr="007D6A98" w:rsidRDefault="00D857C6" w:rsidP="00D857C6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>
      <w:rPr>
        <w:rFonts w:ascii="Antique Olive Roman" w:hAnsi="Antique Olive Roman"/>
        <w:b/>
        <w:i/>
        <w:color w:val="0000CC"/>
        <w:sz w:val="22"/>
        <w:szCs w:val="22"/>
      </w:rPr>
      <w:t>,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>
      <w:rPr>
        <w:rFonts w:ascii="Antique Olive Roman" w:hAnsi="Antique Olive Roman"/>
        <w:b/>
        <w:i/>
        <w:color w:val="0000CC"/>
        <w:sz w:val="22"/>
        <w:szCs w:val="22"/>
      </w:rPr>
      <w:t>Jan 25, 2017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2F1663" w:rsidRPr="00D857C6" w:rsidRDefault="002F1663" w:rsidP="00D85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30E"/>
    <w:multiLevelType w:val="hybridMultilevel"/>
    <w:tmpl w:val="BB8ED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477"/>
    <w:multiLevelType w:val="hybridMultilevel"/>
    <w:tmpl w:val="F0E060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517F"/>
    <w:multiLevelType w:val="hybridMultilevel"/>
    <w:tmpl w:val="5874B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4A60"/>
    <w:multiLevelType w:val="hybridMultilevel"/>
    <w:tmpl w:val="272E7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71D0"/>
    <w:multiLevelType w:val="hybridMultilevel"/>
    <w:tmpl w:val="FA261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86B"/>
    <w:multiLevelType w:val="hybridMultilevel"/>
    <w:tmpl w:val="A33CA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9A88ED0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7489"/>
    <w:multiLevelType w:val="hybridMultilevel"/>
    <w:tmpl w:val="FCA84D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E5CE4"/>
    <w:multiLevelType w:val="hybridMultilevel"/>
    <w:tmpl w:val="DFFA36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277D9"/>
    <w:multiLevelType w:val="hybridMultilevel"/>
    <w:tmpl w:val="26981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A88ED0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0521"/>
    <w:multiLevelType w:val="hybridMultilevel"/>
    <w:tmpl w:val="971A35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C2AEB"/>
    <w:multiLevelType w:val="hybridMultilevel"/>
    <w:tmpl w:val="9F447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722B2"/>
    <w:multiLevelType w:val="hybridMultilevel"/>
    <w:tmpl w:val="79123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9B5006"/>
    <w:multiLevelType w:val="hybridMultilevel"/>
    <w:tmpl w:val="92148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B2C50"/>
    <w:multiLevelType w:val="hybridMultilevel"/>
    <w:tmpl w:val="8612E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25D6"/>
    <w:multiLevelType w:val="hybridMultilevel"/>
    <w:tmpl w:val="8E8C1A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F089F"/>
    <w:multiLevelType w:val="hybridMultilevel"/>
    <w:tmpl w:val="97E80D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C4589"/>
    <w:multiLevelType w:val="hybridMultilevel"/>
    <w:tmpl w:val="D8BEA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0C3D4A"/>
    <w:multiLevelType w:val="hybridMultilevel"/>
    <w:tmpl w:val="E758A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659E8"/>
    <w:multiLevelType w:val="hybridMultilevel"/>
    <w:tmpl w:val="036C9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A88ED0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F1D01"/>
    <w:multiLevelType w:val="hybridMultilevel"/>
    <w:tmpl w:val="E6947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22"/>
  </w:num>
  <w:num w:numId="6">
    <w:abstractNumId w:val="11"/>
  </w:num>
  <w:num w:numId="7">
    <w:abstractNumId w:val="18"/>
  </w:num>
  <w:num w:numId="8">
    <w:abstractNumId w:val="19"/>
  </w:num>
  <w:num w:numId="9">
    <w:abstractNumId w:val="16"/>
  </w:num>
  <w:num w:numId="10">
    <w:abstractNumId w:val="29"/>
  </w:num>
  <w:num w:numId="11">
    <w:abstractNumId w:val="23"/>
  </w:num>
  <w:num w:numId="12">
    <w:abstractNumId w:val="14"/>
  </w:num>
  <w:num w:numId="13">
    <w:abstractNumId w:val="28"/>
  </w:num>
  <w:num w:numId="14">
    <w:abstractNumId w:val="5"/>
  </w:num>
  <w:num w:numId="15">
    <w:abstractNumId w:val="20"/>
  </w:num>
  <w:num w:numId="16">
    <w:abstractNumId w:val="26"/>
  </w:num>
  <w:num w:numId="17">
    <w:abstractNumId w:val="21"/>
  </w:num>
  <w:num w:numId="18">
    <w:abstractNumId w:val="30"/>
  </w:num>
  <w:num w:numId="19">
    <w:abstractNumId w:val="4"/>
  </w:num>
  <w:num w:numId="20">
    <w:abstractNumId w:val="17"/>
  </w:num>
  <w:num w:numId="21">
    <w:abstractNumId w:val="32"/>
  </w:num>
  <w:num w:numId="22">
    <w:abstractNumId w:val="31"/>
  </w:num>
  <w:num w:numId="23">
    <w:abstractNumId w:val="12"/>
  </w:num>
  <w:num w:numId="24">
    <w:abstractNumId w:val="7"/>
  </w:num>
  <w:num w:numId="25">
    <w:abstractNumId w:val="3"/>
  </w:num>
  <w:num w:numId="26">
    <w:abstractNumId w:val="24"/>
  </w:num>
  <w:num w:numId="27">
    <w:abstractNumId w:val="10"/>
  </w:num>
  <w:num w:numId="28">
    <w:abstractNumId w:val="8"/>
  </w:num>
  <w:num w:numId="29">
    <w:abstractNumId w:val="25"/>
  </w:num>
  <w:num w:numId="30">
    <w:abstractNumId w:val="27"/>
  </w:num>
  <w:num w:numId="31">
    <w:abstractNumId w:val="1"/>
  </w:num>
  <w:num w:numId="32">
    <w:abstractNumId w:val="0"/>
  </w:num>
  <w:num w:numId="3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774E"/>
    <w:rsid w:val="000268A0"/>
    <w:rsid w:val="0003619A"/>
    <w:rsid w:val="00051732"/>
    <w:rsid w:val="00060194"/>
    <w:rsid w:val="00065903"/>
    <w:rsid w:val="000659D6"/>
    <w:rsid w:val="00065D7B"/>
    <w:rsid w:val="000702E5"/>
    <w:rsid w:val="00070D8E"/>
    <w:rsid w:val="000952DA"/>
    <w:rsid w:val="0009532C"/>
    <w:rsid w:val="000A450D"/>
    <w:rsid w:val="000C57D3"/>
    <w:rsid w:val="000D0683"/>
    <w:rsid w:val="000F2B04"/>
    <w:rsid w:val="000F56DB"/>
    <w:rsid w:val="001251C3"/>
    <w:rsid w:val="00131FAF"/>
    <w:rsid w:val="0013410C"/>
    <w:rsid w:val="00135ED7"/>
    <w:rsid w:val="00137345"/>
    <w:rsid w:val="001504A9"/>
    <w:rsid w:val="00197284"/>
    <w:rsid w:val="001B7571"/>
    <w:rsid w:val="001C5682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73D08"/>
    <w:rsid w:val="0028200F"/>
    <w:rsid w:val="00294AD8"/>
    <w:rsid w:val="002C42CF"/>
    <w:rsid w:val="002C4AE7"/>
    <w:rsid w:val="002D4119"/>
    <w:rsid w:val="002F1663"/>
    <w:rsid w:val="00312706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87082"/>
    <w:rsid w:val="003928F3"/>
    <w:rsid w:val="003A125E"/>
    <w:rsid w:val="003A5417"/>
    <w:rsid w:val="003C2B6A"/>
    <w:rsid w:val="003F2734"/>
    <w:rsid w:val="003F49AE"/>
    <w:rsid w:val="003F77DD"/>
    <w:rsid w:val="003F7C35"/>
    <w:rsid w:val="00407A64"/>
    <w:rsid w:val="0042359F"/>
    <w:rsid w:val="00441BF4"/>
    <w:rsid w:val="00463BF9"/>
    <w:rsid w:val="004A0878"/>
    <w:rsid w:val="004A3BCF"/>
    <w:rsid w:val="004B51BB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2058D"/>
    <w:rsid w:val="00632D63"/>
    <w:rsid w:val="00653D90"/>
    <w:rsid w:val="00681162"/>
    <w:rsid w:val="006A3717"/>
    <w:rsid w:val="006A480E"/>
    <w:rsid w:val="006D082E"/>
    <w:rsid w:val="006D262B"/>
    <w:rsid w:val="006D4F95"/>
    <w:rsid w:val="006D5720"/>
    <w:rsid w:val="006D5F40"/>
    <w:rsid w:val="0070652B"/>
    <w:rsid w:val="0072167F"/>
    <w:rsid w:val="00732C06"/>
    <w:rsid w:val="00733352"/>
    <w:rsid w:val="00734CA0"/>
    <w:rsid w:val="007513FE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44C59"/>
    <w:rsid w:val="00856B0E"/>
    <w:rsid w:val="008608BA"/>
    <w:rsid w:val="00874739"/>
    <w:rsid w:val="00874BC1"/>
    <w:rsid w:val="00884A7B"/>
    <w:rsid w:val="008A6F44"/>
    <w:rsid w:val="008C10A0"/>
    <w:rsid w:val="009128EE"/>
    <w:rsid w:val="009240AA"/>
    <w:rsid w:val="00924428"/>
    <w:rsid w:val="009251D3"/>
    <w:rsid w:val="0094735E"/>
    <w:rsid w:val="00951FC6"/>
    <w:rsid w:val="0095427A"/>
    <w:rsid w:val="00956DB5"/>
    <w:rsid w:val="0097303B"/>
    <w:rsid w:val="00975309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9287E"/>
    <w:rsid w:val="00A93F8D"/>
    <w:rsid w:val="00A941E8"/>
    <w:rsid w:val="00AC6A8B"/>
    <w:rsid w:val="00AC71CD"/>
    <w:rsid w:val="00AD3810"/>
    <w:rsid w:val="00AD52ED"/>
    <w:rsid w:val="00B0455B"/>
    <w:rsid w:val="00B2360D"/>
    <w:rsid w:val="00B26F61"/>
    <w:rsid w:val="00B3405C"/>
    <w:rsid w:val="00B37A2D"/>
    <w:rsid w:val="00B427B6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35065"/>
    <w:rsid w:val="00D4706C"/>
    <w:rsid w:val="00D64359"/>
    <w:rsid w:val="00D670BB"/>
    <w:rsid w:val="00D83043"/>
    <w:rsid w:val="00D857C6"/>
    <w:rsid w:val="00D95338"/>
    <w:rsid w:val="00DA4829"/>
    <w:rsid w:val="00DB214E"/>
    <w:rsid w:val="00DD4BAE"/>
    <w:rsid w:val="00DE46D1"/>
    <w:rsid w:val="00E00466"/>
    <w:rsid w:val="00E24611"/>
    <w:rsid w:val="00E336E3"/>
    <w:rsid w:val="00E37DDA"/>
    <w:rsid w:val="00E45F15"/>
    <w:rsid w:val="00E53F10"/>
    <w:rsid w:val="00E61EBB"/>
    <w:rsid w:val="00E708CE"/>
    <w:rsid w:val="00E74EA9"/>
    <w:rsid w:val="00E82809"/>
    <w:rsid w:val="00E83D96"/>
    <w:rsid w:val="00E90DBE"/>
    <w:rsid w:val="00EB7F88"/>
    <w:rsid w:val="00EC681F"/>
    <w:rsid w:val="00ED4367"/>
    <w:rsid w:val="00EF04F5"/>
    <w:rsid w:val="00F0090C"/>
    <w:rsid w:val="00F01B78"/>
    <w:rsid w:val="00F0441B"/>
    <w:rsid w:val="00F10C95"/>
    <w:rsid w:val="00F14114"/>
    <w:rsid w:val="00F146FC"/>
    <w:rsid w:val="00F228A3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FC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FC6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51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0753D3BCDA4C7FBB3ED7CA2347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52DB-5454-41EC-A860-BE670AD03F0E}"/>
      </w:docPartPr>
      <w:docPartBody>
        <w:p w:rsidR="000B0638" w:rsidRDefault="00193104" w:rsidP="00193104">
          <w:pPr>
            <w:pStyle w:val="6A0753D3BCDA4C7FBB3ED7CA2347549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0B0638"/>
    <w:rsid w:val="00115A12"/>
    <w:rsid w:val="00193104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  <w:style w:type="paragraph" w:customStyle="1" w:styleId="6A0753D3BCDA4C7FBB3ED7CA23475493">
    <w:name w:val="6A0753D3BCDA4C7FBB3ED7CA23475493"/>
    <w:rsid w:val="00193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D0BF-C982-4819-94E4-6E89ED73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32</cp:revision>
  <cp:lastPrinted>2017-01-25T21:51:00Z</cp:lastPrinted>
  <dcterms:created xsi:type="dcterms:W3CDTF">2017-01-05T00:01:00Z</dcterms:created>
  <dcterms:modified xsi:type="dcterms:W3CDTF">2017-08-28T18:54:00Z</dcterms:modified>
</cp:coreProperties>
</file>