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13" w:rsidRPr="00DE7708" w:rsidRDefault="00691B13" w:rsidP="00691B13">
      <w:pPr>
        <w:ind w:left="0"/>
        <w:rPr>
          <w:rFonts w:ascii="Verdana" w:hAnsi="Verdana" w:cs="Tahoma"/>
          <w:sz w:val="22"/>
          <w:szCs w:val="22"/>
        </w:rPr>
      </w:pPr>
      <w:r w:rsidRPr="00DE7708">
        <w:rPr>
          <w:rFonts w:ascii="Verdana" w:hAnsi="Verdana" w:cs="Tahoma"/>
          <w:sz w:val="22"/>
          <w:szCs w:val="22"/>
        </w:rPr>
        <w:t xml:space="preserve">The </w:t>
      </w:r>
      <w:r w:rsidR="00945BB6" w:rsidRPr="00DE7708">
        <w:rPr>
          <w:rFonts w:ascii="Verdana" w:hAnsi="Verdana" w:cs="Tahoma"/>
          <w:sz w:val="22"/>
          <w:szCs w:val="22"/>
        </w:rPr>
        <w:t>March 22</w:t>
      </w:r>
      <w:r w:rsidR="00A81E54" w:rsidRPr="00DE7708">
        <w:rPr>
          <w:rFonts w:ascii="Verdana" w:hAnsi="Verdana" w:cs="Tahoma"/>
          <w:sz w:val="22"/>
          <w:szCs w:val="22"/>
        </w:rPr>
        <w:t xml:space="preserve">, 2017 </w:t>
      </w:r>
      <w:r w:rsidRPr="00DE7708">
        <w:rPr>
          <w:rFonts w:ascii="Verdana" w:hAnsi="Verdana" w:cs="Tahoma"/>
          <w:sz w:val="22"/>
          <w:szCs w:val="22"/>
        </w:rPr>
        <w:t xml:space="preserve">DAWG meeting was held in the Annex Training Room with the following discussions and individuals in attendance (* = </w:t>
      </w:r>
      <w:r w:rsidRPr="00DE7708">
        <w:rPr>
          <w:rFonts w:ascii="Verdana" w:hAnsi="Verdana" w:cs="Tahoma"/>
          <w:i/>
          <w:sz w:val="22"/>
          <w:szCs w:val="22"/>
        </w:rPr>
        <w:t>via CCC Confer</w:t>
      </w:r>
      <w:r w:rsidRPr="00DE7708">
        <w:rPr>
          <w:rFonts w:ascii="Verdana" w:hAnsi="Verdana" w:cs="Tahoma"/>
          <w:sz w:val="22"/>
          <w:szCs w:val="22"/>
        </w:rPr>
        <w:t>):</w:t>
      </w:r>
    </w:p>
    <w:p w:rsidR="00691B13" w:rsidRPr="00DE7708" w:rsidRDefault="00EC792A" w:rsidP="00691B13">
      <w:pPr>
        <w:spacing w:before="360"/>
        <w:ind w:left="0" w:right="-450"/>
        <w:rPr>
          <w:rFonts w:ascii="Verdana" w:hAnsi="Verdana" w:cs="Tahoma"/>
          <w:i/>
          <w:color w:val="000000" w:themeColor="text1"/>
          <w:sz w:val="22"/>
          <w:szCs w:val="22"/>
        </w:rPr>
      </w:pPr>
      <w:r w:rsidRPr="00DE7708">
        <w:rPr>
          <w:rFonts w:ascii="Verdana" w:hAnsi="Verdana" w:cs="Tahoma"/>
          <w:i/>
          <w:color w:val="000000" w:themeColor="text1"/>
          <w:sz w:val="22"/>
          <w:szCs w:val="22"/>
        </w:rPr>
        <w:t xml:space="preserve">Attendance </w:t>
      </w:r>
      <w:r w:rsidRPr="00DE7708">
        <w:rPr>
          <w:rStyle w:val="FootnoteReference"/>
          <w:rFonts w:ascii="Verdana" w:hAnsi="Verdana" w:cs="Tahoma"/>
          <w:i/>
          <w:color w:val="000000" w:themeColor="text1"/>
          <w:sz w:val="22"/>
          <w:szCs w:val="22"/>
        </w:rPr>
        <w:footnoteReference w:id="1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691B13" w:rsidRPr="00DE7708" w:rsidTr="007F3849">
        <w:tc>
          <w:tcPr>
            <w:tcW w:w="1080" w:type="dxa"/>
          </w:tcPr>
          <w:p w:rsidR="00691B13" w:rsidRPr="00DE7708" w:rsidRDefault="00691B13" w:rsidP="007F3849">
            <w:pPr>
              <w:spacing w:before="0" w:after="0"/>
              <w:ind w:left="0"/>
              <w:rPr>
                <w:rFonts w:ascii="Verdana" w:hAnsi="Verdana" w:cs="Tahoma"/>
                <w:sz w:val="22"/>
                <w:szCs w:val="22"/>
              </w:rPr>
            </w:pPr>
            <w:r w:rsidRPr="00DE7708">
              <w:rPr>
                <w:rFonts w:ascii="Verdana" w:hAnsi="Verdana" w:cs="Tahoma"/>
                <w:sz w:val="22"/>
                <w:szCs w:val="22"/>
              </w:rPr>
              <w:t>Crafton</w:t>
            </w:r>
          </w:p>
        </w:tc>
        <w:tc>
          <w:tcPr>
            <w:tcW w:w="8670" w:type="dxa"/>
          </w:tcPr>
          <w:p w:rsidR="00691B13" w:rsidRPr="00DE7708" w:rsidRDefault="00691B13" w:rsidP="00A81E54">
            <w:pPr>
              <w:spacing w:before="0" w:after="0"/>
              <w:ind w:left="0"/>
              <w:rPr>
                <w:rFonts w:ascii="Verdana" w:hAnsi="Verdana" w:cs="Tahoma"/>
                <w:sz w:val="22"/>
                <w:szCs w:val="22"/>
              </w:rPr>
            </w:pPr>
            <w:r w:rsidRPr="00DE7708">
              <w:rPr>
                <w:rFonts w:ascii="Verdana" w:hAnsi="Verdana" w:cs="Tahoma"/>
                <w:sz w:val="22"/>
                <w:szCs w:val="22"/>
              </w:rPr>
              <w:t>Kristina Heilgeist, Larry Aycock</w:t>
            </w:r>
          </w:p>
        </w:tc>
      </w:tr>
      <w:tr w:rsidR="00691B13" w:rsidRPr="00DE7708" w:rsidTr="007F3849">
        <w:tc>
          <w:tcPr>
            <w:tcW w:w="1080" w:type="dxa"/>
          </w:tcPr>
          <w:p w:rsidR="00691B13" w:rsidRPr="00DE7708" w:rsidRDefault="00691B13" w:rsidP="007F3849">
            <w:pPr>
              <w:spacing w:before="0" w:after="0"/>
              <w:ind w:left="0"/>
              <w:rPr>
                <w:rFonts w:ascii="Verdana" w:hAnsi="Verdana" w:cs="Tahoma"/>
                <w:sz w:val="22"/>
                <w:szCs w:val="22"/>
              </w:rPr>
            </w:pPr>
            <w:r w:rsidRPr="00DE7708">
              <w:rPr>
                <w:rFonts w:ascii="Verdana" w:hAnsi="Verdana" w:cs="Tahoma"/>
                <w:sz w:val="22"/>
                <w:szCs w:val="22"/>
              </w:rPr>
              <w:t>Valley</w:t>
            </w:r>
          </w:p>
        </w:tc>
        <w:tc>
          <w:tcPr>
            <w:tcW w:w="8670" w:type="dxa"/>
          </w:tcPr>
          <w:p w:rsidR="00691B13" w:rsidRPr="00DE7708" w:rsidRDefault="00691B13" w:rsidP="00A81E54">
            <w:pPr>
              <w:spacing w:before="0" w:after="0"/>
              <w:ind w:left="0"/>
              <w:rPr>
                <w:rFonts w:ascii="Verdana" w:hAnsi="Verdana" w:cs="Tahoma"/>
                <w:sz w:val="22"/>
                <w:szCs w:val="22"/>
              </w:rPr>
            </w:pPr>
            <w:r w:rsidRPr="00DE7708">
              <w:rPr>
                <w:rFonts w:ascii="Verdana" w:hAnsi="Verdana" w:cs="Tahoma"/>
                <w:sz w:val="22"/>
                <w:szCs w:val="22"/>
              </w:rPr>
              <w:t>*April Dale-Carter, *Corrina Baber, *Veada Benjamin, *Yancie Carter</w:t>
            </w:r>
          </w:p>
        </w:tc>
      </w:tr>
      <w:tr w:rsidR="00691B13" w:rsidRPr="00DE7708" w:rsidTr="007F3849">
        <w:tc>
          <w:tcPr>
            <w:tcW w:w="1080" w:type="dxa"/>
          </w:tcPr>
          <w:p w:rsidR="00691B13" w:rsidRPr="00DE7708" w:rsidRDefault="00691B13" w:rsidP="007F3849">
            <w:pPr>
              <w:spacing w:before="0" w:after="0"/>
              <w:ind w:left="0"/>
              <w:rPr>
                <w:rFonts w:ascii="Verdana" w:hAnsi="Verdana" w:cs="Tahoma"/>
                <w:sz w:val="22"/>
                <w:szCs w:val="22"/>
              </w:rPr>
            </w:pPr>
            <w:r w:rsidRPr="00DE7708">
              <w:rPr>
                <w:rFonts w:ascii="Verdana" w:hAnsi="Verdana" w:cs="Tahoma"/>
                <w:sz w:val="22"/>
                <w:szCs w:val="22"/>
              </w:rPr>
              <w:t>Annex</w:t>
            </w:r>
          </w:p>
        </w:tc>
        <w:tc>
          <w:tcPr>
            <w:tcW w:w="8670" w:type="dxa"/>
          </w:tcPr>
          <w:p w:rsidR="000B0C18" w:rsidRPr="00DE7708" w:rsidRDefault="00691B13" w:rsidP="000B0C18">
            <w:pPr>
              <w:spacing w:before="0" w:after="0"/>
              <w:ind w:left="0"/>
              <w:rPr>
                <w:rFonts w:ascii="Verdana" w:hAnsi="Verdana" w:cs="Tahoma"/>
                <w:sz w:val="22"/>
                <w:szCs w:val="22"/>
              </w:rPr>
            </w:pPr>
            <w:r w:rsidRPr="00DE7708">
              <w:rPr>
                <w:rFonts w:ascii="Verdana" w:hAnsi="Verdana" w:cs="Tahoma"/>
                <w:sz w:val="22"/>
                <w:szCs w:val="22"/>
              </w:rPr>
              <w:t xml:space="preserve">Andy Chang, DyAnn Walter, Joanna Crisostomo, </w:t>
            </w:r>
            <w:r w:rsidR="00A81E54" w:rsidRPr="00DE7708">
              <w:rPr>
                <w:rFonts w:ascii="Verdana" w:hAnsi="Verdana" w:cs="Tahoma"/>
                <w:sz w:val="22"/>
                <w:szCs w:val="22"/>
              </w:rPr>
              <w:t xml:space="preserve">Jason Brady, </w:t>
            </w:r>
            <w:r w:rsidRPr="00DE7708">
              <w:rPr>
                <w:rFonts w:ascii="Verdana" w:hAnsi="Verdana" w:cs="Tahoma"/>
                <w:sz w:val="22"/>
                <w:szCs w:val="22"/>
              </w:rPr>
              <w:t>Joyce Bond</w:t>
            </w:r>
            <w:r w:rsidR="000B0C18" w:rsidRPr="00DE7708">
              <w:rPr>
                <w:rFonts w:ascii="Verdana" w:hAnsi="Verdana" w:cs="Tahoma"/>
                <w:sz w:val="22"/>
                <w:szCs w:val="22"/>
              </w:rPr>
              <w:t xml:space="preserve">, </w:t>
            </w:r>
          </w:p>
          <w:p w:rsidR="00691B13" w:rsidRPr="00DE7708" w:rsidRDefault="00691B13" w:rsidP="000B0C18">
            <w:pPr>
              <w:spacing w:before="0" w:after="0"/>
              <w:ind w:left="0"/>
              <w:rPr>
                <w:rFonts w:ascii="Verdana" w:hAnsi="Verdana" w:cs="Tahoma"/>
                <w:sz w:val="22"/>
                <w:szCs w:val="22"/>
              </w:rPr>
            </w:pPr>
            <w:r w:rsidRPr="00DE7708">
              <w:rPr>
                <w:rFonts w:ascii="Verdana" w:hAnsi="Verdana" w:cs="Tahoma"/>
                <w:sz w:val="22"/>
                <w:szCs w:val="22"/>
              </w:rPr>
              <w:t>Robert (Brock) Scudder</w:t>
            </w:r>
          </w:p>
        </w:tc>
      </w:tr>
    </w:tbl>
    <w:p w:rsidR="00691B13" w:rsidRPr="00DE7708" w:rsidRDefault="00691B13" w:rsidP="00691B13">
      <w:pPr>
        <w:pStyle w:val="NoSpacing"/>
        <w:rPr>
          <w:rFonts w:ascii="Verdana" w:hAnsi="Verdana" w:cs="Tahoma"/>
        </w:rPr>
      </w:pPr>
    </w:p>
    <w:p w:rsidR="008227B3" w:rsidRPr="00DE7708" w:rsidRDefault="008227B3" w:rsidP="00AB1BBB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rPr>
          <w:rFonts w:ascii="Verdana" w:hAnsi="Verdana" w:cs="Tahoma"/>
          <w:color w:val="000000" w:themeColor="text1"/>
          <w:sz w:val="22"/>
          <w:szCs w:val="22"/>
        </w:rPr>
      </w:pPr>
      <w:r w:rsidRPr="00DE7708">
        <w:rPr>
          <w:rFonts w:ascii="Verdana" w:hAnsi="Verdana" w:cs="Tahoma"/>
          <w:b/>
          <w:i/>
          <w:color w:val="0000CC"/>
          <w:sz w:val="22"/>
          <w:szCs w:val="22"/>
        </w:rPr>
        <w:t>EPI Steering Committee</w:t>
      </w:r>
      <w:r w:rsidRPr="00DE7708">
        <w:rPr>
          <w:rFonts w:ascii="Verdana" w:hAnsi="Verdana" w:cs="Tahoma"/>
          <w:color w:val="0000CC"/>
          <w:sz w:val="22"/>
          <w:szCs w:val="22"/>
        </w:rPr>
        <w:t xml:space="preserve"> </w:t>
      </w:r>
      <w:r w:rsidRPr="00DE7708">
        <w:rPr>
          <w:rFonts w:ascii="Verdana" w:hAnsi="Verdana" w:cs="Tahoma"/>
          <w:color w:val="000000" w:themeColor="text1"/>
          <w:sz w:val="22"/>
          <w:szCs w:val="22"/>
        </w:rPr>
        <w:t>– Robert McAtee</w:t>
      </w:r>
      <w:r w:rsidR="002101AF" w:rsidRPr="00DE7708">
        <w:rPr>
          <w:rFonts w:ascii="Verdana" w:hAnsi="Verdana" w:cs="Tahoma"/>
          <w:color w:val="000000" w:themeColor="text1"/>
          <w:sz w:val="22"/>
          <w:szCs w:val="22"/>
        </w:rPr>
        <w:t xml:space="preserve">, </w:t>
      </w:r>
      <w:r w:rsidR="0097303B" w:rsidRPr="00DE7708">
        <w:rPr>
          <w:rFonts w:ascii="Verdana" w:hAnsi="Verdana" w:cs="Tahoma"/>
          <w:color w:val="000000" w:themeColor="text1"/>
          <w:sz w:val="22"/>
          <w:szCs w:val="22"/>
        </w:rPr>
        <w:t>Yancie Carter, Michael Aquino</w:t>
      </w:r>
    </w:p>
    <w:p w:rsidR="003353B4" w:rsidRPr="00DE7708" w:rsidRDefault="003353B4" w:rsidP="003353B4">
      <w:pPr>
        <w:pStyle w:val="NoSpacing"/>
        <w:numPr>
          <w:ilvl w:val="0"/>
          <w:numId w:val="2"/>
        </w:numPr>
        <w:rPr>
          <w:rFonts w:ascii="Verdana" w:eastAsia="Calibri" w:hAnsi="Verdana" w:cs="Tahoma"/>
        </w:rPr>
      </w:pPr>
      <w:r w:rsidRPr="00DE7708">
        <w:rPr>
          <w:rFonts w:ascii="Verdana" w:hAnsi="Verdana" w:cs="Tahoma"/>
        </w:rPr>
        <w:t xml:space="preserve">The pilot launch of </w:t>
      </w:r>
      <w:r w:rsidR="001F4A97" w:rsidRPr="00DE7708">
        <w:rPr>
          <w:rFonts w:ascii="Verdana" w:hAnsi="Verdana" w:cs="Tahoma"/>
        </w:rPr>
        <w:t>Starfish</w:t>
      </w:r>
      <w:r w:rsidRPr="00DE7708">
        <w:rPr>
          <w:rFonts w:ascii="Verdana" w:hAnsi="Verdana" w:cs="Tahoma"/>
        </w:rPr>
        <w:t xml:space="preserve"> Early Alert is r</w:t>
      </w:r>
      <w:r w:rsidR="001F4A97" w:rsidRPr="00DE7708">
        <w:rPr>
          <w:rFonts w:ascii="Verdana" w:hAnsi="Verdana" w:cs="Tahoma"/>
        </w:rPr>
        <w:t xml:space="preserve">eady. </w:t>
      </w:r>
    </w:p>
    <w:p w:rsidR="003353B4" w:rsidRPr="00DE7708" w:rsidRDefault="001F4A97" w:rsidP="003353B4">
      <w:pPr>
        <w:pStyle w:val="NoSpacing"/>
        <w:numPr>
          <w:ilvl w:val="0"/>
          <w:numId w:val="26"/>
        </w:numPr>
        <w:rPr>
          <w:rFonts w:ascii="Verdana" w:eastAsia="Calibri" w:hAnsi="Verdana" w:cs="Tahoma"/>
        </w:rPr>
      </w:pPr>
      <w:r w:rsidRPr="00DE7708">
        <w:rPr>
          <w:rFonts w:ascii="Verdana" w:hAnsi="Verdana" w:cs="Tahoma"/>
        </w:rPr>
        <w:t xml:space="preserve">Crafton will rollout Starfish first. </w:t>
      </w:r>
    </w:p>
    <w:p w:rsidR="001F4A97" w:rsidRPr="00DE7708" w:rsidRDefault="001F4A97" w:rsidP="003353B4">
      <w:pPr>
        <w:pStyle w:val="NoSpacing"/>
        <w:numPr>
          <w:ilvl w:val="0"/>
          <w:numId w:val="26"/>
        </w:numPr>
        <w:spacing w:after="120"/>
        <w:rPr>
          <w:rFonts w:ascii="Verdana" w:eastAsia="Calibri" w:hAnsi="Verdana" w:cs="Tahoma"/>
        </w:rPr>
      </w:pPr>
      <w:r w:rsidRPr="00DE7708">
        <w:rPr>
          <w:rFonts w:ascii="Verdana" w:hAnsi="Verdana" w:cs="Tahoma"/>
        </w:rPr>
        <w:t>Valley will rollout Starfish during the summer.</w:t>
      </w:r>
    </w:p>
    <w:p w:rsidR="001F4A97" w:rsidRPr="00DE7708" w:rsidRDefault="00E94987" w:rsidP="00E94987">
      <w:pPr>
        <w:pStyle w:val="NoSpacing"/>
        <w:numPr>
          <w:ilvl w:val="0"/>
          <w:numId w:val="2"/>
        </w:numPr>
        <w:rPr>
          <w:rFonts w:ascii="Verdana" w:eastAsia="Calibri" w:hAnsi="Verdana" w:cs="Tahoma"/>
        </w:rPr>
      </w:pPr>
      <w:r w:rsidRPr="00DE7708">
        <w:rPr>
          <w:rFonts w:ascii="Verdana" w:hAnsi="Verdana" w:cs="Tahoma"/>
        </w:rPr>
        <w:t>2017</w:t>
      </w:r>
      <w:r w:rsidRPr="00DE7708">
        <w:rPr>
          <w:rFonts w:ascii="Verdana" w:eastAsia="Calibri" w:hAnsi="Verdana" w:cs="Tahoma"/>
        </w:rPr>
        <w:t xml:space="preserve"> </w:t>
      </w:r>
      <w:r w:rsidR="001F4A97" w:rsidRPr="00DE7708">
        <w:rPr>
          <w:rFonts w:ascii="Verdana" w:hAnsi="Verdana" w:cs="Tahoma"/>
        </w:rPr>
        <w:t>Fall Registration</w:t>
      </w:r>
      <w:r w:rsidR="00843D20" w:rsidRPr="00DE7708">
        <w:rPr>
          <w:rFonts w:ascii="Verdana" w:hAnsi="Verdana" w:cs="Tahoma"/>
        </w:rPr>
        <w:t xml:space="preserve"> on </w:t>
      </w:r>
      <w:r w:rsidRPr="00DE7708">
        <w:rPr>
          <w:rFonts w:ascii="Verdana" w:hAnsi="Verdana" w:cs="Tahoma"/>
        </w:rPr>
        <w:t>June 8</w:t>
      </w:r>
      <w:r w:rsidR="00843D20" w:rsidRPr="00DE7708">
        <w:rPr>
          <w:rFonts w:ascii="Verdana" w:hAnsi="Verdana" w:cs="Tahoma"/>
        </w:rPr>
        <w:t>, 2017</w:t>
      </w:r>
    </w:p>
    <w:p w:rsidR="001F4A97" w:rsidRPr="00DE7708" w:rsidRDefault="001F4A97" w:rsidP="005D584C">
      <w:pPr>
        <w:pStyle w:val="NoSpacing"/>
        <w:numPr>
          <w:ilvl w:val="0"/>
          <w:numId w:val="27"/>
        </w:numPr>
        <w:ind w:left="720"/>
        <w:rPr>
          <w:rFonts w:ascii="Verdana" w:hAnsi="Verdana" w:cs="Tahoma"/>
        </w:rPr>
      </w:pPr>
      <w:r w:rsidRPr="00DE7708">
        <w:rPr>
          <w:rFonts w:ascii="Verdana" w:hAnsi="Verdana" w:cs="Tahoma"/>
        </w:rPr>
        <w:t>Programs must be available.</w:t>
      </w:r>
    </w:p>
    <w:p w:rsidR="003353B4" w:rsidRPr="00A136C4" w:rsidRDefault="001F4A97" w:rsidP="00A136C4">
      <w:pPr>
        <w:pStyle w:val="NoSpacing"/>
        <w:numPr>
          <w:ilvl w:val="0"/>
          <w:numId w:val="27"/>
        </w:numPr>
        <w:ind w:left="720"/>
        <w:rPr>
          <w:rFonts w:ascii="Verdana" w:eastAsia="Calibri" w:hAnsi="Verdana" w:cs="Tahoma"/>
        </w:rPr>
      </w:pPr>
      <w:r w:rsidRPr="00DE7708">
        <w:rPr>
          <w:rFonts w:ascii="Verdana" w:hAnsi="Verdana" w:cs="Tahoma"/>
        </w:rPr>
        <w:t>Wait until printed cat</w:t>
      </w:r>
      <w:r w:rsidR="00E94987" w:rsidRPr="00DE7708">
        <w:rPr>
          <w:rFonts w:ascii="Verdana" w:hAnsi="Verdana" w:cs="Tahoma"/>
        </w:rPr>
        <w:t>alogs come out in the middle of June.</w:t>
      </w:r>
      <w:r w:rsidR="00A136C4">
        <w:rPr>
          <w:rFonts w:ascii="Verdana" w:eastAsia="Calibri" w:hAnsi="Verdana" w:cs="Tahoma"/>
        </w:rPr>
        <w:t xml:space="preserve"> </w:t>
      </w:r>
      <w:r w:rsidR="003353B4" w:rsidRPr="00A136C4">
        <w:rPr>
          <w:rFonts w:ascii="Verdana" w:hAnsi="Verdana" w:cs="Tahoma"/>
        </w:rPr>
        <w:t>Timetable may change</w:t>
      </w:r>
      <w:r w:rsidR="00E94987" w:rsidRPr="00A136C4">
        <w:rPr>
          <w:rFonts w:ascii="Verdana" w:hAnsi="Verdana" w:cs="Tahoma"/>
        </w:rPr>
        <w:t>.</w:t>
      </w:r>
    </w:p>
    <w:p w:rsidR="00AB1BBB" w:rsidRPr="00DE7708" w:rsidRDefault="00AB1BBB" w:rsidP="00AB1BBB">
      <w:pPr>
        <w:pStyle w:val="NoSpacing"/>
        <w:ind w:left="432"/>
        <w:rPr>
          <w:rFonts w:ascii="Verdana" w:hAnsi="Verdana" w:cs="Tahoma"/>
        </w:rPr>
      </w:pPr>
    </w:p>
    <w:p w:rsidR="00AB1BBB" w:rsidRPr="00DE7708" w:rsidRDefault="00622CC5" w:rsidP="00DE7708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60"/>
        <w:ind w:left="0"/>
        <w:rPr>
          <w:rFonts w:ascii="Verdana" w:hAnsi="Verdana" w:cs="Tahoma"/>
          <w:b/>
          <w:color w:val="000000" w:themeColor="text1"/>
          <w:sz w:val="22"/>
          <w:szCs w:val="22"/>
        </w:rPr>
      </w:pPr>
      <w:r w:rsidRPr="00DE7708">
        <w:rPr>
          <w:rFonts w:ascii="Verdana" w:hAnsi="Verdana" w:cs="Tahoma"/>
          <w:b/>
          <w:color w:val="0000CC"/>
          <w:sz w:val="22"/>
          <w:szCs w:val="22"/>
        </w:rPr>
        <w:t xml:space="preserve">Downtime for </w:t>
      </w:r>
      <w:r w:rsidR="00D149AE" w:rsidRPr="00DE7708">
        <w:rPr>
          <w:rFonts w:ascii="Verdana" w:hAnsi="Verdana" w:cs="Tahoma"/>
          <w:b/>
          <w:color w:val="0000CC"/>
          <w:sz w:val="22"/>
          <w:szCs w:val="22"/>
        </w:rPr>
        <w:t xml:space="preserve">Colleague Migration </w:t>
      </w:r>
      <w:r w:rsidRPr="00DE7708">
        <w:rPr>
          <w:rFonts w:ascii="Verdana" w:hAnsi="Verdana" w:cs="Tahoma"/>
          <w:b/>
          <w:color w:val="0000CC"/>
          <w:sz w:val="22"/>
          <w:szCs w:val="22"/>
        </w:rPr>
        <w:t>to Hosting</w:t>
      </w:r>
      <w:r w:rsidR="00233925" w:rsidRPr="00DE7708">
        <w:rPr>
          <w:rFonts w:ascii="Verdana" w:hAnsi="Verdana" w:cs="Tahoma"/>
          <w:b/>
          <w:color w:val="0000CC"/>
          <w:sz w:val="22"/>
          <w:szCs w:val="22"/>
        </w:rPr>
        <w:t xml:space="preserve"> </w:t>
      </w:r>
      <w:r w:rsidR="00D149AE" w:rsidRPr="00DE7708">
        <w:rPr>
          <w:rFonts w:ascii="Verdana" w:hAnsi="Verdana" w:cs="Tahoma"/>
          <w:color w:val="000000" w:themeColor="text1"/>
          <w:sz w:val="22"/>
          <w:szCs w:val="22"/>
        </w:rPr>
        <w:t>– Andy Chang</w:t>
      </w:r>
      <w:r w:rsidR="00AB1BBB" w:rsidRPr="00DE7708">
        <w:rPr>
          <w:rFonts w:ascii="Verdana" w:hAnsi="Verdana" w:cs="Tahoma"/>
          <w:b/>
          <w:color w:val="000000" w:themeColor="text1"/>
          <w:sz w:val="22"/>
          <w:szCs w:val="22"/>
        </w:rPr>
        <w:tab/>
      </w:r>
      <w:r w:rsidR="00AB1BBB" w:rsidRPr="00DE7708">
        <w:rPr>
          <w:rFonts w:ascii="Verdana" w:hAnsi="Verdana" w:cs="Tahoma"/>
          <w:b/>
          <w:color w:val="000000" w:themeColor="text1"/>
          <w:sz w:val="22"/>
          <w:szCs w:val="22"/>
        </w:rPr>
        <w:tab/>
      </w:r>
    </w:p>
    <w:p w:rsidR="00622CC5" w:rsidRPr="00DE7708" w:rsidRDefault="005019E0" w:rsidP="0075478A">
      <w:pPr>
        <w:pStyle w:val="NoSpacing"/>
        <w:numPr>
          <w:ilvl w:val="0"/>
          <w:numId w:val="2"/>
        </w:numPr>
        <w:spacing w:after="60"/>
        <w:rPr>
          <w:rFonts w:ascii="Verdana" w:hAnsi="Verdana" w:cs="Tahoma"/>
        </w:rPr>
      </w:pPr>
      <w:r w:rsidRPr="00DE7708">
        <w:rPr>
          <w:rFonts w:ascii="Verdana" w:hAnsi="Verdana" w:cs="Tahoma"/>
        </w:rPr>
        <w:t>Ellucian will be r</w:t>
      </w:r>
      <w:r w:rsidR="00622CC5" w:rsidRPr="00DE7708">
        <w:rPr>
          <w:rFonts w:ascii="Verdana" w:hAnsi="Verdana" w:cs="Tahoma"/>
        </w:rPr>
        <w:t>eady</w:t>
      </w:r>
      <w:r w:rsidR="00843D20" w:rsidRPr="00DE7708">
        <w:rPr>
          <w:rFonts w:ascii="Verdana" w:hAnsi="Verdana" w:cs="Tahoma"/>
        </w:rPr>
        <w:t xml:space="preserve"> on  </w:t>
      </w:r>
      <w:r w:rsidR="00622CC5" w:rsidRPr="00DE7708">
        <w:rPr>
          <w:rFonts w:ascii="Verdana" w:hAnsi="Verdana" w:cs="Tahoma"/>
        </w:rPr>
        <w:t xml:space="preserve">May 11, 2017 </w:t>
      </w:r>
    </w:p>
    <w:p w:rsidR="00AB1BBB" w:rsidRPr="00DE7708" w:rsidRDefault="00622CC5" w:rsidP="0075478A">
      <w:pPr>
        <w:pStyle w:val="NoSpacing"/>
        <w:numPr>
          <w:ilvl w:val="0"/>
          <w:numId w:val="2"/>
        </w:numPr>
        <w:rPr>
          <w:rFonts w:ascii="Verdana" w:hAnsi="Verdana" w:cs="Tahoma"/>
          <w:i/>
        </w:rPr>
      </w:pPr>
      <w:r w:rsidRPr="00DE7708">
        <w:rPr>
          <w:rFonts w:ascii="Verdana" w:hAnsi="Verdana" w:cs="Tahoma"/>
        </w:rPr>
        <w:t xml:space="preserve">Proposed Dates for migration: </w:t>
      </w:r>
      <w:r w:rsidRPr="00DE7708">
        <w:rPr>
          <w:rFonts w:ascii="Tahoma" w:hAnsi="Tahoma" w:cs="Tahoma"/>
          <w:i/>
          <w:highlight w:val="yellow"/>
        </w:rPr>
        <w:t>Friday, May 1</w:t>
      </w:r>
      <w:r w:rsidR="005019E0" w:rsidRPr="00DE7708">
        <w:rPr>
          <w:rFonts w:ascii="Tahoma" w:hAnsi="Tahoma" w:cs="Tahoma"/>
          <w:i/>
          <w:highlight w:val="yellow"/>
        </w:rPr>
        <w:t>9</w:t>
      </w:r>
      <w:r w:rsidRPr="00DE7708">
        <w:rPr>
          <w:rFonts w:ascii="Tahoma" w:hAnsi="Tahoma" w:cs="Tahoma"/>
          <w:i/>
          <w:highlight w:val="yellow"/>
        </w:rPr>
        <w:t>, 2017 6</w:t>
      </w:r>
      <w:r w:rsidR="00843D20" w:rsidRPr="00DE7708">
        <w:rPr>
          <w:rFonts w:ascii="Tahoma" w:hAnsi="Tahoma" w:cs="Tahoma"/>
          <w:i/>
          <w:highlight w:val="yellow"/>
        </w:rPr>
        <w:t xml:space="preserve"> </w:t>
      </w:r>
      <w:r w:rsidRPr="00DE7708">
        <w:rPr>
          <w:rFonts w:ascii="Tahoma" w:hAnsi="Tahoma" w:cs="Tahoma"/>
          <w:i/>
          <w:highlight w:val="yellow"/>
        </w:rPr>
        <w:t>pm –</w:t>
      </w:r>
      <w:r w:rsidRPr="00DE7708">
        <w:rPr>
          <w:rFonts w:ascii="Verdana" w:hAnsi="Verdana" w:cs="Tahoma"/>
          <w:i/>
          <w:highlight w:val="yellow"/>
        </w:rPr>
        <w:t xml:space="preserve"> Monday, May </w:t>
      </w:r>
      <w:r w:rsidR="005019E0" w:rsidRPr="00DE7708">
        <w:rPr>
          <w:rFonts w:ascii="Verdana" w:hAnsi="Verdana" w:cs="Tahoma"/>
          <w:i/>
          <w:highlight w:val="yellow"/>
        </w:rPr>
        <w:t>22,</w:t>
      </w:r>
      <w:r w:rsidRPr="00DE7708">
        <w:rPr>
          <w:rFonts w:ascii="Verdana" w:hAnsi="Verdana" w:cs="Tahoma"/>
          <w:i/>
          <w:highlight w:val="yellow"/>
        </w:rPr>
        <w:t xml:space="preserve"> 2017 12</w:t>
      </w:r>
      <w:r w:rsidR="00843D20" w:rsidRPr="00DE7708">
        <w:rPr>
          <w:rFonts w:ascii="Verdana" w:hAnsi="Verdana" w:cs="Tahoma"/>
          <w:i/>
          <w:highlight w:val="yellow"/>
        </w:rPr>
        <w:t xml:space="preserve"> </w:t>
      </w:r>
      <w:r w:rsidRPr="00DE7708">
        <w:rPr>
          <w:rFonts w:ascii="Verdana" w:hAnsi="Verdana" w:cs="Tahoma"/>
          <w:i/>
          <w:highlight w:val="yellow"/>
        </w:rPr>
        <w:t>pm</w:t>
      </w:r>
    </w:p>
    <w:p w:rsidR="0040363A" w:rsidRPr="00DE7708" w:rsidRDefault="0040363A" w:rsidP="005D584C">
      <w:pPr>
        <w:pStyle w:val="NoSpacing"/>
        <w:numPr>
          <w:ilvl w:val="0"/>
          <w:numId w:val="28"/>
        </w:numPr>
        <w:spacing w:after="60"/>
        <w:ind w:left="720"/>
        <w:rPr>
          <w:rFonts w:ascii="Verdana" w:hAnsi="Verdana" w:cs="Tahoma"/>
        </w:rPr>
      </w:pPr>
      <w:r w:rsidRPr="00DE7708">
        <w:rPr>
          <w:rFonts w:ascii="Verdana" w:hAnsi="Verdana" w:cs="Tahoma"/>
        </w:rPr>
        <w:t>Proposed dates approved by both Valley and Crafton</w:t>
      </w:r>
    </w:p>
    <w:p w:rsidR="0040363A" w:rsidRPr="00DE7708" w:rsidRDefault="0040363A" w:rsidP="0075478A">
      <w:pPr>
        <w:pStyle w:val="NoSpacing"/>
        <w:numPr>
          <w:ilvl w:val="0"/>
          <w:numId w:val="2"/>
        </w:numPr>
        <w:spacing w:after="60"/>
        <w:rPr>
          <w:rFonts w:ascii="Verdana" w:hAnsi="Verdana" w:cs="Tahoma"/>
        </w:rPr>
      </w:pPr>
      <w:r w:rsidRPr="00DE7708">
        <w:rPr>
          <w:rFonts w:ascii="Verdana" w:hAnsi="Verdana" w:cs="Tahoma"/>
        </w:rPr>
        <w:t>Want volunteers to come in for 3</w:t>
      </w:r>
      <w:r w:rsidR="00843D20" w:rsidRPr="00DE7708">
        <w:rPr>
          <w:rFonts w:ascii="Verdana" w:hAnsi="Verdana" w:cs="Tahoma"/>
        </w:rPr>
        <w:t>-</w:t>
      </w:r>
      <w:r w:rsidRPr="00DE7708">
        <w:rPr>
          <w:rFonts w:ascii="Verdana" w:hAnsi="Verdana" w:cs="Tahoma"/>
        </w:rPr>
        <w:t>4 hours on Sunday afternoon</w:t>
      </w:r>
      <w:r w:rsidR="00A136C4">
        <w:rPr>
          <w:rFonts w:ascii="Verdana" w:hAnsi="Verdana" w:cs="Tahoma"/>
        </w:rPr>
        <w:t xml:space="preserve"> (May 21</w:t>
      </w:r>
      <w:r w:rsidR="00A136C4" w:rsidRPr="00A136C4">
        <w:rPr>
          <w:rFonts w:ascii="Verdana" w:hAnsi="Verdana" w:cs="Tahoma"/>
          <w:vertAlign w:val="superscript"/>
        </w:rPr>
        <w:t>st</w:t>
      </w:r>
      <w:r w:rsidR="00A136C4">
        <w:rPr>
          <w:rFonts w:ascii="Verdana" w:hAnsi="Verdana" w:cs="Tahoma"/>
        </w:rPr>
        <w:t>)</w:t>
      </w:r>
      <w:r w:rsidRPr="00DE7708">
        <w:rPr>
          <w:rFonts w:ascii="Verdana" w:hAnsi="Verdana" w:cs="Tahoma"/>
        </w:rPr>
        <w:t xml:space="preserve"> for Testing.</w:t>
      </w:r>
    </w:p>
    <w:p w:rsidR="0040363A" w:rsidRPr="00DE7708" w:rsidRDefault="0040363A" w:rsidP="0075478A">
      <w:pPr>
        <w:pStyle w:val="NoSpacing"/>
        <w:numPr>
          <w:ilvl w:val="0"/>
          <w:numId w:val="2"/>
        </w:numPr>
        <w:spacing w:after="60"/>
        <w:rPr>
          <w:rFonts w:ascii="Verdana" w:hAnsi="Verdana" w:cs="Tahoma"/>
        </w:rPr>
      </w:pPr>
      <w:r w:rsidRPr="00DE7708">
        <w:rPr>
          <w:rFonts w:ascii="Verdana" w:hAnsi="Verdana" w:cs="Tahoma"/>
        </w:rPr>
        <w:t>Tess will offer overtime</w:t>
      </w:r>
      <w:r w:rsidR="0075478A" w:rsidRPr="00DE7708">
        <w:rPr>
          <w:rFonts w:ascii="Verdana" w:hAnsi="Verdana" w:cs="Tahoma"/>
        </w:rPr>
        <w:t xml:space="preserve"> and </w:t>
      </w:r>
      <w:r w:rsidR="00A136C4">
        <w:rPr>
          <w:rFonts w:ascii="Verdana" w:hAnsi="Verdana" w:cs="Tahoma"/>
        </w:rPr>
        <w:t xml:space="preserve">provide </w:t>
      </w:r>
      <w:r w:rsidR="0075478A" w:rsidRPr="00DE7708">
        <w:rPr>
          <w:rFonts w:ascii="Verdana" w:hAnsi="Verdana" w:cs="Tahoma"/>
        </w:rPr>
        <w:t>lunch</w:t>
      </w:r>
      <w:r w:rsidR="00A136C4">
        <w:rPr>
          <w:rFonts w:ascii="Verdana" w:hAnsi="Verdana" w:cs="Tahoma"/>
        </w:rPr>
        <w:t xml:space="preserve"> (Famous </w:t>
      </w:r>
      <w:proofErr w:type="spellStart"/>
      <w:r w:rsidR="00A136C4">
        <w:rPr>
          <w:rFonts w:ascii="Verdana" w:hAnsi="Verdana" w:cs="Tahoma"/>
        </w:rPr>
        <w:t>Daves</w:t>
      </w:r>
      <w:proofErr w:type="spellEnd"/>
      <w:r w:rsidR="00A136C4">
        <w:rPr>
          <w:rFonts w:ascii="Verdana" w:hAnsi="Verdana" w:cs="Tahoma"/>
        </w:rPr>
        <w:t>)</w:t>
      </w:r>
      <w:r w:rsidR="00843D20" w:rsidRPr="00DE7708">
        <w:rPr>
          <w:rFonts w:ascii="Verdana" w:hAnsi="Verdana" w:cs="Tahoma"/>
        </w:rPr>
        <w:t>.</w:t>
      </w:r>
      <w:r w:rsidR="0075478A" w:rsidRPr="00DE7708">
        <w:rPr>
          <w:rFonts w:ascii="Verdana" w:hAnsi="Verdana" w:cs="Tahoma"/>
        </w:rPr>
        <w:t xml:space="preserve"> </w:t>
      </w:r>
    </w:p>
    <w:p w:rsidR="00843D20" w:rsidRPr="00DE7708" w:rsidRDefault="0040363A" w:rsidP="0075478A">
      <w:pPr>
        <w:pStyle w:val="NoSpacing"/>
        <w:numPr>
          <w:ilvl w:val="0"/>
          <w:numId w:val="2"/>
        </w:numPr>
        <w:spacing w:after="60"/>
        <w:rPr>
          <w:rFonts w:ascii="Verdana" w:hAnsi="Verdana" w:cs="Tahoma"/>
        </w:rPr>
      </w:pPr>
      <w:r w:rsidRPr="00DE7708">
        <w:rPr>
          <w:rFonts w:ascii="Verdana" w:hAnsi="Verdana" w:cs="Tahoma"/>
        </w:rPr>
        <w:t>Notify Students of downtime</w:t>
      </w:r>
      <w:r w:rsidR="00843D20" w:rsidRPr="00DE7708">
        <w:rPr>
          <w:rFonts w:ascii="Verdana" w:hAnsi="Verdana" w:cs="Tahoma"/>
        </w:rPr>
        <w:t>.</w:t>
      </w:r>
      <w:r w:rsidRPr="00DE7708">
        <w:rPr>
          <w:rFonts w:ascii="Verdana" w:hAnsi="Verdana" w:cs="Tahoma"/>
        </w:rPr>
        <w:t xml:space="preserve"> </w:t>
      </w:r>
    </w:p>
    <w:p w:rsidR="0040363A" w:rsidRPr="00DE7708" w:rsidRDefault="0040363A" w:rsidP="0075478A">
      <w:pPr>
        <w:pStyle w:val="NoSpacing"/>
        <w:numPr>
          <w:ilvl w:val="0"/>
          <w:numId w:val="2"/>
        </w:numPr>
        <w:spacing w:after="60"/>
        <w:rPr>
          <w:rFonts w:ascii="Verdana" w:hAnsi="Verdana" w:cs="Tahoma"/>
        </w:rPr>
      </w:pPr>
      <w:r w:rsidRPr="00DE7708">
        <w:rPr>
          <w:rFonts w:ascii="Verdana" w:hAnsi="Verdana" w:cs="Tahoma"/>
        </w:rPr>
        <w:t xml:space="preserve">Post on WebAdvisor and on the </w:t>
      </w:r>
      <w:r w:rsidR="00843D20" w:rsidRPr="00DE7708">
        <w:rPr>
          <w:rFonts w:ascii="Verdana" w:hAnsi="Verdana" w:cs="Tahoma"/>
        </w:rPr>
        <w:t>each c</w:t>
      </w:r>
      <w:r w:rsidRPr="00DE7708">
        <w:rPr>
          <w:rFonts w:ascii="Verdana" w:hAnsi="Verdana" w:cs="Tahoma"/>
        </w:rPr>
        <w:t>ollege</w:t>
      </w:r>
      <w:r w:rsidR="00843D20" w:rsidRPr="00DE7708">
        <w:rPr>
          <w:rFonts w:ascii="Verdana" w:hAnsi="Verdana" w:cs="Tahoma"/>
        </w:rPr>
        <w:t>’</w:t>
      </w:r>
      <w:r w:rsidRPr="00DE7708">
        <w:rPr>
          <w:rFonts w:ascii="Verdana" w:hAnsi="Verdana" w:cs="Tahoma"/>
        </w:rPr>
        <w:t>s Web Page</w:t>
      </w:r>
      <w:r w:rsidR="0075478A" w:rsidRPr="00DE7708">
        <w:rPr>
          <w:rFonts w:ascii="Verdana" w:hAnsi="Verdana" w:cs="Tahoma"/>
        </w:rPr>
        <w:t>.</w:t>
      </w:r>
    </w:p>
    <w:p w:rsidR="00104084" w:rsidRPr="00DE7708" w:rsidRDefault="00104084" w:rsidP="00D149AE">
      <w:pPr>
        <w:pStyle w:val="NoSpacing"/>
        <w:spacing w:after="120"/>
        <w:ind w:left="720"/>
        <w:rPr>
          <w:rFonts w:ascii="Verdana" w:hAnsi="Verdana" w:cs="Tahoma"/>
          <w:i/>
        </w:rPr>
      </w:pPr>
    </w:p>
    <w:p w:rsidR="00104084" w:rsidRPr="00DE7708" w:rsidRDefault="00104084" w:rsidP="003A6FB5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60"/>
        <w:ind w:left="0"/>
        <w:rPr>
          <w:rFonts w:ascii="Verdana" w:hAnsi="Verdana" w:cs="Tahoma"/>
          <w:b/>
          <w:color w:val="000000" w:themeColor="text1"/>
          <w:sz w:val="22"/>
          <w:szCs w:val="22"/>
        </w:rPr>
      </w:pPr>
      <w:r w:rsidRPr="00DE7708">
        <w:rPr>
          <w:rFonts w:ascii="Verdana" w:hAnsi="Verdana" w:cs="Tahoma"/>
          <w:b/>
          <w:color w:val="0000CC"/>
          <w:sz w:val="22"/>
          <w:szCs w:val="22"/>
        </w:rPr>
        <w:t xml:space="preserve">WebAdvisor Cleanup </w:t>
      </w:r>
      <w:r w:rsidRPr="00DE7708">
        <w:rPr>
          <w:rFonts w:ascii="Verdana" w:hAnsi="Verdana" w:cs="Tahoma"/>
          <w:color w:val="000000" w:themeColor="text1"/>
          <w:sz w:val="22"/>
          <w:szCs w:val="22"/>
        </w:rPr>
        <w:t>– Brock Scudder, Joanna Crisostomo, Andy Chang</w:t>
      </w:r>
      <w:r w:rsidRPr="00DE7708">
        <w:rPr>
          <w:rFonts w:ascii="Verdana" w:hAnsi="Verdana" w:cs="Tahoma"/>
          <w:b/>
          <w:color w:val="000000" w:themeColor="text1"/>
          <w:sz w:val="22"/>
          <w:szCs w:val="22"/>
        </w:rPr>
        <w:tab/>
      </w:r>
      <w:r w:rsidRPr="00DE7708">
        <w:rPr>
          <w:rFonts w:ascii="Verdana" w:hAnsi="Verdana" w:cs="Tahoma"/>
          <w:b/>
          <w:color w:val="000000" w:themeColor="text1"/>
          <w:sz w:val="22"/>
          <w:szCs w:val="22"/>
        </w:rPr>
        <w:tab/>
      </w:r>
    </w:p>
    <w:p w:rsidR="00104084" w:rsidRPr="00DE7708" w:rsidRDefault="00104084" w:rsidP="00DE7708">
      <w:pPr>
        <w:pStyle w:val="NoSpacing"/>
        <w:numPr>
          <w:ilvl w:val="0"/>
          <w:numId w:val="29"/>
        </w:numPr>
        <w:rPr>
          <w:rFonts w:ascii="Verdana" w:hAnsi="Verdana" w:cs="Tahoma"/>
        </w:rPr>
      </w:pPr>
      <w:r w:rsidRPr="00DE7708">
        <w:rPr>
          <w:rFonts w:ascii="Verdana" w:hAnsi="Verdana" w:cs="Tahoma"/>
        </w:rPr>
        <w:t>Discuss changes made to the Student Menu.</w:t>
      </w:r>
    </w:p>
    <w:p w:rsidR="00104084" w:rsidRPr="00DE7708" w:rsidRDefault="003A6FB5" w:rsidP="00DE7708">
      <w:pPr>
        <w:pStyle w:val="NoSpacing"/>
        <w:spacing w:after="120"/>
        <w:ind w:left="720"/>
        <w:rPr>
          <w:rFonts w:ascii="Verdana" w:hAnsi="Verdana" w:cs="Tahoma"/>
          <w:color w:val="000000"/>
        </w:rPr>
      </w:pPr>
      <w:proofErr w:type="spellStart"/>
      <w:r w:rsidRPr="00DE7708">
        <w:rPr>
          <w:rFonts w:ascii="Verdana" w:hAnsi="Verdana" w:cs="Tahoma"/>
          <w:color w:val="000000" w:themeColor="text1"/>
        </w:rPr>
        <w:t>WebAdvisor</w:t>
      </w:r>
      <w:proofErr w:type="spellEnd"/>
      <w:r w:rsidRPr="00DE7708">
        <w:rPr>
          <w:rFonts w:ascii="Verdana" w:hAnsi="Verdana" w:cs="Tahoma"/>
          <w:color w:val="000000" w:themeColor="text1"/>
        </w:rPr>
        <w:t xml:space="preserve"> Beta </w:t>
      </w:r>
      <w:r w:rsidR="00104084" w:rsidRPr="00DE7708">
        <w:rPr>
          <w:rFonts w:ascii="Verdana" w:hAnsi="Verdana" w:cs="Tahoma"/>
          <w:color w:val="000000" w:themeColor="text1"/>
        </w:rPr>
        <w:t>(</w:t>
      </w:r>
      <w:r w:rsidR="00104084" w:rsidRPr="00DE7708">
        <w:rPr>
          <w:rFonts w:ascii="Verdana" w:hAnsi="Verdana" w:cs="Tahoma"/>
          <w:i/>
          <w:color w:val="000000" w:themeColor="text1"/>
        </w:rPr>
        <w:t>Before</w:t>
      </w:r>
      <w:r w:rsidR="00104084" w:rsidRPr="00DE7708">
        <w:rPr>
          <w:rFonts w:ascii="Verdana" w:hAnsi="Verdana" w:cs="Tahoma"/>
          <w:color w:val="000000" w:themeColor="text1"/>
        </w:rPr>
        <w:t>)</w:t>
      </w:r>
      <w:r w:rsidR="00104084" w:rsidRPr="00DE7708">
        <w:rPr>
          <w:rFonts w:ascii="Verdana" w:hAnsi="Verdana" w:cs="Tahoma"/>
          <w:color w:val="1F497D"/>
        </w:rPr>
        <w:t xml:space="preserve">: </w:t>
      </w:r>
      <w:hyperlink r:id="rId8" w:tgtFrame="_self" w:history="1">
        <w:r w:rsidR="00104084" w:rsidRPr="00DE7708">
          <w:rPr>
            <w:rStyle w:val="Hyperlink"/>
            <w:rFonts w:ascii="Verdana" w:hAnsi="Verdana" w:cs="Tahoma"/>
          </w:rPr>
          <w:t>https://webadvisor.sbccd.cc.ca.us/WABetaSBVCSec/WebAdvisor</w:t>
        </w:r>
      </w:hyperlink>
    </w:p>
    <w:p w:rsidR="00104084" w:rsidRPr="00DE7708" w:rsidRDefault="003A6FB5" w:rsidP="00DE7708">
      <w:pPr>
        <w:pStyle w:val="NoSpacing"/>
        <w:spacing w:after="120"/>
        <w:ind w:left="720"/>
        <w:rPr>
          <w:rStyle w:val="Hyperlink"/>
          <w:rFonts w:ascii="Verdana" w:hAnsi="Verdana" w:cs="Tahoma"/>
          <w:color w:val="1F497D"/>
          <w:u w:val="none"/>
        </w:rPr>
      </w:pPr>
      <w:proofErr w:type="spellStart"/>
      <w:r w:rsidRPr="00DE7708">
        <w:rPr>
          <w:rFonts w:ascii="Verdana" w:hAnsi="Verdana" w:cs="Tahoma"/>
          <w:color w:val="000000" w:themeColor="text1"/>
        </w:rPr>
        <w:t>WebAdvisor</w:t>
      </w:r>
      <w:proofErr w:type="spellEnd"/>
      <w:r w:rsidRPr="00DE7708">
        <w:rPr>
          <w:rFonts w:ascii="Verdana" w:hAnsi="Verdana" w:cs="Tahoma"/>
          <w:color w:val="000000" w:themeColor="text1"/>
        </w:rPr>
        <w:t xml:space="preserve"> Test </w:t>
      </w:r>
      <w:r w:rsidR="00104084" w:rsidRPr="00DE7708">
        <w:rPr>
          <w:rFonts w:ascii="Verdana" w:hAnsi="Verdana" w:cs="Tahoma"/>
          <w:color w:val="000000" w:themeColor="text1"/>
        </w:rPr>
        <w:t>(</w:t>
      </w:r>
      <w:r w:rsidR="00104084" w:rsidRPr="00DE7708">
        <w:rPr>
          <w:rFonts w:ascii="Verdana" w:hAnsi="Verdana" w:cs="Tahoma"/>
          <w:i/>
          <w:color w:val="000000" w:themeColor="text1"/>
        </w:rPr>
        <w:t>After</w:t>
      </w:r>
      <w:r w:rsidR="00104084" w:rsidRPr="00DE7708">
        <w:rPr>
          <w:rFonts w:ascii="Verdana" w:hAnsi="Verdana" w:cs="Tahoma"/>
          <w:color w:val="000000" w:themeColor="text1"/>
        </w:rPr>
        <w:t xml:space="preserve">): </w:t>
      </w:r>
      <w:hyperlink r:id="rId9" w:tgtFrame="_self" w:history="1">
        <w:r w:rsidR="00104084" w:rsidRPr="00DE7708">
          <w:rPr>
            <w:rStyle w:val="Hyperlink"/>
            <w:rFonts w:ascii="Verdana" w:hAnsi="Verdana" w:cs="Tahoma"/>
          </w:rPr>
          <w:t>https://webadvisor.sbccd.cc.ca.us/WATestSBVCSec/WebAdvisor</w:t>
        </w:r>
      </w:hyperlink>
    </w:p>
    <w:p w:rsidR="003A6FB5" w:rsidRPr="00DE7708" w:rsidRDefault="00DE7708" w:rsidP="00DE7708">
      <w:pPr>
        <w:pStyle w:val="NoSpacing"/>
        <w:numPr>
          <w:ilvl w:val="0"/>
          <w:numId w:val="29"/>
        </w:numPr>
        <w:spacing w:after="120"/>
        <w:rPr>
          <w:rFonts w:ascii="Verdana" w:hAnsi="Verdana" w:cs="Tahoma"/>
          <w:color w:val="000000" w:themeColor="text1"/>
        </w:rPr>
      </w:pPr>
      <w:r>
        <w:rPr>
          <w:rFonts w:ascii="Verdana" w:hAnsi="Verdana" w:cs="Tahoma"/>
          <w:color w:val="000000" w:themeColor="text1"/>
        </w:rPr>
        <w:t>Larry Aycock suggested we c</w:t>
      </w:r>
      <w:r w:rsidR="003A6FB5" w:rsidRPr="00DE7708">
        <w:rPr>
          <w:rFonts w:ascii="Verdana" w:hAnsi="Verdana" w:cs="Tahoma"/>
          <w:color w:val="000000" w:themeColor="text1"/>
        </w:rPr>
        <w:t>hange ‘Contact Info’ to ‘My Contact Info’</w:t>
      </w:r>
      <w:r>
        <w:rPr>
          <w:rFonts w:ascii="Verdana" w:hAnsi="Verdana" w:cs="Tahoma"/>
          <w:color w:val="000000" w:themeColor="text1"/>
        </w:rPr>
        <w:t>.</w:t>
      </w:r>
    </w:p>
    <w:p w:rsidR="003A6FB5" w:rsidRPr="00DE7708" w:rsidRDefault="00DE7708" w:rsidP="003A6FB5">
      <w:pPr>
        <w:pStyle w:val="NoSpacing"/>
        <w:numPr>
          <w:ilvl w:val="0"/>
          <w:numId w:val="29"/>
        </w:numPr>
        <w:rPr>
          <w:rFonts w:ascii="Verdana" w:hAnsi="Verdana" w:cs="Tahoma"/>
          <w:color w:val="000000" w:themeColor="text1"/>
        </w:rPr>
      </w:pPr>
      <w:r>
        <w:rPr>
          <w:rFonts w:ascii="Verdana" w:hAnsi="Verdana" w:cs="Tahoma"/>
          <w:color w:val="000000" w:themeColor="text1"/>
        </w:rPr>
        <w:t>Robert Scudder will s</w:t>
      </w:r>
      <w:r w:rsidR="003A6FB5" w:rsidRPr="00DE7708">
        <w:rPr>
          <w:rFonts w:ascii="Verdana" w:hAnsi="Verdana" w:cs="Tahoma"/>
          <w:color w:val="000000" w:themeColor="text1"/>
        </w:rPr>
        <w:t xml:space="preserve">end out </w:t>
      </w:r>
      <w:r>
        <w:rPr>
          <w:rFonts w:ascii="Verdana" w:hAnsi="Verdana" w:cs="Tahoma"/>
          <w:color w:val="000000" w:themeColor="text1"/>
        </w:rPr>
        <w:t>s</w:t>
      </w:r>
      <w:r w:rsidR="003A6FB5" w:rsidRPr="00DE7708">
        <w:rPr>
          <w:rFonts w:ascii="Verdana" w:hAnsi="Verdana" w:cs="Tahoma"/>
          <w:color w:val="000000" w:themeColor="text1"/>
        </w:rPr>
        <w:t xml:space="preserve">creen </w:t>
      </w:r>
      <w:r>
        <w:rPr>
          <w:rFonts w:ascii="Verdana" w:hAnsi="Verdana" w:cs="Tahoma"/>
          <w:color w:val="000000" w:themeColor="text1"/>
        </w:rPr>
        <w:t>p</w:t>
      </w:r>
      <w:r w:rsidR="003A6FB5" w:rsidRPr="00DE7708">
        <w:rPr>
          <w:rFonts w:ascii="Verdana" w:hAnsi="Verdana" w:cs="Tahoma"/>
          <w:color w:val="000000" w:themeColor="text1"/>
        </w:rPr>
        <w:t>rints of WebAdvisor before an</w:t>
      </w:r>
      <w:r>
        <w:rPr>
          <w:rFonts w:ascii="Verdana" w:hAnsi="Verdana" w:cs="Tahoma"/>
          <w:color w:val="000000" w:themeColor="text1"/>
        </w:rPr>
        <w:t>d</w:t>
      </w:r>
      <w:r w:rsidR="003A6FB5" w:rsidRPr="00DE7708">
        <w:rPr>
          <w:rFonts w:ascii="Verdana" w:hAnsi="Verdana" w:cs="Tahoma"/>
          <w:color w:val="000000" w:themeColor="text1"/>
        </w:rPr>
        <w:t xml:space="preserve"> after.</w:t>
      </w:r>
    </w:p>
    <w:p w:rsidR="003A6FB5" w:rsidRPr="00DE7708" w:rsidRDefault="00CF5C21" w:rsidP="003A6FB5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 w:cs="Tahoma"/>
          <w:b/>
          <w:color w:val="000000" w:themeColor="text1"/>
          <w:sz w:val="22"/>
          <w:szCs w:val="22"/>
        </w:rPr>
      </w:pPr>
      <w:r w:rsidRPr="00DE7708">
        <w:rPr>
          <w:rFonts w:ascii="Verdana" w:hAnsi="Verdana" w:cs="Tahoma"/>
          <w:b/>
          <w:color w:val="0000CC"/>
          <w:sz w:val="22"/>
          <w:szCs w:val="22"/>
        </w:rPr>
        <w:lastRenderedPageBreak/>
        <w:t>Miscellaneous</w:t>
      </w:r>
      <w:r w:rsidRPr="00DE7708">
        <w:rPr>
          <w:rFonts w:ascii="Verdana" w:hAnsi="Verdana" w:cs="Tahoma"/>
          <w:b/>
          <w:color w:val="000000" w:themeColor="text1"/>
          <w:sz w:val="22"/>
          <w:szCs w:val="22"/>
        </w:rPr>
        <w:tab/>
      </w:r>
      <w:r w:rsidRPr="00DE7708">
        <w:rPr>
          <w:rFonts w:ascii="Verdana" w:hAnsi="Verdana" w:cs="Tahoma"/>
          <w:b/>
          <w:color w:val="000000" w:themeColor="text1"/>
          <w:sz w:val="22"/>
          <w:szCs w:val="22"/>
        </w:rPr>
        <w:tab/>
      </w:r>
    </w:p>
    <w:p w:rsidR="003A6FB5" w:rsidRPr="002C4000" w:rsidRDefault="003A6FB5" w:rsidP="00304552">
      <w:pPr>
        <w:pStyle w:val="Subtitle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60"/>
        <w:rPr>
          <w:rFonts w:ascii="Verdana" w:hAnsi="Verdana" w:cs="Tahoma"/>
          <w:b/>
          <w:color w:val="0000CC"/>
          <w:sz w:val="22"/>
          <w:szCs w:val="22"/>
        </w:rPr>
      </w:pPr>
      <w:r w:rsidRPr="002C4000">
        <w:rPr>
          <w:rFonts w:ascii="Verdana" w:hAnsi="Verdana" w:cs="Tahoma"/>
          <w:b/>
          <w:color w:val="0000CC"/>
          <w:sz w:val="22"/>
          <w:szCs w:val="22"/>
        </w:rPr>
        <w:t xml:space="preserve">Instructors want to know if they will ever get email updates when the </w:t>
      </w:r>
      <w:r w:rsidR="00304552" w:rsidRPr="002C4000">
        <w:rPr>
          <w:rFonts w:ascii="Verdana" w:hAnsi="Verdana" w:cs="Tahoma"/>
          <w:b/>
          <w:color w:val="0000CC"/>
          <w:sz w:val="22"/>
          <w:szCs w:val="22"/>
        </w:rPr>
        <w:t>Student d</w:t>
      </w:r>
      <w:r w:rsidRPr="002C4000">
        <w:rPr>
          <w:rFonts w:ascii="Verdana" w:hAnsi="Verdana" w:cs="Tahoma"/>
          <w:b/>
          <w:color w:val="0000CC"/>
          <w:sz w:val="22"/>
          <w:szCs w:val="22"/>
        </w:rPr>
        <w:t>rops</w:t>
      </w:r>
      <w:r w:rsidR="00304552" w:rsidRPr="002C4000">
        <w:rPr>
          <w:rFonts w:ascii="Verdana" w:hAnsi="Verdana" w:cs="Tahoma"/>
          <w:b/>
          <w:color w:val="0000CC"/>
          <w:sz w:val="22"/>
          <w:szCs w:val="22"/>
        </w:rPr>
        <w:t xml:space="preserve"> a section</w:t>
      </w:r>
      <w:r w:rsidRPr="002C4000">
        <w:rPr>
          <w:rFonts w:ascii="Verdana" w:hAnsi="Verdana" w:cs="Tahoma"/>
          <w:b/>
          <w:color w:val="0000CC"/>
          <w:sz w:val="22"/>
          <w:szCs w:val="22"/>
        </w:rPr>
        <w:t xml:space="preserve"> after the </w:t>
      </w:r>
      <w:r w:rsidR="00304552" w:rsidRPr="002C4000">
        <w:rPr>
          <w:rFonts w:ascii="Verdana" w:hAnsi="Verdana" w:cs="Tahoma"/>
          <w:b/>
          <w:color w:val="0000CC"/>
          <w:sz w:val="22"/>
          <w:szCs w:val="22"/>
        </w:rPr>
        <w:t>s</w:t>
      </w:r>
      <w:r w:rsidRPr="002C4000">
        <w:rPr>
          <w:rFonts w:ascii="Verdana" w:hAnsi="Verdana" w:cs="Tahoma"/>
          <w:b/>
          <w:color w:val="0000CC"/>
          <w:sz w:val="22"/>
          <w:szCs w:val="22"/>
        </w:rPr>
        <w:t xml:space="preserve">ection </w:t>
      </w:r>
      <w:r w:rsidR="00304552" w:rsidRPr="002C4000">
        <w:rPr>
          <w:rFonts w:ascii="Verdana" w:hAnsi="Verdana" w:cs="Tahoma"/>
          <w:b/>
          <w:color w:val="0000CC"/>
          <w:sz w:val="22"/>
          <w:szCs w:val="22"/>
        </w:rPr>
        <w:t>s</w:t>
      </w:r>
      <w:r w:rsidRPr="002C4000">
        <w:rPr>
          <w:rFonts w:ascii="Verdana" w:hAnsi="Verdana" w:cs="Tahoma"/>
          <w:b/>
          <w:color w:val="0000CC"/>
          <w:sz w:val="22"/>
          <w:szCs w:val="22"/>
        </w:rPr>
        <w:t>tarts</w:t>
      </w:r>
      <w:r w:rsidR="00304552" w:rsidRPr="002C4000">
        <w:rPr>
          <w:rFonts w:ascii="Verdana" w:hAnsi="Verdana" w:cs="Tahoma"/>
          <w:b/>
          <w:color w:val="0000CC"/>
          <w:sz w:val="22"/>
          <w:szCs w:val="22"/>
        </w:rPr>
        <w:t>.</w:t>
      </w:r>
    </w:p>
    <w:p w:rsidR="003A6FB5" w:rsidRPr="00DE7708" w:rsidRDefault="003A6FB5" w:rsidP="002C4000">
      <w:pPr>
        <w:pStyle w:val="NoSpacing"/>
        <w:numPr>
          <w:ilvl w:val="0"/>
          <w:numId w:val="32"/>
        </w:numPr>
        <w:ind w:left="720"/>
        <w:rPr>
          <w:rFonts w:ascii="Verdana" w:hAnsi="Verdana" w:cs="Tahoma"/>
        </w:rPr>
      </w:pPr>
      <w:r w:rsidRPr="00DE7708">
        <w:rPr>
          <w:rFonts w:ascii="Verdana" w:hAnsi="Verdana" w:cs="Tahoma"/>
        </w:rPr>
        <w:t>Use to be part of Campus Central</w:t>
      </w:r>
      <w:r w:rsidR="002C4000">
        <w:rPr>
          <w:rFonts w:ascii="Verdana" w:hAnsi="Verdana" w:cs="Tahoma"/>
        </w:rPr>
        <w:t>.</w:t>
      </w:r>
    </w:p>
    <w:p w:rsidR="003A6FB5" w:rsidRPr="00DE7708" w:rsidRDefault="003A6FB5" w:rsidP="002C4000">
      <w:pPr>
        <w:pStyle w:val="NoSpacing"/>
        <w:numPr>
          <w:ilvl w:val="0"/>
          <w:numId w:val="32"/>
        </w:numPr>
        <w:ind w:left="720"/>
        <w:rPr>
          <w:rFonts w:ascii="Verdana" w:hAnsi="Verdana" w:cs="Tahoma"/>
        </w:rPr>
      </w:pPr>
      <w:r w:rsidRPr="00DE7708">
        <w:rPr>
          <w:rFonts w:ascii="Verdana" w:hAnsi="Verdana" w:cs="Tahoma"/>
        </w:rPr>
        <w:t>Cron that runs at night when the system goes down.</w:t>
      </w:r>
    </w:p>
    <w:p w:rsidR="003A6FB5" w:rsidRPr="00DE7708" w:rsidRDefault="003A6FB5" w:rsidP="002C4000">
      <w:pPr>
        <w:pStyle w:val="NoSpacing"/>
        <w:numPr>
          <w:ilvl w:val="0"/>
          <w:numId w:val="32"/>
        </w:numPr>
        <w:ind w:left="720"/>
        <w:rPr>
          <w:rFonts w:ascii="Verdana" w:hAnsi="Verdana" w:cs="Tahoma"/>
        </w:rPr>
      </w:pPr>
      <w:r w:rsidRPr="00DE7708">
        <w:rPr>
          <w:rFonts w:ascii="Verdana" w:hAnsi="Verdana" w:cs="Tahoma"/>
        </w:rPr>
        <w:t xml:space="preserve">Larry </w:t>
      </w:r>
      <w:r w:rsidR="002C4000">
        <w:rPr>
          <w:rFonts w:ascii="Verdana" w:hAnsi="Verdana" w:cs="Tahoma"/>
        </w:rPr>
        <w:t xml:space="preserve">Aycock </w:t>
      </w:r>
      <w:r w:rsidRPr="00DE7708">
        <w:rPr>
          <w:rFonts w:ascii="Verdana" w:hAnsi="Verdana" w:cs="Tahoma"/>
        </w:rPr>
        <w:t>will create a HelpDesk Ticket.</w:t>
      </w:r>
    </w:p>
    <w:p w:rsidR="00AB1BBB" w:rsidRPr="00DE7708" w:rsidRDefault="00AB1BBB" w:rsidP="00AB1BBB">
      <w:pPr>
        <w:pStyle w:val="NoSpacing"/>
        <w:ind w:left="720"/>
        <w:rPr>
          <w:rFonts w:ascii="Verdana" w:hAnsi="Verdana" w:cs="Tahoma"/>
        </w:rPr>
      </w:pPr>
    </w:p>
    <w:p w:rsidR="002C4000" w:rsidRPr="002C4000" w:rsidRDefault="002C4000" w:rsidP="002C4000">
      <w:pPr>
        <w:pStyle w:val="Subtitle"/>
        <w:numPr>
          <w:ilvl w:val="0"/>
          <w:numId w:val="30"/>
        </w:numPr>
        <w:pBdr>
          <w:top w:val="none" w:sz="0" w:space="0" w:color="auto"/>
        </w:pBdr>
        <w:spacing w:before="240" w:after="0"/>
        <w:rPr>
          <w:rFonts w:ascii="Verdana" w:hAnsi="Verdana" w:cs="Tahoma"/>
          <w:color w:val="000000" w:themeColor="text1"/>
          <w:sz w:val="22"/>
          <w:szCs w:val="22"/>
        </w:rPr>
      </w:pPr>
      <w:r w:rsidRPr="002C4000">
        <w:rPr>
          <w:rFonts w:ascii="Verdana" w:hAnsi="Verdana"/>
          <w:b/>
          <w:color w:val="0000CC"/>
          <w:sz w:val="22"/>
          <w:szCs w:val="22"/>
        </w:rPr>
        <w:t>Pulling Fees from Financial Aid prior to Disbursements</w:t>
      </w:r>
      <w:r w:rsidRPr="002C4000">
        <w:rPr>
          <w:rFonts w:ascii="Verdana" w:hAnsi="Verdana"/>
          <w:color w:val="0000CC"/>
          <w:sz w:val="22"/>
          <w:szCs w:val="22"/>
        </w:rPr>
        <w:t xml:space="preserve"> </w:t>
      </w:r>
    </w:p>
    <w:p w:rsidR="002C4000" w:rsidRDefault="002C4000" w:rsidP="002C4000">
      <w:pPr>
        <w:pStyle w:val="Subtitle"/>
        <w:numPr>
          <w:ilvl w:val="0"/>
          <w:numId w:val="0"/>
        </w:numPr>
        <w:pBdr>
          <w:top w:val="none" w:sz="0" w:space="0" w:color="auto"/>
        </w:pBdr>
        <w:spacing w:before="0" w:after="120"/>
        <w:ind w:left="360"/>
        <w:rPr>
          <w:rFonts w:ascii="Verdana" w:hAnsi="Verdana" w:cs="Tahom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- </w:t>
      </w:r>
      <w:r w:rsidRPr="00DE7708">
        <w:rPr>
          <w:rFonts w:ascii="Verdana" w:hAnsi="Verdana" w:cs="Tahoma"/>
          <w:color w:val="000000" w:themeColor="text1"/>
          <w:sz w:val="22"/>
          <w:szCs w:val="22"/>
        </w:rPr>
        <w:t>Larry Aycock</w:t>
      </w:r>
      <w:r>
        <w:rPr>
          <w:rFonts w:ascii="Verdana" w:hAnsi="Verdana" w:cs="Tahoma"/>
          <w:color w:val="000000" w:themeColor="text1"/>
          <w:sz w:val="22"/>
          <w:szCs w:val="22"/>
        </w:rPr>
        <w:t xml:space="preserve">, </w:t>
      </w:r>
      <w:r w:rsidRPr="00DE7708">
        <w:rPr>
          <w:rFonts w:ascii="Verdana" w:hAnsi="Verdana" w:cs="Tahoma"/>
          <w:color w:val="000000" w:themeColor="text1"/>
          <w:sz w:val="22"/>
          <w:szCs w:val="22"/>
        </w:rPr>
        <w:t>April Dale-Carter</w:t>
      </w:r>
      <w:r>
        <w:rPr>
          <w:rFonts w:ascii="Verdana" w:hAnsi="Verdana" w:cs="Tahoma"/>
          <w:color w:val="000000" w:themeColor="text1"/>
          <w:sz w:val="22"/>
          <w:szCs w:val="22"/>
        </w:rPr>
        <w:t>,</w:t>
      </w:r>
      <w:r w:rsidRPr="00DE7708">
        <w:rPr>
          <w:rFonts w:ascii="Verdana" w:hAnsi="Verdana" w:cs="Tahoma"/>
          <w:color w:val="000000" w:themeColor="text1"/>
          <w:sz w:val="22"/>
          <w:szCs w:val="22"/>
        </w:rPr>
        <w:t xml:space="preserve"> John Muskavitch</w:t>
      </w:r>
    </w:p>
    <w:p w:rsidR="002C4000" w:rsidRPr="002C4000" w:rsidRDefault="002C4000" w:rsidP="00C44A70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</w:rPr>
      </w:pPr>
      <w:r w:rsidRPr="002C4000">
        <w:rPr>
          <w:rFonts w:ascii="Verdana" w:hAnsi="Verdana" w:cs="Tahoma"/>
          <w:sz w:val="22"/>
          <w:szCs w:val="22"/>
        </w:rPr>
        <w:t>After BOG pays the enrollment fees, additional fees would be paid by the PEL Grant.</w:t>
      </w:r>
    </w:p>
    <w:p w:rsidR="00BA4741" w:rsidRDefault="00BA4741" w:rsidP="002C4000">
      <w:pPr>
        <w:pStyle w:val="ListParagraph"/>
        <w:numPr>
          <w:ilvl w:val="0"/>
          <w:numId w:val="3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2C4000" w:rsidRPr="002C4000">
        <w:rPr>
          <w:rFonts w:ascii="Verdana" w:hAnsi="Verdana"/>
          <w:sz w:val="22"/>
          <w:szCs w:val="22"/>
        </w:rPr>
        <w:t>ach fee type</w:t>
      </w:r>
      <w:r>
        <w:rPr>
          <w:rFonts w:ascii="Verdana" w:hAnsi="Verdana"/>
          <w:sz w:val="22"/>
          <w:szCs w:val="22"/>
        </w:rPr>
        <w:t xml:space="preserve"> is put in a </w:t>
      </w:r>
      <w:r w:rsidR="002C4000" w:rsidRPr="002C4000">
        <w:rPr>
          <w:rFonts w:ascii="Verdana" w:hAnsi="Verdana"/>
          <w:sz w:val="22"/>
          <w:szCs w:val="22"/>
        </w:rPr>
        <w:t xml:space="preserve">different bucket. </w:t>
      </w:r>
    </w:p>
    <w:p w:rsidR="002C4000" w:rsidRPr="002C4000" w:rsidRDefault="002C4000" w:rsidP="002C4000">
      <w:pPr>
        <w:pStyle w:val="ListParagraph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2C4000">
        <w:rPr>
          <w:rFonts w:ascii="Verdana" w:hAnsi="Verdana"/>
          <w:sz w:val="22"/>
          <w:szCs w:val="22"/>
        </w:rPr>
        <w:t>Student would be cut a check for what is left over.</w:t>
      </w:r>
    </w:p>
    <w:p w:rsidR="002C4000" w:rsidRPr="002C4000" w:rsidRDefault="002C4000" w:rsidP="002C4000">
      <w:pPr>
        <w:rPr>
          <w:rFonts w:ascii="Verdana" w:hAnsi="Verdana"/>
          <w:sz w:val="22"/>
          <w:szCs w:val="22"/>
        </w:rPr>
      </w:pPr>
    </w:p>
    <w:p w:rsidR="002C4000" w:rsidRDefault="002C4000" w:rsidP="00BA4741">
      <w:pPr>
        <w:pStyle w:val="Subtitle"/>
        <w:numPr>
          <w:ilvl w:val="0"/>
          <w:numId w:val="30"/>
        </w:numPr>
        <w:pBdr>
          <w:top w:val="none" w:sz="0" w:space="0" w:color="auto"/>
        </w:pBdr>
        <w:spacing w:before="240" w:after="0"/>
        <w:rPr>
          <w:rFonts w:ascii="Verdana" w:hAnsi="Verdana"/>
          <w:color w:val="000000" w:themeColor="text1"/>
          <w:sz w:val="22"/>
          <w:szCs w:val="22"/>
        </w:rPr>
      </w:pPr>
      <w:r w:rsidRPr="002C4000">
        <w:rPr>
          <w:rFonts w:ascii="Verdana" w:hAnsi="Verdana"/>
          <w:b/>
          <w:color w:val="0000CC"/>
          <w:sz w:val="22"/>
          <w:szCs w:val="22"/>
        </w:rPr>
        <w:t>Vet/Military Screens</w:t>
      </w:r>
      <w:r w:rsidRPr="002C4000">
        <w:rPr>
          <w:rFonts w:ascii="Verdana" w:hAnsi="Verdana"/>
          <w:color w:val="0000CC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 xml:space="preserve">- </w:t>
      </w:r>
      <w:r w:rsidRPr="00DE7708">
        <w:rPr>
          <w:rFonts w:ascii="Verdana" w:hAnsi="Verdana" w:cs="Tahoma"/>
          <w:color w:val="000000" w:themeColor="text1"/>
          <w:sz w:val="22"/>
          <w:szCs w:val="22"/>
        </w:rPr>
        <w:t>Robert Scudder</w:t>
      </w:r>
    </w:p>
    <w:p w:rsidR="00BA4741" w:rsidRDefault="00BA4741" w:rsidP="00BA4741">
      <w:pPr>
        <w:pStyle w:val="NoSpacing"/>
        <w:numPr>
          <w:ilvl w:val="0"/>
          <w:numId w:val="33"/>
        </w:numPr>
        <w:spacing w:after="120"/>
        <w:rPr>
          <w:rFonts w:ascii="Verdana" w:hAnsi="Verdana" w:cs="Tahoma"/>
          <w:color w:val="000000" w:themeColor="text1"/>
        </w:rPr>
      </w:pPr>
      <w:r>
        <w:rPr>
          <w:rFonts w:ascii="Verdana" w:hAnsi="Verdana" w:cs="Tahoma"/>
          <w:color w:val="000000" w:themeColor="text1"/>
        </w:rPr>
        <w:t>Steve Rush would like to know the differences and functionalities between the old and new screens.</w:t>
      </w:r>
    </w:p>
    <w:p w:rsidR="002C4000" w:rsidRDefault="00BA4741" w:rsidP="00BA4741">
      <w:pPr>
        <w:pStyle w:val="NoSpacing"/>
        <w:numPr>
          <w:ilvl w:val="0"/>
          <w:numId w:val="33"/>
        </w:numPr>
        <w:rPr>
          <w:rFonts w:ascii="Verdana" w:hAnsi="Verdana" w:cs="Tahoma"/>
          <w:color w:val="000000" w:themeColor="text1"/>
        </w:rPr>
      </w:pPr>
      <w:r>
        <w:rPr>
          <w:rFonts w:ascii="Verdana" w:hAnsi="Verdana" w:cs="Tahoma"/>
          <w:color w:val="000000" w:themeColor="text1"/>
        </w:rPr>
        <w:t xml:space="preserve">Robert Scudder will schedule a meeting…outside DAWG. </w:t>
      </w:r>
    </w:p>
    <w:p w:rsidR="002C4000" w:rsidRDefault="002C4000" w:rsidP="002C4000">
      <w:pPr>
        <w:pStyle w:val="NoSpacing"/>
        <w:ind w:left="720"/>
        <w:rPr>
          <w:rFonts w:ascii="Verdana" w:hAnsi="Verdana" w:cs="Tahoma"/>
          <w:color w:val="000000" w:themeColor="text1"/>
        </w:rPr>
      </w:pPr>
    </w:p>
    <w:p w:rsidR="002C4000" w:rsidRDefault="002C4000" w:rsidP="00AB1BBB">
      <w:pPr>
        <w:pStyle w:val="NoSpacing"/>
        <w:ind w:left="720"/>
        <w:rPr>
          <w:rFonts w:ascii="Verdana" w:hAnsi="Verdana" w:cs="Tahoma"/>
          <w:color w:val="000000" w:themeColor="text1"/>
        </w:rPr>
      </w:pPr>
    </w:p>
    <w:sectPr w:rsidR="002C4000" w:rsidSect="00404371">
      <w:headerReference w:type="default" r:id="rId10"/>
      <w:footerReference w:type="default" r:id="rId11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4577BA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4577BA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EC792A" w:rsidRDefault="00EC79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Pr="004577BA">
        <w:rPr>
          <w:rFonts w:ascii="Albertus Medium" w:hAnsi="Albertus Medium"/>
          <w:i/>
          <w:sz w:val="19"/>
          <w:szCs w:val="19"/>
        </w:rPr>
        <w:t>Some individuals joining the meeting via phone may not be in the Attendance List.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691B13" w:rsidRDefault="004577BA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  <w:sz w:val="44"/>
        <w:szCs w:val="44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691B13" w:rsidRPr="00691B13">
      <w:rPr>
        <w:rFonts w:ascii="Antique Olive Roman" w:hAnsi="Antique Olive Roman"/>
        <w:b/>
        <w:color w:val="000000" w:themeColor="text1"/>
        <w:sz w:val="48"/>
        <w:szCs w:val="48"/>
      </w:rPr>
      <w:t>Meeting Notes</w:t>
    </w:r>
  </w:p>
  <w:p w:rsidR="00691B13" w:rsidRPr="007D6A98" w:rsidRDefault="00137345" w:rsidP="00691B13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691B13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691B13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691B13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691B13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691B13">
      <w:rPr>
        <w:rFonts w:ascii="Antique Olive Roman" w:hAnsi="Antique Olive Roman"/>
        <w:b/>
        <w:i/>
        <w:color w:val="0000CC"/>
        <w:sz w:val="22"/>
        <w:szCs w:val="22"/>
      </w:rPr>
      <w:t>March 22, 2017</w:t>
    </w:r>
    <w:r w:rsidR="00691B13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2F1663" w:rsidRDefault="002F1663" w:rsidP="00691B13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221E"/>
    <w:multiLevelType w:val="hybridMultilevel"/>
    <w:tmpl w:val="2A30E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F4A0B"/>
    <w:multiLevelType w:val="hybridMultilevel"/>
    <w:tmpl w:val="981E5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33DC6"/>
    <w:multiLevelType w:val="hybridMultilevel"/>
    <w:tmpl w:val="3F70FB7C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4324"/>
    <w:multiLevelType w:val="hybridMultilevel"/>
    <w:tmpl w:val="2F8EDC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D7232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0001D7"/>
    <w:multiLevelType w:val="hybridMultilevel"/>
    <w:tmpl w:val="90BC06C2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20B0D87"/>
    <w:multiLevelType w:val="hybridMultilevel"/>
    <w:tmpl w:val="33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F67D7"/>
    <w:multiLevelType w:val="hybridMultilevel"/>
    <w:tmpl w:val="D6DAE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10C45"/>
    <w:multiLevelType w:val="hybridMultilevel"/>
    <w:tmpl w:val="DE66AD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FA09BD"/>
    <w:multiLevelType w:val="hybridMultilevel"/>
    <w:tmpl w:val="744861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ED48B6"/>
    <w:multiLevelType w:val="hybridMultilevel"/>
    <w:tmpl w:val="FAFC18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594C20"/>
    <w:multiLevelType w:val="hybridMultilevel"/>
    <w:tmpl w:val="77927B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E040D17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B1B54"/>
    <w:multiLevelType w:val="hybridMultilevel"/>
    <w:tmpl w:val="556C67BC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 w15:restartNumberingAfterBreak="0">
    <w:nsid w:val="6ACF5C40"/>
    <w:multiLevelType w:val="hybridMultilevel"/>
    <w:tmpl w:val="A20079E2"/>
    <w:lvl w:ilvl="0" w:tplc="0409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6C647A2D"/>
    <w:multiLevelType w:val="hybridMultilevel"/>
    <w:tmpl w:val="B22E45CE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C7F089F"/>
    <w:multiLevelType w:val="hybridMultilevel"/>
    <w:tmpl w:val="0344A160"/>
    <w:lvl w:ilvl="0" w:tplc="85E08306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AF4CBB"/>
    <w:multiLevelType w:val="hybridMultilevel"/>
    <w:tmpl w:val="CB760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05688"/>
    <w:multiLevelType w:val="hybridMultilevel"/>
    <w:tmpl w:val="3B1C232A"/>
    <w:lvl w:ilvl="0" w:tplc="8BAE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A87C34"/>
    <w:multiLevelType w:val="hybridMultilevel"/>
    <w:tmpl w:val="765E9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4"/>
  </w:num>
  <w:num w:numId="5">
    <w:abstractNumId w:val="23"/>
  </w:num>
  <w:num w:numId="6">
    <w:abstractNumId w:val="11"/>
  </w:num>
  <w:num w:numId="7">
    <w:abstractNumId w:val="19"/>
  </w:num>
  <w:num w:numId="8">
    <w:abstractNumId w:val="20"/>
  </w:num>
  <w:num w:numId="9">
    <w:abstractNumId w:val="17"/>
  </w:num>
  <w:num w:numId="10">
    <w:abstractNumId w:val="30"/>
  </w:num>
  <w:num w:numId="11">
    <w:abstractNumId w:val="24"/>
  </w:num>
  <w:num w:numId="12">
    <w:abstractNumId w:val="15"/>
  </w:num>
  <w:num w:numId="13">
    <w:abstractNumId w:val="29"/>
  </w:num>
  <w:num w:numId="14">
    <w:abstractNumId w:val="2"/>
  </w:num>
  <w:num w:numId="15">
    <w:abstractNumId w:val="22"/>
  </w:num>
  <w:num w:numId="16">
    <w:abstractNumId w:val="28"/>
  </w:num>
  <w:num w:numId="17">
    <w:abstractNumId w:val="6"/>
  </w:num>
  <w:num w:numId="18">
    <w:abstractNumId w:val="32"/>
  </w:num>
  <w:num w:numId="19">
    <w:abstractNumId w:val="21"/>
  </w:num>
  <w:num w:numId="20">
    <w:abstractNumId w:val="8"/>
  </w:num>
  <w:num w:numId="21">
    <w:abstractNumId w:val="0"/>
  </w:num>
  <w:num w:numId="22">
    <w:abstractNumId w:val="10"/>
  </w:num>
  <w:num w:numId="23">
    <w:abstractNumId w:val="12"/>
  </w:num>
  <w:num w:numId="24">
    <w:abstractNumId w:val="1"/>
  </w:num>
  <w:num w:numId="25">
    <w:abstractNumId w:val="18"/>
  </w:num>
  <w:num w:numId="26">
    <w:abstractNumId w:val="33"/>
  </w:num>
  <w:num w:numId="27">
    <w:abstractNumId w:val="26"/>
  </w:num>
  <w:num w:numId="28">
    <w:abstractNumId w:val="25"/>
  </w:num>
  <w:num w:numId="29">
    <w:abstractNumId w:val="5"/>
  </w:num>
  <w:num w:numId="30">
    <w:abstractNumId w:val="13"/>
  </w:num>
  <w:num w:numId="31">
    <w:abstractNumId w:val="31"/>
  </w:num>
  <w:num w:numId="32">
    <w:abstractNumId w:val="3"/>
  </w:num>
  <w:num w:numId="33">
    <w:abstractNumId w:val="27"/>
  </w:num>
  <w:num w:numId="3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56CCC"/>
    <w:rsid w:val="00060194"/>
    <w:rsid w:val="00065903"/>
    <w:rsid w:val="000659D6"/>
    <w:rsid w:val="00065D7B"/>
    <w:rsid w:val="000702E5"/>
    <w:rsid w:val="00070D8E"/>
    <w:rsid w:val="000952DA"/>
    <w:rsid w:val="0009532C"/>
    <w:rsid w:val="000B0C18"/>
    <w:rsid w:val="000C57D3"/>
    <w:rsid w:val="000D0683"/>
    <w:rsid w:val="001035C1"/>
    <w:rsid w:val="00104084"/>
    <w:rsid w:val="001251C3"/>
    <w:rsid w:val="00131FAF"/>
    <w:rsid w:val="0013410C"/>
    <w:rsid w:val="00135ED7"/>
    <w:rsid w:val="00137345"/>
    <w:rsid w:val="001504A9"/>
    <w:rsid w:val="00197284"/>
    <w:rsid w:val="001A6800"/>
    <w:rsid w:val="001B7571"/>
    <w:rsid w:val="001C5682"/>
    <w:rsid w:val="001E4702"/>
    <w:rsid w:val="001F4A97"/>
    <w:rsid w:val="001F7AC0"/>
    <w:rsid w:val="002024CE"/>
    <w:rsid w:val="00205763"/>
    <w:rsid w:val="002057A5"/>
    <w:rsid w:val="002101AF"/>
    <w:rsid w:val="0021383F"/>
    <w:rsid w:val="00217DAD"/>
    <w:rsid w:val="002219E6"/>
    <w:rsid w:val="002252BF"/>
    <w:rsid w:val="00233925"/>
    <w:rsid w:val="00273D08"/>
    <w:rsid w:val="0028200F"/>
    <w:rsid w:val="00294AD8"/>
    <w:rsid w:val="002C4000"/>
    <w:rsid w:val="002C42CF"/>
    <w:rsid w:val="002C4AE7"/>
    <w:rsid w:val="002D4119"/>
    <w:rsid w:val="002F1663"/>
    <w:rsid w:val="00304552"/>
    <w:rsid w:val="003226FE"/>
    <w:rsid w:val="003253A0"/>
    <w:rsid w:val="00325EA5"/>
    <w:rsid w:val="003307B3"/>
    <w:rsid w:val="003353B4"/>
    <w:rsid w:val="00337171"/>
    <w:rsid w:val="00342042"/>
    <w:rsid w:val="00346EF3"/>
    <w:rsid w:val="00354EA4"/>
    <w:rsid w:val="0036047E"/>
    <w:rsid w:val="00382165"/>
    <w:rsid w:val="003928F3"/>
    <w:rsid w:val="003A125E"/>
    <w:rsid w:val="003A5417"/>
    <w:rsid w:val="003A6FB5"/>
    <w:rsid w:val="003C2B6A"/>
    <w:rsid w:val="003E4656"/>
    <w:rsid w:val="003F2734"/>
    <w:rsid w:val="003F49AE"/>
    <w:rsid w:val="0040363A"/>
    <w:rsid w:val="00404371"/>
    <w:rsid w:val="00413DD8"/>
    <w:rsid w:val="0042359F"/>
    <w:rsid w:val="00441BF4"/>
    <w:rsid w:val="004577BA"/>
    <w:rsid w:val="00463BF9"/>
    <w:rsid w:val="004728F9"/>
    <w:rsid w:val="004A0878"/>
    <w:rsid w:val="004A3BCF"/>
    <w:rsid w:val="004B51BB"/>
    <w:rsid w:val="004D1196"/>
    <w:rsid w:val="004E75A0"/>
    <w:rsid w:val="005019E0"/>
    <w:rsid w:val="0050640E"/>
    <w:rsid w:val="00527372"/>
    <w:rsid w:val="005304E7"/>
    <w:rsid w:val="005336CE"/>
    <w:rsid w:val="00536FF0"/>
    <w:rsid w:val="00544025"/>
    <w:rsid w:val="0054512D"/>
    <w:rsid w:val="0054708E"/>
    <w:rsid w:val="00586581"/>
    <w:rsid w:val="00591BC6"/>
    <w:rsid w:val="005D584C"/>
    <w:rsid w:val="00622CC5"/>
    <w:rsid w:val="00632D63"/>
    <w:rsid w:val="00653D90"/>
    <w:rsid w:val="00657D73"/>
    <w:rsid w:val="0067536B"/>
    <w:rsid w:val="00681162"/>
    <w:rsid w:val="00691B13"/>
    <w:rsid w:val="006A3717"/>
    <w:rsid w:val="006A480E"/>
    <w:rsid w:val="006D082E"/>
    <w:rsid w:val="006D4F95"/>
    <w:rsid w:val="006D5720"/>
    <w:rsid w:val="006D5F40"/>
    <w:rsid w:val="0070652B"/>
    <w:rsid w:val="0071790F"/>
    <w:rsid w:val="0072167F"/>
    <w:rsid w:val="00732C06"/>
    <w:rsid w:val="00733352"/>
    <w:rsid w:val="00734CA0"/>
    <w:rsid w:val="0075478A"/>
    <w:rsid w:val="00755952"/>
    <w:rsid w:val="00756E4C"/>
    <w:rsid w:val="00763030"/>
    <w:rsid w:val="00784F58"/>
    <w:rsid w:val="00785152"/>
    <w:rsid w:val="00787131"/>
    <w:rsid w:val="00797004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17E1B"/>
    <w:rsid w:val="00821A3A"/>
    <w:rsid w:val="0082239D"/>
    <w:rsid w:val="008227B3"/>
    <w:rsid w:val="008408EB"/>
    <w:rsid w:val="008432C3"/>
    <w:rsid w:val="00843D20"/>
    <w:rsid w:val="00844C59"/>
    <w:rsid w:val="00856B0E"/>
    <w:rsid w:val="00874739"/>
    <w:rsid w:val="00874BC1"/>
    <w:rsid w:val="00884A7B"/>
    <w:rsid w:val="008A6F44"/>
    <w:rsid w:val="008C10A0"/>
    <w:rsid w:val="008F7421"/>
    <w:rsid w:val="009128EE"/>
    <w:rsid w:val="009240AA"/>
    <w:rsid w:val="00924428"/>
    <w:rsid w:val="009251D3"/>
    <w:rsid w:val="00945BB6"/>
    <w:rsid w:val="0094735E"/>
    <w:rsid w:val="0095427A"/>
    <w:rsid w:val="00956DB5"/>
    <w:rsid w:val="0097303B"/>
    <w:rsid w:val="00975309"/>
    <w:rsid w:val="009A3A77"/>
    <w:rsid w:val="009B3194"/>
    <w:rsid w:val="009B3A39"/>
    <w:rsid w:val="009C7AFB"/>
    <w:rsid w:val="009D1C73"/>
    <w:rsid w:val="009D2569"/>
    <w:rsid w:val="009E39C8"/>
    <w:rsid w:val="009F5BD3"/>
    <w:rsid w:val="009F78AA"/>
    <w:rsid w:val="00A10341"/>
    <w:rsid w:val="00A136C4"/>
    <w:rsid w:val="00A168F5"/>
    <w:rsid w:val="00A24A50"/>
    <w:rsid w:val="00A270F9"/>
    <w:rsid w:val="00A272B3"/>
    <w:rsid w:val="00A3133A"/>
    <w:rsid w:val="00A45BA8"/>
    <w:rsid w:val="00A507D4"/>
    <w:rsid w:val="00A510C3"/>
    <w:rsid w:val="00A54D4B"/>
    <w:rsid w:val="00A55038"/>
    <w:rsid w:val="00A72136"/>
    <w:rsid w:val="00A81E54"/>
    <w:rsid w:val="00A9287E"/>
    <w:rsid w:val="00A93F8D"/>
    <w:rsid w:val="00A941E8"/>
    <w:rsid w:val="00AB1BBB"/>
    <w:rsid w:val="00AC6A8B"/>
    <w:rsid w:val="00AC71CD"/>
    <w:rsid w:val="00AD3810"/>
    <w:rsid w:val="00AD52ED"/>
    <w:rsid w:val="00AE7029"/>
    <w:rsid w:val="00B0455B"/>
    <w:rsid w:val="00B2360D"/>
    <w:rsid w:val="00B26F61"/>
    <w:rsid w:val="00B37A2D"/>
    <w:rsid w:val="00B50DBD"/>
    <w:rsid w:val="00B859A0"/>
    <w:rsid w:val="00B9360F"/>
    <w:rsid w:val="00BA4741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874C5"/>
    <w:rsid w:val="00C91AB0"/>
    <w:rsid w:val="00C92DDF"/>
    <w:rsid w:val="00C9687C"/>
    <w:rsid w:val="00CB1693"/>
    <w:rsid w:val="00CC040E"/>
    <w:rsid w:val="00CC4182"/>
    <w:rsid w:val="00CD1494"/>
    <w:rsid w:val="00CD24A2"/>
    <w:rsid w:val="00CD5C63"/>
    <w:rsid w:val="00CE1A9B"/>
    <w:rsid w:val="00CE2EB8"/>
    <w:rsid w:val="00CF0C0D"/>
    <w:rsid w:val="00CF5C21"/>
    <w:rsid w:val="00CF79C7"/>
    <w:rsid w:val="00D112FC"/>
    <w:rsid w:val="00D149AE"/>
    <w:rsid w:val="00D35065"/>
    <w:rsid w:val="00D4706C"/>
    <w:rsid w:val="00D64359"/>
    <w:rsid w:val="00D670BB"/>
    <w:rsid w:val="00D70F82"/>
    <w:rsid w:val="00D83043"/>
    <w:rsid w:val="00D95338"/>
    <w:rsid w:val="00DA4829"/>
    <w:rsid w:val="00DD4BAE"/>
    <w:rsid w:val="00DE46D1"/>
    <w:rsid w:val="00DE7708"/>
    <w:rsid w:val="00DF63F6"/>
    <w:rsid w:val="00E00466"/>
    <w:rsid w:val="00E24611"/>
    <w:rsid w:val="00E336E3"/>
    <w:rsid w:val="00E45F15"/>
    <w:rsid w:val="00E53F10"/>
    <w:rsid w:val="00E7296D"/>
    <w:rsid w:val="00E74EA9"/>
    <w:rsid w:val="00E82809"/>
    <w:rsid w:val="00E83D96"/>
    <w:rsid w:val="00E90DBE"/>
    <w:rsid w:val="00E94987"/>
    <w:rsid w:val="00EB7F88"/>
    <w:rsid w:val="00EC681F"/>
    <w:rsid w:val="00EC792A"/>
    <w:rsid w:val="00ED4367"/>
    <w:rsid w:val="00EF04F5"/>
    <w:rsid w:val="00F0090C"/>
    <w:rsid w:val="00F01B78"/>
    <w:rsid w:val="00F0441B"/>
    <w:rsid w:val="00F14114"/>
    <w:rsid w:val="00F146FC"/>
    <w:rsid w:val="00F264E4"/>
    <w:rsid w:val="00F3174A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92A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92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C7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visor.sbccd.cc.ca.us/WABetaSBVCSec/WebAdviso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advisor.sbccd.cc.ca.us/WATestSBVCSec/WebAdviso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5B36-0D68-4EF3-B83E-849A361E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57</cp:revision>
  <cp:lastPrinted>2017-01-25T21:51:00Z</cp:lastPrinted>
  <dcterms:created xsi:type="dcterms:W3CDTF">2017-01-05T00:01:00Z</dcterms:created>
  <dcterms:modified xsi:type="dcterms:W3CDTF">2017-08-28T18:52:00Z</dcterms:modified>
</cp:coreProperties>
</file>