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DA22BA" w:rsidRDefault="008227B3" w:rsidP="008227B3">
      <w:pPr>
        <w:pStyle w:val="Heading1"/>
        <w:spacing w:before="0" w:after="360"/>
        <w:rPr>
          <w:rFonts w:ascii="Verdana" w:hAnsi="Verdana"/>
          <w:b w:val="0"/>
          <w:color w:val="000000" w:themeColor="text1"/>
          <w:sz w:val="22"/>
          <w:szCs w:val="22"/>
        </w:rPr>
      </w:pPr>
      <w:r w:rsidRPr="00DA22BA">
        <w:rPr>
          <w:rFonts w:ascii="Verdana" w:hAnsi="Verdana"/>
          <w:color w:val="000000" w:themeColor="text1"/>
          <w:sz w:val="22"/>
          <w:szCs w:val="22"/>
        </w:rPr>
        <w:t>Meeting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>s</w:t>
      </w:r>
      <w:r w:rsidR="009D1C73" w:rsidRPr="00DA22BA">
        <w:rPr>
          <w:rFonts w:ascii="Verdana" w:hAnsi="Verdana"/>
          <w:color w:val="000000" w:themeColor="text1"/>
          <w:sz w:val="22"/>
          <w:szCs w:val="22"/>
        </w:rPr>
        <w:t xml:space="preserve"> TOPICS: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2</w:t>
      </w:r>
      <w:r w:rsidR="002252BF"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ND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&amp; 4</w:t>
      </w:r>
      <w:r w:rsidR="002252BF" w:rsidRPr="00DA22BA">
        <w:rPr>
          <w:rFonts w:ascii="Verdana" w:hAnsi="Verdana"/>
          <w:color w:val="000000" w:themeColor="text1"/>
          <w:sz w:val="22"/>
          <w:szCs w:val="22"/>
          <w:vertAlign w:val="superscript"/>
        </w:rPr>
        <w:t>TH</w:t>
      </w:r>
      <w:r w:rsidR="002252BF" w:rsidRPr="00DA22BA">
        <w:rPr>
          <w:rFonts w:ascii="Verdana" w:hAnsi="Verdana"/>
          <w:color w:val="000000" w:themeColor="text1"/>
          <w:sz w:val="22"/>
          <w:szCs w:val="22"/>
        </w:rPr>
        <w:t xml:space="preserve"> wEDNESDAYS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566BBF" w:rsidRDefault="008227B3" w:rsidP="00566BBF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rPr>
          <w:rFonts w:ascii="Verdana" w:hAnsi="Verdana"/>
          <w:color w:val="0000CC"/>
          <w:sz w:val="22"/>
          <w:szCs w:val="22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I. </w:t>
      </w:r>
      <w:r w:rsidR="00064DE8">
        <w:rPr>
          <w:rFonts w:ascii="Verdana" w:hAnsi="Verdana"/>
          <w:b/>
          <w:i/>
          <w:color w:val="0000CC"/>
          <w:sz w:val="22"/>
          <w:szCs w:val="22"/>
        </w:rPr>
        <w:t>CCC Apply International Application</w:t>
      </w:r>
      <w:r w:rsidR="00566BBF">
        <w:rPr>
          <w:rFonts w:ascii="Verdana" w:hAnsi="Verdana"/>
          <w:b/>
          <w:i/>
          <w:color w:val="0000CC"/>
          <w:sz w:val="22"/>
          <w:szCs w:val="22"/>
        </w:rPr>
        <w:t xml:space="preserve"> </w:t>
      </w:r>
      <w:r w:rsidR="00566BBF" w:rsidRPr="00F71822">
        <w:rPr>
          <w:rFonts w:ascii="Verdana" w:hAnsi="Verdana"/>
          <w:b/>
          <w:i/>
          <w:color w:val="0000CC"/>
          <w:sz w:val="22"/>
          <w:szCs w:val="22"/>
          <w:u w:val="single"/>
        </w:rPr>
        <w:t>Online</w:t>
      </w:r>
      <w:r w:rsidR="00064DE8" w:rsidRPr="00F71822">
        <w:rPr>
          <w:rFonts w:ascii="Verdana" w:hAnsi="Verdana"/>
          <w:b/>
          <w:i/>
          <w:color w:val="0000CC"/>
          <w:sz w:val="22"/>
          <w:szCs w:val="22"/>
          <w:u w:val="single"/>
        </w:rPr>
        <w:t xml:space="preserve"> Demo &amp; QA</w:t>
      </w:r>
      <w:r w:rsidRPr="00DA22BA">
        <w:rPr>
          <w:rFonts w:ascii="Verdana" w:hAnsi="Verdana"/>
          <w:color w:val="0000CC"/>
          <w:sz w:val="22"/>
          <w:szCs w:val="22"/>
        </w:rPr>
        <w:t xml:space="preserve"> </w:t>
      </w:r>
      <w:r w:rsidR="00566BBF" w:rsidRPr="00DA22BA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="00566BBF">
        <w:rPr>
          <w:rFonts w:ascii="Verdana" w:hAnsi="Verdana"/>
          <w:color w:val="000000" w:themeColor="text1"/>
          <w:sz w:val="22"/>
          <w:szCs w:val="22"/>
        </w:rPr>
        <w:t>Patty Donohue</w:t>
      </w:r>
    </w:p>
    <w:p w:rsidR="008227B3" w:rsidRPr="00DA22BA" w:rsidRDefault="00566BBF" w:rsidP="00566BBF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0" w:after="12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CC"/>
          <w:sz w:val="22"/>
          <w:szCs w:val="22"/>
        </w:rPr>
        <w:tab/>
      </w:r>
      <w:r w:rsidR="00064DE8" w:rsidRPr="00566BBF">
        <w:rPr>
          <w:rFonts w:ascii="Verdana" w:hAnsi="Verdana"/>
          <w:color w:val="C00000"/>
          <w:sz w:val="22"/>
          <w:szCs w:val="22"/>
        </w:rPr>
        <w:t>(</w:t>
      </w:r>
      <w:r w:rsidR="00064DE8" w:rsidRPr="00566BBF">
        <w:rPr>
          <w:rFonts w:ascii="Verdana" w:hAnsi="Verdana"/>
          <w:b/>
          <w:color w:val="C00000"/>
          <w:sz w:val="22"/>
          <w:szCs w:val="22"/>
        </w:rPr>
        <w:t>2:30 pm – 3:30 pm</w:t>
      </w:r>
      <w:r w:rsidR="00064DE8" w:rsidRPr="00566BBF">
        <w:rPr>
          <w:rFonts w:ascii="Verdana" w:hAnsi="Verdana"/>
          <w:color w:val="C00000"/>
          <w:sz w:val="22"/>
          <w:szCs w:val="22"/>
        </w:rPr>
        <w:t xml:space="preserve">) </w:t>
      </w:r>
    </w:p>
    <w:p w:rsidR="000268A0" w:rsidRPr="00DA22BA" w:rsidRDefault="00E20F04" w:rsidP="00AB1BBB">
      <w:pPr>
        <w:pStyle w:val="NoSpacing"/>
        <w:numPr>
          <w:ilvl w:val="0"/>
          <w:numId w:val="2"/>
        </w:numPr>
        <w:rPr>
          <w:rFonts w:ascii="Verdana" w:eastAsia="Calibri" w:hAnsi="Verdana"/>
        </w:rPr>
      </w:pPr>
      <w:r>
        <w:rPr>
          <w:rFonts w:ascii="Verdana" w:hAnsi="Verdana"/>
        </w:rPr>
        <w:t>Demo cancelled.</w:t>
      </w:r>
      <w:r w:rsidR="00064DE8">
        <w:rPr>
          <w:rFonts w:ascii="Verdana" w:hAnsi="Verdana"/>
        </w:rPr>
        <w:t xml:space="preserve"> </w:t>
      </w:r>
    </w:p>
    <w:p w:rsidR="00AB1BBB" w:rsidRDefault="00AB1BBB" w:rsidP="00A40731">
      <w:pPr>
        <w:pStyle w:val="NoSpacing"/>
        <w:ind w:left="720"/>
        <w:rPr>
          <w:rFonts w:ascii="Verdana" w:eastAsia="Calibri" w:hAnsi="Verdana"/>
        </w:rPr>
      </w:pPr>
    </w:p>
    <w:p w:rsidR="00064DE8" w:rsidRPr="00DA22BA" w:rsidRDefault="00064DE8" w:rsidP="00A40731">
      <w:pPr>
        <w:pStyle w:val="NoSpacing"/>
        <w:ind w:left="720"/>
        <w:rPr>
          <w:rFonts w:ascii="Verdana" w:eastAsia="Calibri" w:hAnsi="Verdana"/>
        </w:rPr>
      </w:pPr>
    </w:p>
    <w:p w:rsidR="00064DE8" w:rsidRPr="00DA22BA" w:rsidRDefault="00064DE8" w:rsidP="00064DE8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I. </w:t>
      </w:r>
      <w:r w:rsidRPr="00DA22BA">
        <w:rPr>
          <w:rFonts w:ascii="Verdana" w:hAnsi="Verdana"/>
          <w:b/>
          <w:i/>
          <w:color w:val="0000CC"/>
          <w:sz w:val="22"/>
          <w:szCs w:val="22"/>
        </w:rPr>
        <w:t>EPI Steering Committee</w:t>
      </w:r>
      <w:r w:rsidRPr="00DA22BA">
        <w:rPr>
          <w:rFonts w:ascii="Verdana" w:hAnsi="Verdana"/>
          <w:color w:val="0000CC"/>
          <w:sz w:val="22"/>
          <w:szCs w:val="22"/>
        </w:rPr>
        <w:t xml:space="preserve"> </w:t>
      </w:r>
      <w:r w:rsidRPr="00DA22BA">
        <w:rPr>
          <w:rFonts w:ascii="Verdana" w:hAnsi="Verdana"/>
          <w:color w:val="000000" w:themeColor="text1"/>
          <w:sz w:val="22"/>
          <w:szCs w:val="22"/>
        </w:rPr>
        <w:t>– Robert McAtee, Yancie Carter, Michael Aquino</w:t>
      </w:r>
    </w:p>
    <w:p w:rsidR="00064DE8" w:rsidRPr="00DA22BA" w:rsidRDefault="00064DE8" w:rsidP="00064DE8">
      <w:pPr>
        <w:pStyle w:val="NoSpacing"/>
        <w:numPr>
          <w:ilvl w:val="0"/>
          <w:numId w:val="2"/>
        </w:numPr>
        <w:rPr>
          <w:rFonts w:ascii="Verdana" w:eastAsia="Calibri" w:hAnsi="Verdana"/>
        </w:rPr>
      </w:pPr>
      <w:r w:rsidRPr="00DA22BA">
        <w:rPr>
          <w:rFonts w:ascii="Verdana" w:hAnsi="Verdana"/>
        </w:rPr>
        <w:t>Discussion/Concerns/Issues</w:t>
      </w:r>
    </w:p>
    <w:p w:rsidR="00B85287" w:rsidRDefault="00B85287" w:rsidP="00064DE8">
      <w:pPr>
        <w:spacing w:before="0" w:after="0"/>
        <w:ind w:left="360"/>
        <w:rPr>
          <w:rFonts w:ascii="Verdana" w:hAnsi="Verdana"/>
          <w:color w:val="1F497D"/>
          <w:sz w:val="22"/>
          <w:szCs w:val="22"/>
        </w:rPr>
      </w:pPr>
    </w:p>
    <w:p w:rsidR="00064DE8" w:rsidRPr="00DA22BA" w:rsidRDefault="00064DE8" w:rsidP="00064DE8">
      <w:pPr>
        <w:spacing w:before="0" w:after="0"/>
        <w:ind w:left="360"/>
        <w:rPr>
          <w:rFonts w:ascii="Verdana" w:hAnsi="Verdana"/>
          <w:color w:val="1F497D"/>
          <w:sz w:val="22"/>
          <w:szCs w:val="22"/>
        </w:rPr>
      </w:pPr>
    </w:p>
    <w:p w:rsidR="00B85287" w:rsidRPr="00DA22BA" w:rsidRDefault="00B85287" w:rsidP="00B85287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064DE8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50784F" w:rsidRPr="00DA22BA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106250" w:rsidRPr="00DA22BA">
        <w:rPr>
          <w:rFonts w:ascii="Verdana" w:hAnsi="Verdana"/>
          <w:b/>
          <w:color w:val="0000CC"/>
          <w:sz w:val="22"/>
          <w:szCs w:val="22"/>
        </w:rPr>
        <w:t xml:space="preserve">Credit Card </w:t>
      </w:r>
      <w:r w:rsidR="00167BE0" w:rsidRPr="00DA22BA">
        <w:rPr>
          <w:rFonts w:ascii="Verdana" w:hAnsi="Verdana"/>
          <w:b/>
          <w:color w:val="0000CC"/>
          <w:sz w:val="22"/>
          <w:szCs w:val="22"/>
        </w:rPr>
        <w:t>Disclosures</w:t>
      </w:r>
      <w:r w:rsidR="00106250"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D017C" w:rsidRPr="00DA22BA">
        <w:rPr>
          <w:rFonts w:ascii="Verdana" w:hAnsi="Verdana"/>
          <w:color w:val="000000" w:themeColor="text1"/>
          <w:sz w:val="22"/>
          <w:szCs w:val="22"/>
        </w:rPr>
        <w:t xml:space="preserve">– </w:t>
      </w:r>
      <w:r w:rsidR="00106250" w:rsidRPr="00DA22BA">
        <w:rPr>
          <w:rFonts w:ascii="Verdana" w:hAnsi="Verdana"/>
          <w:color w:val="000000" w:themeColor="text1"/>
          <w:sz w:val="22"/>
          <w:szCs w:val="22"/>
        </w:rPr>
        <w:t>April Dale-Carter</w:t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106250" w:rsidRPr="00DA22BA" w:rsidRDefault="00106250" w:rsidP="00106250">
      <w:pPr>
        <w:pStyle w:val="ListParagraph"/>
        <w:numPr>
          <w:ilvl w:val="0"/>
          <w:numId w:val="16"/>
        </w:numPr>
        <w:rPr>
          <w:rFonts w:ascii="Verdana" w:eastAsiaTheme="minorHAnsi" w:hAnsi="Verdana"/>
          <w:sz w:val="22"/>
          <w:szCs w:val="22"/>
          <w:lang w:eastAsia="en-US"/>
        </w:rPr>
      </w:pPr>
      <w:r w:rsidRPr="00DA22BA">
        <w:rPr>
          <w:rFonts w:ascii="Verdana" w:hAnsi="Verdana"/>
          <w:sz w:val="22"/>
          <w:szCs w:val="22"/>
        </w:rPr>
        <w:t>Are there any credit card disclosure statements when a student makes a payment, regarding the refund policy?</w:t>
      </w:r>
    </w:p>
    <w:p w:rsidR="00B85287" w:rsidRPr="00DA22BA" w:rsidRDefault="00B85287" w:rsidP="00B85287">
      <w:pPr>
        <w:pStyle w:val="NoSpacing"/>
        <w:ind w:left="720"/>
        <w:rPr>
          <w:rFonts w:ascii="Verdana" w:hAnsi="Verdana"/>
        </w:rPr>
      </w:pPr>
    </w:p>
    <w:p w:rsidR="00AB1BBB" w:rsidRPr="00DA22BA" w:rsidRDefault="00AB1BBB" w:rsidP="00AB1BBB">
      <w:pPr>
        <w:pStyle w:val="NoSpacing"/>
        <w:ind w:left="720"/>
        <w:rPr>
          <w:rFonts w:ascii="Verdana" w:hAnsi="Verdana"/>
        </w:rPr>
      </w:pPr>
    </w:p>
    <w:p w:rsidR="00A40731" w:rsidRPr="00DA22BA" w:rsidRDefault="00A40731" w:rsidP="00DA22BA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064DE8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DA22BA">
        <w:rPr>
          <w:rFonts w:ascii="Verdana" w:hAnsi="Verdana" w:cs="Arial"/>
          <w:b/>
          <w:color w:val="0000CC"/>
          <w:sz w:val="22"/>
          <w:szCs w:val="22"/>
        </w:rPr>
        <w:t>Instructor/Student Notifications (CRON job)</w:t>
      </w:r>
      <w:r w:rsidRPr="00DA22BA">
        <w:rPr>
          <w:rFonts w:ascii="Verdana" w:hAnsi="Verdana" w:cs="Arial"/>
          <w:color w:val="0000CC"/>
          <w:sz w:val="22"/>
          <w:szCs w:val="22"/>
        </w:rPr>
        <w:t xml:space="preserve"> </w:t>
      </w:r>
      <w:r w:rsidRPr="00DA22BA">
        <w:rPr>
          <w:rFonts w:ascii="Verdana" w:hAnsi="Verdana"/>
          <w:color w:val="000000" w:themeColor="text1"/>
          <w:sz w:val="22"/>
          <w:szCs w:val="22"/>
        </w:rPr>
        <w:t>– DyAnn Walter</w:t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DA22BA" w:rsidRPr="007256E7" w:rsidRDefault="007256E7" w:rsidP="003871BA">
      <w:pPr>
        <w:pStyle w:val="ListParagraph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7256E7">
        <w:rPr>
          <w:rFonts w:ascii="Verdana" w:hAnsi="Verdana"/>
          <w:sz w:val="22"/>
          <w:szCs w:val="22"/>
        </w:rPr>
        <w:t>Ex</w:t>
      </w:r>
      <w:r w:rsidR="00DA22BA" w:rsidRPr="007256E7">
        <w:rPr>
          <w:rFonts w:ascii="Verdana" w:hAnsi="Verdana"/>
          <w:sz w:val="22"/>
          <w:szCs w:val="22"/>
        </w:rPr>
        <w:t>ample of Cron job</w:t>
      </w:r>
      <w:r w:rsidR="00212AA3" w:rsidRPr="007256E7">
        <w:rPr>
          <w:rFonts w:ascii="Verdana" w:hAnsi="Verdana"/>
          <w:sz w:val="22"/>
          <w:szCs w:val="22"/>
        </w:rPr>
        <w:t>. The Cron</w:t>
      </w:r>
      <w:r w:rsidR="00DA22BA" w:rsidRPr="007256E7">
        <w:rPr>
          <w:rFonts w:ascii="Verdana" w:hAnsi="Verdana"/>
          <w:sz w:val="22"/>
          <w:szCs w:val="22"/>
        </w:rPr>
        <w:t xml:space="preserve"> show</w:t>
      </w:r>
      <w:r w:rsidR="00212AA3" w:rsidRPr="007256E7">
        <w:rPr>
          <w:rFonts w:ascii="Verdana" w:hAnsi="Verdana"/>
          <w:sz w:val="22"/>
          <w:szCs w:val="22"/>
        </w:rPr>
        <w:t xml:space="preserve">s </w:t>
      </w:r>
      <w:r w:rsidR="00DA22BA" w:rsidRPr="007256E7">
        <w:rPr>
          <w:rFonts w:ascii="Verdana" w:hAnsi="Verdana"/>
          <w:sz w:val="22"/>
          <w:szCs w:val="22"/>
        </w:rPr>
        <w:t xml:space="preserve">name, schedule and what time it runs.  </w:t>
      </w:r>
    </w:p>
    <w:p w:rsidR="00DA22BA" w:rsidRPr="00DA22BA" w:rsidRDefault="00DA22BA" w:rsidP="00DA22BA">
      <w:pPr>
        <w:rPr>
          <w:rFonts w:ascii="Verdana" w:hAnsi="Verdana"/>
          <w:sz w:val="22"/>
          <w:szCs w:val="22"/>
        </w:rPr>
      </w:pPr>
      <w:r w:rsidRPr="00DA22BA">
        <w:rPr>
          <w:rFonts w:ascii="Verdana" w:hAnsi="Verdana"/>
          <w:noProof/>
          <w:sz w:val="22"/>
          <w:szCs w:val="22"/>
          <w:lang w:eastAsia="en-US"/>
        </w:rPr>
        <w:drawing>
          <wp:inline distT="0" distB="0" distL="0" distR="0">
            <wp:extent cx="6067914" cy="3521933"/>
            <wp:effectExtent l="0" t="0" r="9525" b="2540"/>
            <wp:docPr id="3" name="Picture 3" descr="cid:image003.png@01D2CD72.27FEC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CD72.27FEC6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76" cy="35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BA" w:rsidRDefault="00DA22BA" w:rsidP="00DA22BA">
      <w:pPr>
        <w:rPr>
          <w:rFonts w:ascii="Verdana" w:hAnsi="Verdana"/>
          <w:sz w:val="22"/>
          <w:szCs w:val="22"/>
        </w:rPr>
      </w:pPr>
    </w:p>
    <w:p w:rsidR="00DA22BA" w:rsidRDefault="00DA22BA" w:rsidP="007256E7">
      <w:pPr>
        <w:pStyle w:val="ListParagraph"/>
        <w:numPr>
          <w:ilvl w:val="0"/>
          <w:numId w:val="27"/>
        </w:numPr>
        <w:spacing w:after="120"/>
        <w:ind w:left="50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</w:t>
      </w:r>
      <w:r w:rsidRPr="00DA22BA">
        <w:rPr>
          <w:rFonts w:ascii="Verdana" w:hAnsi="Verdana"/>
          <w:sz w:val="22"/>
          <w:szCs w:val="22"/>
        </w:rPr>
        <w:t xml:space="preserve">ample of </w:t>
      </w:r>
      <w:bookmarkStart w:id="0" w:name="_GoBack"/>
      <w:bookmarkEnd w:id="0"/>
      <w:r w:rsidRPr="00DA22BA">
        <w:rPr>
          <w:rFonts w:ascii="Verdana" w:hAnsi="Verdana"/>
          <w:sz w:val="22"/>
          <w:szCs w:val="22"/>
        </w:rPr>
        <w:t xml:space="preserve">student email output when the Cron executed. 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7452"/>
      </w:tblGrid>
      <w:tr w:rsidR="00DA22BA" w:rsidTr="00DA22BA">
        <w:tc>
          <w:tcPr>
            <w:tcW w:w="7452" w:type="dxa"/>
          </w:tcPr>
          <w:p w:rsidR="00DA22BA" w:rsidRDefault="00DA22BA" w:rsidP="00DA22BA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BC47255" wp14:editId="7A62EAD6">
                  <wp:extent cx="4271738" cy="347270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809" cy="349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BA" w:rsidRDefault="00DA22BA" w:rsidP="00DA22BA">
      <w:pPr>
        <w:rPr>
          <w:rFonts w:ascii="Verdana" w:hAnsi="Verdana"/>
          <w:sz w:val="22"/>
          <w:szCs w:val="22"/>
        </w:rPr>
      </w:pPr>
    </w:p>
    <w:p w:rsidR="00E20F04" w:rsidRDefault="00E20F04" w:rsidP="00E20F04">
      <w:pPr>
        <w:pStyle w:val="ListParagraph"/>
        <w:numPr>
          <w:ilvl w:val="0"/>
          <w:numId w:val="27"/>
        </w:numPr>
        <w:spacing w:after="120"/>
        <w:ind w:left="50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Pr="00DA22BA">
        <w:rPr>
          <w:rFonts w:ascii="Verdana" w:hAnsi="Verdana"/>
          <w:sz w:val="22"/>
          <w:szCs w:val="22"/>
        </w:rPr>
        <w:t xml:space="preserve">ample of faculty email output when the Cron executed.  </w:t>
      </w:r>
    </w:p>
    <w:p w:rsidR="00DA22BA" w:rsidRPr="00DA22BA" w:rsidRDefault="00DA22BA" w:rsidP="00DA22BA">
      <w:pPr>
        <w:rPr>
          <w:rFonts w:ascii="Verdana" w:hAnsi="Verdana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608918F3" wp14:editId="38334CC4">
            <wp:extent cx="6332864" cy="30944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4421" cy="31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731" w:rsidRPr="00DA22BA" w:rsidRDefault="00A40731" w:rsidP="00A40731">
      <w:pPr>
        <w:pStyle w:val="Subtitle"/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color w:val="000000" w:themeColor="text1"/>
          <w:sz w:val="22"/>
          <w:szCs w:val="22"/>
        </w:rPr>
        <w:t xml:space="preserve">V. </w:t>
      </w:r>
      <w:r w:rsidRPr="00DA22BA">
        <w:rPr>
          <w:rFonts w:ascii="Verdana" w:hAnsi="Verdana"/>
          <w:b/>
          <w:color w:val="0000CC"/>
          <w:sz w:val="22"/>
          <w:szCs w:val="22"/>
        </w:rPr>
        <w:t>Miscellaneous</w:t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DA22BA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A40731" w:rsidRPr="00DA22BA" w:rsidRDefault="00A40731" w:rsidP="000F6DF1">
      <w:pPr>
        <w:pStyle w:val="ListParagraph"/>
        <w:numPr>
          <w:ilvl w:val="0"/>
          <w:numId w:val="16"/>
        </w:numPr>
        <w:rPr>
          <w:rFonts w:ascii="Verdana" w:hAnsi="Verdana"/>
          <w:sz w:val="22"/>
          <w:szCs w:val="22"/>
        </w:rPr>
      </w:pPr>
    </w:p>
    <w:p w:rsidR="00A40731" w:rsidRPr="00DA22BA" w:rsidRDefault="00A40731" w:rsidP="00AB1BBB">
      <w:pPr>
        <w:pStyle w:val="NoSpacing"/>
        <w:ind w:left="720"/>
        <w:rPr>
          <w:rFonts w:ascii="Verdana" w:hAnsi="Verdana"/>
        </w:rPr>
      </w:pPr>
    </w:p>
    <w:p w:rsidR="00A40731" w:rsidRPr="00DA22BA" w:rsidRDefault="00A40731" w:rsidP="00AB1BBB">
      <w:pPr>
        <w:pStyle w:val="NoSpacing"/>
        <w:ind w:left="720"/>
        <w:rPr>
          <w:rFonts w:ascii="Verdana" w:hAnsi="Verdana"/>
        </w:rPr>
      </w:pPr>
    </w:p>
    <w:p w:rsidR="004E31F8" w:rsidRPr="00DA22BA" w:rsidRDefault="00F146FC" w:rsidP="004E31F8">
      <w:pPr>
        <w:pStyle w:val="Subtitle"/>
        <w:spacing w:before="240" w:after="120"/>
        <w:rPr>
          <w:rFonts w:ascii="Verdana" w:hAnsi="Verdana"/>
          <w:color w:val="000000" w:themeColor="text1"/>
          <w:sz w:val="22"/>
          <w:szCs w:val="22"/>
        </w:rPr>
      </w:pPr>
      <w:r w:rsidRPr="00DA22BA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A22BA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Pr="00DA22BA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 w:rsidR="00106250" w:rsidRPr="00DA22BA">
        <w:rPr>
          <w:rFonts w:ascii="Verdana" w:hAnsi="Verdana"/>
          <w:color w:val="000000" w:themeColor="text1"/>
          <w:sz w:val="22"/>
          <w:szCs w:val="22"/>
        </w:rPr>
        <w:t>June 14</w:t>
      </w:r>
      <w:r w:rsidR="003C2B6A" w:rsidRPr="00DA22BA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8408EB" w:rsidRPr="00DA22BA">
        <w:rPr>
          <w:rFonts w:ascii="Verdana" w:hAnsi="Verdana"/>
          <w:color w:val="000000" w:themeColor="text1"/>
          <w:sz w:val="22"/>
          <w:szCs w:val="22"/>
        </w:rPr>
        <w:t>201</w:t>
      </w:r>
      <w:r w:rsidR="00732C06" w:rsidRPr="00DA22BA">
        <w:rPr>
          <w:rFonts w:ascii="Verdana" w:hAnsi="Verdana"/>
          <w:color w:val="000000" w:themeColor="text1"/>
          <w:sz w:val="22"/>
          <w:szCs w:val="22"/>
        </w:rPr>
        <w:t>7</w:t>
      </w:r>
      <w:r w:rsidR="004E31F8" w:rsidRPr="00DA22BA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2F1663" w:rsidRPr="00DA22BA" w:rsidRDefault="002F1663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color w:val="0000CC"/>
          <w:spacing w:val="15"/>
          <w:sz w:val="22"/>
          <w:szCs w:val="22"/>
        </w:rPr>
      </w:pPr>
    </w:p>
    <w:p w:rsidR="008432C3" w:rsidRPr="00DA22BA" w:rsidRDefault="008432C3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b/>
          <w:color w:val="0000CC"/>
          <w:spacing w:val="15"/>
          <w:sz w:val="22"/>
          <w:szCs w:val="22"/>
        </w:rPr>
      </w:pPr>
    </w:p>
    <w:p w:rsidR="0019796A" w:rsidRPr="00DA22BA" w:rsidRDefault="0019796A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A22BA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A22BA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A22BA">
        <w:rPr>
          <w:rFonts w:ascii="Verdana" w:hAnsi="Verdana"/>
          <w:b/>
          <w:color w:val="0000CC"/>
          <w:sz w:val="22"/>
          <w:szCs w:val="22"/>
        </w:rPr>
        <w:t>”</w:t>
      </w:r>
      <w:r w:rsidRPr="00DA22BA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A22BA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073"/>
        <w:gridCol w:w="4230"/>
        <w:gridCol w:w="2839"/>
      </w:tblGrid>
      <w:tr w:rsidR="005336CE" w:rsidRPr="00DA22BA" w:rsidTr="008432C3">
        <w:tc>
          <w:tcPr>
            <w:tcW w:w="3073" w:type="dxa"/>
            <w:shd w:val="clear" w:color="auto" w:fill="FFFF00"/>
          </w:tcPr>
          <w:p w:rsidR="005336CE" w:rsidRPr="00DA22BA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230" w:type="dxa"/>
            <w:shd w:val="clear" w:color="auto" w:fill="FFFF00"/>
          </w:tcPr>
          <w:p w:rsidR="005336CE" w:rsidRPr="00DA22BA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DA22BA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5336CE" w:rsidRPr="00DA22BA" w:rsidTr="008432C3">
        <w:tc>
          <w:tcPr>
            <w:tcW w:w="3073" w:type="dxa"/>
          </w:tcPr>
          <w:p w:rsidR="005336CE" w:rsidRPr="00DA22BA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230" w:type="dxa"/>
          </w:tcPr>
          <w:p w:rsidR="005336CE" w:rsidRPr="00DA22BA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DA22BA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DA22BA" w:rsidRDefault="005336CE" w:rsidP="00D35AD9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DA22BA">
              <w:rPr>
                <w:rFonts w:ascii="Verdana" w:hAnsi="Verdana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95427A" w:rsidRPr="00DA22B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RPr="00DA22BA" w:rsidSect="00404371">
      <w:headerReference w:type="default" r:id="rId12"/>
      <w:footerReference w:type="default" r:id="rId13"/>
      <w:type w:val="continuous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E20F04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E20F04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E20F04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80598B">
      <w:rPr>
        <w:rFonts w:ascii="Antique Olive Roman" w:hAnsi="Antique Olive Roman"/>
        <w:b/>
        <w:i/>
        <w:color w:val="0000CC"/>
        <w:sz w:val="22"/>
        <w:szCs w:val="22"/>
      </w:rPr>
      <w:t xml:space="preserve">May </w:t>
    </w:r>
    <w:r w:rsidR="00106250">
      <w:rPr>
        <w:rFonts w:ascii="Antique Olive Roman" w:hAnsi="Antique Olive Roman"/>
        <w:b/>
        <w:i/>
        <w:color w:val="0000CC"/>
        <w:sz w:val="22"/>
        <w:szCs w:val="22"/>
      </w:rPr>
      <w:t>24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5B2"/>
    <w:multiLevelType w:val="hybridMultilevel"/>
    <w:tmpl w:val="9C32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75CE"/>
    <w:multiLevelType w:val="hybridMultilevel"/>
    <w:tmpl w:val="889436F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61A221E"/>
    <w:multiLevelType w:val="hybridMultilevel"/>
    <w:tmpl w:val="2A30E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F4A0B"/>
    <w:multiLevelType w:val="hybridMultilevel"/>
    <w:tmpl w:val="981E5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77827"/>
    <w:multiLevelType w:val="hybridMultilevel"/>
    <w:tmpl w:val="AAF61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D7232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B0D87"/>
    <w:multiLevelType w:val="hybridMultilevel"/>
    <w:tmpl w:val="33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F67D7"/>
    <w:multiLevelType w:val="hybridMultilevel"/>
    <w:tmpl w:val="D6DAE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10C45"/>
    <w:multiLevelType w:val="hybridMultilevel"/>
    <w:tmpl w:val="DE66A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D06570"/>
    <w:multiLevelType w:val="hybridMultilevel"/>
    <w:tmpl w:val="AFDE8A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ED48B6"/>
    <w:multiLevelType w:val="hybridMultilevel"/>
    <w:tmpl w:val="AA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AEB"/>
    <w:multiLevelType w:val="hybridMultilevel"/>
    <w:tmpl w:val="8AFC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594C20"/>
    <w:multiLevelType w:val="hybridMultilevel"/>
    <w:tmpl w:val="77927B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6D77B1"/>
    <w:multiLevelType w:val="hybridMultilevel"/>
    <w:tmpl w:val="22A220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9A5898"/>
    <w:multiLevelType w:val="hybridMultilevel"/>
    <w:tmpl w:val="F2BA8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E040D17"/>
    <w:multiLevelType w:val="hybridMultilevel"/>
    <w:tmpl w:val="9466B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67361"/>
    <w:multiLevelType w:val="hybridMultilevel"/>
    <w:tmpl w:val="6BF8A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36505"/>
    <w:multiLevelType w:val="hybridMultilevel"/>
    <w:tmpl w:val="538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F089F"/>
    <w:multiLevelType w:val="hybridMultilevel"/>
    <w:tmpl w:val="B5B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E7B3B"/>
    <w:multiLevelType w:val="hybridMultilevel"/>
    <w:tmpl w:val="96C8E2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647574C"/>
    <w:multiLevelType w:val="hybridMultilevel"/>
    <w:tmpl w:val="792E49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205688"/>
    <w:multiLevelType w:val="hybridMultilevel"/>
    <w:tmpl w:val="3B1C232A"/>
    <w:lvl w:ilvl="0" w:tplc="8BAE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21"/>
  </w:num>
  <w:num w:numId="6">
    <w:abstractNumId w:val="10"/>
  </w:num>
  <w:num w:numId="7">
    <w:abstractNumId w:val="17"/>
  </w:num>
  <w:num w:numId="8">
    <w:abstractNumId w:val="18"/>
  </w:num>
  <w:num w:numId="9">
    <w:abstractNumId w:val="15"/>
  </w:num>
  <w:num w:numId="10">
    <w:abstractNumId w:val="25"/>
  </w:num>
  <w:num w:numId="11">
    <w:abstractNumId w:val="22"/>
  </w:num>
  <w:num w:numId="12">
    <w:abstractNumId w:val="13"/>
  </w:num>
  <w:num w:numId="13">
    <w:abstractNumId w:val="24"/>
  </w:num>
  <w:num w:numId="14">
    <w:abstractNumId w:val="4"/>
  </w:num>
  <w:num w:numId="15">
    <w:abstractNumId w:val="20"/>
  </w:num>
  <w:num w:numId="16">
    <w:abstractNumId w:val="23"/>
  </w:num>
  <w:num w:numId="17">
    <w:abstractNumId w:val="6"/>
  </w:num>
  <w:num w:numId="18">
    <w:abstractNumId w:val="26"/>
  </w:num>
  <w:num w:numId="19">
    <w:abstractNumId w:val="19"/>
  </w:num>
  <w:num w:numId="20">
    <w:abstractNumId w:val="7"/>
  </w:num>
  <w:num w:numId="21">
    <w:abstractNumId w:val="2"/>
  </w:num>
  <w:num w:numId="22">
    <w:abstractNumId w:val="9"/>
  </w:num>
  <w:num w:numId="23">
    <w:abstractNumId w:val="11"/>
  </w:num>
  <w:num w:numId="24">
    <w:abstractNumId w:val="3"/>
  </w:num>
  <w:num w:numId="25">
    <w:abstractNumId w:val="16"/>
  </w:num>
  <w:num w:numId="26">
    <w:abstractNumId w:val="1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56CCC"/>
    <w:rsid w:val="00060194"/>
    <w:rsid w:val="00064DE8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035C1"/>
    <w:rsid w:val="00104084"/>
    <w:rsid w:val="00106250"/>
    <w:rsid w:val="001251C3"/>
    <w:rsid w:val="00131FAF"/>
    <w:rsid w:val="0013410C"/>
    <w:rsid w:val="00135ED7"/>
    <w:rsid w:val="00137345"/>
    <w:rsid w:val="001504A9"/>
    <w:rsid w:val="00167BE0"/>
    <w:rsid w:val="00197284"/>
    <w:rsid w:val="0019796A"/>
    <w:rsid w:val="001A6800"/>
    <w:rsid w:val="001B7571"/>
    <w:rsid w:val="001C5682"/>
    <w:rsid w:val="001E4702"/>
    <w:rsid w:val="001F1F56"/>
    <w:rsid w:val="001F7AC0"/>
    <w:rsid w:val="002024CE"/>
    <w:rsid w:val="00205763"/>
    <w:rsid w:val="002057A5"/>
    <w:rsid w:val="002101AF"/>
    <w:rsid w:val="00212AA3"/>
    <w:rsid w:val="0021383F"/>
    <w:rsid w:val="00217DAD"/>
    <w:rsid w:val="002219E6"/>
    <w:rsid w:val="002252BF"/>
    <w:rsid w:val="002254B5"/>
    <w:rsid w:val="00233925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6047E"/>
    <w:rsid w:val="00382165"/>
    <w:rsid w:val="003928F3"/>
    <w:rsid w:val="003A125E"/>
    <w:rsid w:val="003A5417"/>
    <w:rsid w:val="003C2B6A"/>
    <w:rsid w:val="003F2734"/>
    <w:rsid w:val="003F49AE"/>
    <w:rsid w:val="00404371"/>
    <w:rsid w:val="0042359F"/>
    <w:rsid w:val="00441BF4"/>
    <w:rsid w:val="00463BF9"/>
    <w:rsid w:val="004728F9"/>
    <w:rsid w:val="004A0878"/>
    <w:rsid w:val="004A3BCF"/>
    <w:rsid w:val="004B51BB"/>
    <w:rsid w:val="004D1196"/>
    <w:rsid w:val="004E31F8"/>
    <w:rsid w:val="004E75A0"/>
    <w:rsid w:val="005019E0"/>
    <w:rsid w:val="0050640E"/>
    <w:rsid w:val="0050784F"/>
    <w:rsid w:val="00527372"/>
    <w:rsid w:val="005336CE"/>
    <w:rsid w:val="00536FF0"/>
    <w:rsid w:val="00544025"/>
    <w:rsid w:val="0054512D"/>
    <w:rsid w:val="0054708E"/>
    <w:rsid w:val="00566BBF"/>
    <w:rsid w:val="00586581"/>
    <w:rsid w:val="00591BC6"/>
    <w:rsid w:val="00622CC5"/>
    <w:rsid w:val="00632D63"/>
    <w:rsid w:val="00653D90"/>
    <w:rsid w:val="00681162"/>
    <w:rsid w:val="006A3717"/>
    <w:rsid w:val="006A480E"/>
    <w:rsid w:val="006D082E"/>
    <w:rsid w:val="006D4F95"/>
    <w:rsid w:val="006D55F0"/>
    <w:rsid w:val="006D5720"/>
    <w:rsid w:val="006D5F40"/>
    <w:rsid w:val="0070652B"/>
    <w:rsid w:val="0072167F"/>
    <w:rsid w:val="00723E74"/>
    <w:rsid w:val="007256E7"/>
    <w:rsid w:val="00732C06"/>
    <w:rsid w:val="00733352"/>
    <w:rsid w:val="00734CA0"/>
    <w:rsid w:val="00755952"/>
    <w:rsid w:val="00756E4C"/>
    <w:rsid w:val="00763030"/>
    <w:rsid w:val="00784F58"/>
    <w:rsid w:val="00785152"/>
    <w:rsid w:val="00787131"/>
    <w:rsid w:val="00797004"/>
    <w:rsid w:val="007A2711"/>
    <w:rsid w:val="007A4BA9"/>
    <w:rsid w:val="007B4305"/>
    <w:rsid w:val="007B777B"/>
    <w:rsid w:val="007D2C25"/>
    <w:rsid w:val="007D6A98"/>
    <w:rsid w:val="007E0D9B"/>
    <w:rsid w:val="007E5DA5"/>
    <w:rsid w:val="007F3EA2"/>
    <w:rsid w:val="0080598B"/>
    <w:rsid w:val="00817E1B"/>
    <w:rsid w:val="00821A3A"/>
    <w:rsid w:val="0082239D"/>
    <w:rsid w:val="008227B3"/>
    <w:rsid w:val="008408EB"/>
    <w:rsid w:val="008432C3"/>
    <w:rsid w:val="00844C59"/>
    <w:rsid w:val="00850602"/>
    <w:rsid w:val="00856B0E"/>
    <w:rsid w:val="00874739"/>
    <w:rsid w:val="00874BC1"/>
    <w:rsid w:val="00884A7B"/>
    <w:rsid w:val="008A6F44"/>
    <w:rsid w:val="008C10A0"/>
    <w:rsid w:val="008F7421"/>
    <w:rsid w:val="009128EE"/>
    <w:rsid w:val="009240AA"/>
    <w:rsid w:val="00924428"/>
    <w:rsid w:val="009251D3"/>
    <w:rsid w:val="0094735E"/>
    <w:rsid w:val="0095427A"/>
    <w:rsid w:val="00956DB5"/>
    <w:rsid w:val="0097303B"/>
    <w:rsid w:val="00975309"/>
    <w:rsid w:val="009A3A77"/>
    <w:rsid w:val="009B3194"/>
    <w:rsid w:val="009B3A39"/>
    <w:rsid w:val="009C7AFB"/>
    <w:rsid w:val="009D1C73"/>
    <w:rsid w:val="009D2569"/>
    <w:rsid w:val="009E39C8"/>
    <w:rsid w:val="009F5BD3"/>
    <w:rsid w:val="009F78AA"/>
    <w:rsid w:val="00A10341"/>
    <w:rsid w:val="00A168F5"/>
    <w:rsid w:val="00A24A50"/>
    <w:rsid w:val="00A270F9"/>
    <w:rsid w:val="00A272B3"/>
    <w:rsid w:val="00A3133A"/>
    <w:rsid w:val="00A40731"/>
    <w:rsid w:val="00A45BA8"/>
    <w:rsid w:val="00A507D4"/>
    <w:rsid w:val="00A510C3"/>
    <w:rsid w:val="00A54D4B"/>
    <w:rsid w:val="00A55038"/>
    <w:rsid w:val="00A72136"/>
    <w:rsid w:val="00A91004"/>
    <w:rsid w:val="00A9287E"/>
    <w:rsid w:val="00A93F8D"/>
    <w:rsid w:val="00A941E8"/>
    <w:rsid w:val="00AB1BBB"/>
    <w:rsid w:val="00AC6A8B"/>
    <w:rsid w:val="00AC71CD"/>
    <w:rsid w:val="00AD3810"/>
    <w:rsid w:val="00AD52ED"/>
    <w:rsid w:val="00B020EB"/>
    <w:rsid w:val="00B0455B"/>
    <w:rsid w:val="00B2360D"/>
    <w:rsid w:val="00B26F61"/>
    <w:rsid w:val="00B37A2D"/>
    <w:rsid w:val="00B50DBD"/>
    <w:rsid w:val="00B85287"/>
    <w:rsid w:val="00B859A0"/>
    <w:rsid w:val="00B9360F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874C5"/>
    <w:rsid w:val="00C91AB0"/>
    <w:rsid w:val="00C92DDF"/>
    <w:rsid w:val="00C9687C"/>
    <w:rsid w:val="00CB1693"/>
    <w:rsid w:val="00CC040E"/>
    <w:rsid w:val="00CC4182"/>
    <w:rsid w:val="00CD1494"/>
    <w:rsid w:val="00CD24A2"/>
    <w:rsid w:val="00CD5C63"/>
    <w:rsid w:val="00CE1A9B"/>
    <w:rsid w:val="00CE2EB8"/>
    <w:rsid w:val="00CF0C0D"/>
    <w:rsid w:val="00CF5C21"/>
    <w:rsid w:val="00CF79C7"/>
    <w:rsid w:val="00D149AE"/>
    <w:rsid w:val="00D35065"/>
    <w:rsid w:val="00D4706C"/>
    <w:rsid w:val="00D64359"/>
    <w:rsid w:val="00D670BB"/>
    <w:rsid w:val="00D77486"/>
    <w:rsid w:val="00D83043"/>
    <w:rsid w:val="00D95338"/>
    <w:rsid w:val="00DA22BA"/>
    <w:rsid w:val="00DA4829"/>
    <w:rsid w:val="00DD017C"/>
    <w:rsid w:val="00DD4BAE"/>
    <w:rsid w:val="00DE46D1"/>
    <w:rsid w:val="00DF3F92"/>
    <w:rsid w:val="00DF63F6"/>
    <w:rsid w:val="00E00466"/>
    <w:rsid w:val="00E20F04"/>
    <w:rsid w:val="00E24611"/>
    <w:rsid w:val="00E336E3"/>
    <w:rsid w:val="00E45F15"/>
    <w:rsid w:val="00E53F10"/>
    <w:rsid w:val="00E74EA9"/>
    <w:rsid w:val="00E82809"/>
    <w:rsid w:val="00E83D96"/>
    <w:rsid w:val="00E90DBE"/>
    <w:rsid w:val="00EB7F88"/>
    <w:rsid w:val="00EC681F"/>
    <w:rsid w:val="00ED4367"/>
    <w:rsid w:val="00EF04F5"/>
    <w:rsid w:val="00F0090C"/>
    <w:rsid w:val="00F01B78"/>
    <w:rsid w:val="00F0441B"/>
    <w:rsid w:val="00F14114"/>
    <w:rsid w:val="00F146FC"/>
    <w:rsid w:val="00F264E4"/>
    <w:rsid w:val="00F3174A"/>
    <w:rsid w:val="00F445CA"/>
    <w:rsid w:val="00F616A8"/>
    <w:rsid w:val="00F64E84"/>
    <w:rsid w:val="00F665AE"/>
    <w:rsid w:val="00F67BB5"/>
    <w:rsid w:val="00F711D5"/>
    <w:rsid w:val="00F71822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png@01D2CD72.27FEC6E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0C33-1BCC-4E6F-8F9C-A4BCAA58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17</cp:revision>
  <cp:lastPrinted>2017-01-25T21:51:00Z</cp:lastPrinted>
  <dcterms:created xsi:type="dcterms:W3CDTF">2017-04-19T18:57:00Z</dcterms:created>
  <dcterms:modified xsi:type="dcterms:W3CDTF">2017-05-26T15:37:00Z</dcterms:modified>
</cp:coreProperties>
</file>