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12" w:rsidRDefault="00E473A8" w:rsidP="009207D4">
      <w:pPr>
        <w:pStyle w:val="Subtitle"/>
        <w:numPr>
          <w:ilvl w:val="0"/>
          <w:numId w:val="40"/>
        </w:numPr>
        <w:pBdr>
          <w:top w:val="single" w:sz="4" w:space="0" w:color="A5A5A5" w:themeColor="accent3"/>
        </w:pBdr>
        <w:tabs>
          <w:tab w:val="left" w:pos="180"/>
          <w:tab w:val="left" w:pos="1440"/>
          <w:tab w:val="left" w:pos="2160"/>
          <w:tab w:val="left" w:pos="2880"/>
        </w:tabs>
        <w:spacing w:before="480" w:after="0"/>
        <w:ind w:left="360" w:hanging="360"/>
        <w:rPr>
          <w:rFonts w:ascii="Verdana" w:hAnsi="Verdana"/>
          <w:b/>
          <w:color w:val="0000CC"/>
          <w:sz w:val="22"/>
          <w:szCs w:val="22"/>
        </w:rPr>
      </w:pPr>
      <w:r w:rsidRPr="007D1A02">
        <w:rPr>
          <w:rFonts w:ascii="Verdana" w:hAnsi="Verdana"/>
          <w:b/>
          <w:color w:val="0000CC"/>
          <w:sz w:val="22"/>
          <w:szCs w:val="22"/>
        </w:rPr>
        <w:t xml:space="preserve">Adding </w:t>
      </w:r>
      <w:r w:rsidR="007D1A02" w:rsidRPr="007D1A02">
        <w:rPr>
          <w:rFonts w:ascii="Verdana" w:hAnsi="Verdana"/>
          <w:b/>
          <w:color w:val="0000CC"/>
          <w:sz w:val="22"/>
          <w:szCs w:val="22"/>
        </w:rPr>
        <w:t xml:space="preserve">Additional </w:t>
      </w:r>
      <w:r w:rsidRPr="007D1A02">
        <w:rPr>
          <w:rFonts w:ascii="Verdana" w:hAnsi="Verdana"/>
          <w:b/>
          <w:color w:val="0000CC"/>
          <w:sz w:val="22"/>
          <w:szCs w:val="22"/>
        </w:rPr>
        <w:t xml:space="preserve">Student Drop </w:t>
      </w:r>
      <w:r w:rsidR="007D1A02" w:rsidRPr="007D1A02">
        <w:rPr>
          <w:rFonts w:ascii="Verdana" w:hAnsi="Verdana"/>
          <w:b/>
          <w:color w:val="0000CC"/>
          <w:sz w:val="22"/>
          <w:szCs w:val="22"/>
        </w:rPr>
        <w:t xml:space="preserve">Reasons in </w:t>
      </w:r>
      <w:proofErr w:type="spellStart"/>
      <w:r w:rsidR="009613EA" w:rsidRPr="007D1A02">
        <w:rPr>
          <w:rFonts w:ascii="Verdana" w:hAnsi="Verdana"/>
          <w:b/>
          <w:color w:val="0000CC"/>
          <w:sz w:val="22"/>
          <w:szCs w:val="22"/>
        </w:rPr>
        <w:t>WebAdvisor</w:t>
      </w:r>
      <w:proofErr w:type="spellEnd"/>
      <w:r w:rsidR="008D0F12">
        <w:rPr>
          <w:rFonts w:ascii="Verdana" w:hAnsi="Verdana"/>
          <w:b/>
          <w:color w:val="0000CC"/>
          <w:sz w:val="22"/>
          <w:szCs w:val="22"/>
        </w:rPr>
        <w:t xml:space="preserve">  </w:t>
      </w:r>
    </w:p>
    <w:p w:rsidR="007D1A02" w:rsidRPr="008D0F12" w:rsidRDefault="009207D4" w:rsidP="009207D4">
      <w:pPr>
        <w:pStyle w:val="NoSpacing"/>
        <w:rPr>
          <w:color w:val="C00000"/>
        </w:rPr>
      </w:pPr>
      <w:r>
        <w:rPr>
          <w:color w:val="C00000"/>
        </w:rPr>
        <w:t xml:space="preserve">      </w:t>
      </w:r>
      <w:r w:rsidR="008D0F12">
        <w:rPr>
          <w:color w:val="C00000"/>
        </w:rPr>
        <w:t>To be d</w:t>
      </w:r>
      <w:r w:rsidR="008D0F12" w:rsidRPr="008D0F12">
        <w:rPr>
          <w:color w:val="C00000"/>
        </w:rPr>
        <w:t>is</w:t>
      </w:r>
      <w:r w:rsidR="008D0F12">
        <w:rPr>
          <w:color w:val="C00000"/>
        </w:rPr>
        <w:t>c</w:t>
      </w:r>
      <w:r w:rsidR="008D0F12" w:rsidRPr="008D0F12">
        <w:rPr>
          <w:color w:val="C00000"/>
        </w:rPr>
        <w:t>uss</w:t>
      </w:r>
      <w:r w:rsidR="008D0F12">
        <w:rPr>
          <w:color w:val="C00000"/>
        </w:rPr>
        <w:t>ed</w:t>
      </w:r>
      <w:r w:rsidR="008D0F12" w:rsidRPr="008D0F12">
        <w:rPr>
          <w:color w:val="C00000"/>
        </w:rPr>
        <w:t xml:space="preserve"> next session</w:t>
      </w:r>
    </w:p>
    <w:p w:rsidR="007267FB" w:rsidRPr="007D1A02" w:rsidRDefault="007D1A02" w:rsidP="009207D4">
      <w:pPr>
        <w:pStyle w:val="NoSpacing"/>
        <w:spacing w:before="120" w:after="240"/>
        <w:ind w:left="288"/>
        <w:rPr>
          <w:rFonts w:ascii="Verdana" w:hAnsi="Verdana"/>
          <w:b/>
        </w:rPr>
      </w:pPr>
      <w:r w:rsidRPr="007D1A02">
        <w:rPr>
          <w:rFonts w:ascii="Verdana" w:hAnsi="Verdana"/>
        </w:rPr>
        <w:t xml:space="preserve">Sponsor: </w:t>
      </w:r>
      <w:r w:rsidR="009613EA" w:rsidRPr="007D1A02">
        <w:rPr>
          <w:rFonts w:ascii="Verdana" w:hAnsi="Verdana"/>
        </w:rPr>
        <w:t>April Dale-Carter</w:t>
      </w:r>
      <w:r w:rsidR="007267FB" w:rsidRPr="007D1A02">
        <w:rPr>
          <w:rFonts w:ascii="Verdana" w:hAnsi="Verdana"/>
          <w:b/>
          <w:color w:val="0000CC"/>
        </w:rPr>
        <w:tab/>
      </w:r>
      <w:r w:rsidR="007267FB" w:rsidRPr="007D1A02">
        <w:rPr>
          <w:rFonts w:ascii="Verdana" w:hAnsi="Verdana"/>
          <w:b/>
        </w:rPr>
        <w:tab/>
      </w:r>
    </w:p>
    <w:p w:rsidR="007267FB" w:rsidRPr="00E541A1" w:rsidRDefault="007D1A02" w:rsidP="009207D4">
      <w:pPr>
        <w:pStyle w:val="NoSpacing"/>
        <w:numPr>
          <w:ilvl w:val="0"/>
          <w:numId w:val="35"/>
        </w:numPr>
        <w:spacing w:after="120"/>
        <w:ind w:left="648"/>
        <w:rPr>
          <w:rFonts w:ascii="Verdana" w:eastAsiaTheme="minorEastAsia" w:hAnsi="Verdana"/>
          <w:i/>
        </w:rPr>
      </w:pPr>
      <w:r w:rsidRPr="000825AC">
        <w:rPr>
          <w:rFonts w:ascii="Verdana" w:hAnsi="Verdana"/>
          <w:i/>
        </w:rPr>
        <w:t>In the C</w:t>
      </w:r>
      <w:r w:rsidR="00E473A8" w:rsidRPr="000825AC">
        <w:rPr>
          <w:rFonts w:ascii="Verdana" w:hAnsi="Verdana"/>
          <w:i/>
        </w:rPr>
        <w:t xml:space="preserve">ampus </w:t>
      </w:r>
      <w:r w:rsidRPr="000825AC">
        <w:rPr>
          <w:rFonts w:ascii="Verdana" w:hAnsi="Verdana"/>
          <w:i/>
        </w:rPr>
        <w:t>R</w:t>
      </w:r>
      <w:r w:rsidR="00E473A8" w:rsidRPr="000825AC">
        <w:rPr>
          <w:rFonts w:ascii="Verdana" w:hAnsi="Verdana"/>
          <w:i/>
        </w:rPr>
        <w:t xml:space="preserve">etention </w:t>
      </w:r>
      <w:r w:rsidRPr="000825AC">
        <w:rPr>
          <w:rFonts w:ascii="Verdana" w:hAnsi="Verdana"/>
          <w:i/>
        </w:rPr>
        <w:t>C</w:t>
      </w:r>
      <w:r w:rsidR="00E473A8" w:rsidRPr="000825AC">
        <w:rPr>
          <w:rFonts w:ascii="Verdana" w:hAnsi="Verdana"/>
          <w:i/>
        </w:rPr>
        <w:t xml:space="preserve">ommittee </w:t>
      </w:r>
      <w:r w:rsidRPr="000825AC">
        <w:rPr>
          <w:rFonts w:ascii="Verdana" w:hAnsi="Verdana"/>
          <w:i/>
        </w:rPr>
        <w:t>M</w:t>
      </w:r>
      <w:r w:rsidR="00E473A8" w:rsidRPr="000825AC">
        <w:rPr>
          <w:rFonts w:ascii="Verdana" w:hAnsi="Verdana"/>
          <w:i/>
        </w:rPr>
        <w:t>eeting</w:t>
      </w:r>
      <w:r w:rsidRPr="000825AC">
        <w:rPr>
          <w:rFonts w:ascii="Verdana" w:hAnsi="Verdana"/>
          <w:i/>
        </w:rPr>
        <w:t xml:space="preserve">, </w:t>
      </w:r>
      <w:r w:rsidR="00E473A8" w:rsidRPr="000825AC">
        <w:rPr>
          <w:rFonts w:ascii="Verdana" w:hAnsi="Verdana"/>
          <w:i/>
        </w:rPr>
        <w:t xml:space="preserve">we were discussing </w:t>
      </w:r>
      <w:r w:rsidR="000825AC" w:rsidRPr="000825AC">
        <w:rPr>
          <w:rFonts w:ascii="Verdana" w:hAnsi="Verdana"/>
          <w:i/>
        </w:rPr>
        <w:t>r</w:t>
      </w:r>
      <w:r w:rsidR="00E473A8" w:rsidRPr="000825AC">
        <w:rPr>
          <w:rFonts w:ascii="Verdana" w:hAnsi="Verdana"/>
          <w:i/>
        </w:rPr>
        <w:t>eason</w:t>
      </w:r>
      <w:r w:rsidR="000825AC" w:rsidRPr="000825AC">
        <w:rPr>
          <w:rFonts w:ascii="Verdana" w:hAnsi="Verdana"/>
          <w:i/>
        </w:rPr>
        <w:t>s</w:t>
      </w:r>
      <w:r w:rsidR="00E473A8" w:rsidRPr="000825AC">
        <w:rPr>
          <w:rFonts w:ascii="Verdana" w:hAnsi="Verdana"/>
          <w:i/>
        </w:rPr>
        <w:t xml:space="preserve"> students drop from </w:t>
      </w:r>
      <w:r w:rsidR="000825AC" w:rsidRPr="000825AC">
        <w:rPr>
          <w:rFonts w:ascii="Verdana" w:hAnsi="Verdana"/>
          <w:i/>
        </w:rPr>
        <w:t xml:space="preserve">a </w:t>
      </w:r>
      <w:r w:rsidR="00E473A8" w:rsidRPr="000825AC">
        <w:rPr>
          <w:rFonts w:ascii="Verdana" w:hAnsi="Verdana"/>
          <w:i/>
        </w:rPr>
        <w:t>course</w:t>
      </w:r>
      <w:r w:rsidR="000825AC" w:rsidRPr="000825AC">
        <w:rPr>
          <w:rFonts w:ascii="Verdana" w:hAnsi="Verdana"/>
          <w:i/>
        </w:rPr>
        <w:t>.</w:t>
      </w:r>
      <w:r w:rsidR="000825AC">
        <w:rPr>
          <w:rFonts w:ascii="Verdana" w:eastAsiaTheme="minorEastAsia" w:hAnsi="Verdana"/>
          <w:i/>
        </w:rPr>
        <w:t xml:space="preserve"> </w:t>
      </w:r>
      <w:r w:rsidR="000825AC" w:rsidRPr="000825AC">
        <w:rPr>
          <w:rFonts w:ascii="Verdana" w:hAnsi="Verdana"/>
          <w:i/>
        </w:rPr>
        <w:t xml:space="preserve">We </w:t>
      </w:r>
      <w:r w:rsidR="00E473A8" w:rsidRPr="000825AC">
        <w:rPr>
          <w:rFonts w:ascii="Verdana" w:hAnsi="Verdana"/>
          <w:i/>
        </w:rPr>
        <w:t>w</w:t>
      </w:r>
      <w:r w:rsidRPr="000825AC">
        <w:rPr>
          <w:rFonts w:ascii="Verdana" w:hAnsi="Verdana"/>
          <w:i/>
        </w:rPr>
        <w:t>ere</w:t>
      </w:r>
      <w:r w:rsidR="00E473A8" w:rsidRPr="000825AC">
        <w:rPr>
          <w:rFonts w:ascii="Verdana" w:hAnsi="Verdana"/>
          <w:i/>
        </w:rPr>
        <w:t xml:space="preserve"> wondering if the options in </w:t>
      </w:r>
      <w:proofErr w:type="spellStart"/>
      <w:r w:rsidR="001F763C">
        <w:rPr>
          <w:rFonts w:ascii="Verdana" w:hAnsi="Verdana"/>
          <w:i/>
        </w:rPr>
        <w:t>W</w:t>
      </w:r>
      <w:r w:rsidR="00E473A8" w:rsidRPr="000825AC">
        <w:rPr>
          <w:rFonts w:ascii="Verdana" w:hAnsi="Verdana"/>
          <w:i/>
        </w:rPr>
        <w:t>eb</w:t>
      </w:r>
      <w:r w:rsidR="001F763C">
        <w:rPr>
          <w:rFonts w:ascii="Verdana" w:hAnsi="Verdana"/>
          <w:i/>
        </w:rPr>
        <w:t>A</w:t>
      </w:r>
      <w:r w:rsidR="00E473A8" w:rsidRPr="000825AC">
        <w:rPr>
          <w:rFonts w:ascii="Verdana" w:hAnsi="Verdana"/>
          <w:i/>
        </w:rPr>
        <w:t>dvisor</w:t>
      </w:r>
      <w:proofErr w:type="spellEnd"/>
      <w:r w:rsidR="00E473A8" w:rsidRPr="000825AC">
        <w:rPr>
          <w:rFonts w:ascii="Verdana" w:hAnsi="Verdana"/>
          <w:i/>
        </w:rPr>
        <w:t xml:space="preserve"> can be expanding upon. Can more options </w:t>
      </w:r>
      <w:r w:rsidRPr="000825AC">
        <w:rPr>
          <w:rFonts w:ascii="Verdana" w:hAnsi="Verdana"/>
          <w:i/>
        </w:rPr>
        <w:t xml:space="preserve">be added </w:t>
      </w:r>
      <w:r w:rsidR="00E473A8" w:rsidRPr="000825AC">
        <w:rPr>
          <w:rFonts w:ascii="Verdana" w:hAnsi="Verdana"/>
          <w:i/>
        </w:rPr>
        <w:t>(i</w:t>
      </w:r>
      <w:r w:rsidR="00C2258D">
        <w:rPr>
          <w:rFonts w:ascii="Verdana" w:hAnsi="Verdana"/>
          <w:i/>
        </w:rPr>
        <w:t>.</w:t>
      </w:r>
      <w:bookmarkStart w:id="0" w:name="_GoBack"/>
      <w:bookmarkEnd w:id="0"/>
      <w:r w:rsidR="00E473A8" w:rsidRPr="000825AC">
        <w:rPr>
          <w:rFonts w:ascii="Verdana" w:hAnsi="Verdana"/>
          <w:i/>
        </w:rPr>
        <w:t xml:space="preserve">e. Are you dropping all classes) or even a comment? </w:t>
      </w:r>
      <w:r w:rsidR="00E473A8" w:rsidRPr="000825AC">
        <w:rPr>
          <w:i/>
        </w:rPr>
        <w:br/>
      </w:r>
      <w:r w:rsidR="009613EA" w:rsidRPr="00E473A8">
        <w:br/>
      </w:r>
      <w:r w:rsidR="00E473A8">
        <w:rPr>
          <w:noProof/>
        </w:rPr>
        <w:drawing>
          <wp:inline distT="0" distB="0" distL="0" distR="0" wp14:anchorId="6BAADF11" wp14:editId="23FEFC8E">
            <wp:extent cx="6492240" cy="11849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EC8" w:rsidRPr="00E541A1" w:rsidRDefault="00330EC8" w:rsidP="00330EC8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CC"/>
          <w:spacing w:val="15"/>
          <w:sz w:val="22"/>
          <w:szCs w:val="22"/>
        </w:rPr>
      </w:pPr>
    </w:p>
    <w:p w:rsidR="00926A36" w:rsidRDefault="00330EC8" w:rsidP="00926A36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480" w:after="0"/>
        <w:ind w:left="0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Pr="00330EC8">
        <w:rPr>
          <w:rFonts w:ascii="Verdana" w:hAnsi="Verdana"/>
          <w:b/>
          <w:color w:val="0000CC"/>
          <w:sz w:val="24"/>
          <w:szCs w:val="24"/>
        </w:rPr>
        <w:t>Automating Requisites for 2018SP</w:t>
      </w:r>
      <w:r w:rsidRPr="00330EC8">
        <w:rPr>
          <w:rFonts w:ascii="Verdana" w:hAnsi="Verdana"/>
          <w:b/>
          <w:color w:val="000000" w:themeColor="text1"/>
          <w:sz w:val="24"/>
          <w:szCs w:val="24"/>
        </w:rPr>
        <w:tab/>
      </w:r>
    </w:p>
    <w:p w:rsidR="00330EC8" w:rsidRPr="009207D4" w:rsidRDefault="00926A36" w:rsidP="009207D4">
      <w:pPr>
        <w:pStyle w:val="NoSpacing"/>
        <w:ind w:left="432"/>
        <w:rPr>
          <w:rFonts w:ascii="Verdana" w:hAnsi="Verdana"/>
          <w:b/>
        </w:rPr>
      </w:pPr>
      <w:r w:rsidRPr="009207D4">
        <w:rPr>
          <w:rFonts w:ascii="Verdana" w:hAnsi="Verdana"/>
        </w:rPr>
        <w:t>Sponsor: Joyce Bond</w:t>
      </w:r>
      <w:r w:rsidR="00330EC8" w:rsidRPr="009207D4">
        <w:rPr>
          <w:rFonts w:ascii="Verdana" w:hAnsi="Verdana"/>
          <w:b/>
        </w:rPr>
        <w:tab/>
      </w:r>
    </w:p>
    <w:p w:rsidR="00330EC8" w:rsidRPr="00926A36" w:rsidRDefault="00330EC8" w:rsidP="00330EC8">
      <w:pPr>
        <w:pStyle w:val="ListParagraph"/>
        <w:numPr>
          <w:ilvl w:val="0"/>
          <w:numId w:val="35"/>
        </w:numPr>
        <w:rPr>
          <w:rFonts w:ascii="Verdana" w:hAnsi="Verdana"/>
          <w:color w:val="000000" w:themeColor="text1"/>
          <w:sz w:val="22"/>
          <w:szCs w:val="22"/>
        </w:rPr>
      </w:pPr>
      <w:r w:rsidRPr="00926A36">
        <w:rPr>
          <w:rFonts w:ascii="Verdana" w:hAnsi="Verdana"/>
          <w:color w:val="000000" w:themeColor="text1"/>
          <w:sz w:val="22"/>
          <w:szCs w:val="22"/>
        </w:rPr>
        <w:t>Spring registration starts October 30, 2017.</w:t>
      </w:r>
    </w:p>
    <w:p w:rsidR="00330EC8" w:rsidRDefault="00330EC8" w:rsidP="00330EC8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926A36">
        <w:rPr>
          <w:rFonts w:ascii="Verdana" w:hAnsi="Verdana"/>
          <w:color w:val="000000" w:themeColor="text1"/>
          <w:sz w:val="22"/>
          <w:szCs w:val="22"/>
        </w:rPr>
        <w:t xml:space="preserve">Must be run on quiet </w:t>
      </w:r>
      <w:r>
        <w:rPr>
          <w:rFonts w:ascii="Verdana" w:hAnsi="Verdana"/>
          <w:sz w:val="22"/>
          <w:szCs w:val="22"/>
        </w:rPr>
        <w:t>system. May take up to 3 hours per night.</w:t>
      </w:r>
    </w:p>
    <w:p w:rsidR="00330EC8" w:rsidRDefault="00330EC8" w:rsidP="00330EC8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Students and Faculty need to be aware that </w:t>
      </w:r>
      <w:proofErr w:type="spellStart"/>
      <w:r>
        <w:rPr>
          <w:rFonts w:ascii="Verdana" w:hAnsi="Verdana"/>
          <w:sz w:val="22"/>
          <w:szCs w:val="22"/>
        </w:rPr>
        <w:t>WebAdvisor</w:t>
      </w:r>
      <w:proofErr w:type="spellEnd"/>
      <w:r>
        <w:rPr>
          <w:rFonts w:ascii="Verdana" w:hAnsi="Verdana"/>
          <w:sz w:val="22"/>
          <w:szCs w:val="22"/>
        </w:rPr>
        <w:t xml:space="preserve"> will be down. </w:t>
      </w:r>
    </w:p>
    <w:p w:rsidR="00926A36" w:rsidRDefault="00926A36" w:rsidP="00330EC8">
      <w:pPr>
        <w:pStyle w:val="ListParagraph"/>
        <w:numPr>
          <w:ilvl w:val="0"/>
          <w:numId w:val="3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Submit SNOW Ticket for </w:t>
      </w:r>
      <w:proofErr w:type="spellStart"/>
      <w:r>
        <w:rPr>
          <w:rFonts w:ascii="Verdana" w:hAnsi="Verdana"/>
          <w:sz w:val="22"/>
          <w:szCs w:val="22"/>
        </w:rPr>
        <w:t>Ellucian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45252" w:rsidRDefault="00445252" w:rsidP="00445252">
      <w:pPr>
        <w:rPr>
          <w:rFonts w:ascii="Verdana" w:hAnsi="Verdana"/>
          <w:sz w:val="22"/>
          <w:szCs w:val="22"/>
        </w:rPr>
      </w:pPr>
    </w:p>
    <w:p w:rsidR="00B73CA7" w:rsidRDefault="00B73CA7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color w:val="000000" w:themeColor="text1"/>
          <w:spacing w:val="15"/>
          <w:sz w:val="22"/>
          <w:szCs w:val="22"/>
        </w:rPr>
      </w:pPr>
    </w:p>
    <w:p w:rsidR="00932F6B" w:rsidRDefault="00330EC8" w:rsidP="00C11F85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A19FE">
        <w:rPr>
          <w:rFonts w:ascii="Verdana" w:hAnsi="Verdana"/>
          <w:b/>
          <w:color w:val="000000" w:themeColor="text1"/>
          <w:sz w:val="22"/>
          <w:szCs w:val="22"/>
        </w:rPr>
        <w:t>II</w:t>
      </w:r>
      <w:r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932F6B" w:rsidRPr="001C560C">
        <w:rPr>
          <w:rFonts w:ascii="Verdana" w:hAnsi="Verdana"/>
          <w:b/>
          <w:color w:val="0000CC"/>
          <w:sz w:val="24"/>
          <w:szCs w:val="24"/>
        </w:rPr>
        <w:t>Student Health and Accident Insurance Fee</w:t>
      </w:r>
      <w:r w:rsidR="001915DE">
        <w:rPr>
          <w:rFonts w:ascii="Verdana" w:hAnsi="Verdana"/>
          <w:b/>
          <w:color w:val="0000CC"/>
          <w:sz w:val="24"/>
          <w:szCs w:val="24"/>
        </w:rPr>
        <w:t xml:space="preserve"> Increase</w:t>
      </w:r>
      <w:r w:rsidR="00932F6B" w:rsidRPr="001C560C">
        <w:rPr>
          <w:rFonts w:ascii="Verdana" w:hAnsi="Verdana"/>
          <w:color w:val="0000CC"/>
          <w:sz w:val="22"/>
          <w:szCs w:val="22"/>
        </w:rPr>
        <w:t xml:space="preserve"> </w:t>
      </w:r>
    </w:p>
    <w:p w:rsidR="001C560C" w:rsidRPr="001C560C" w:rsidRDefault="001C560C" w:rsidP="001C560C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120" w:after="24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 w:rsidRPr="001C560C">
        <w:rPr>
          <w:rFonts w:ascii="Verdana" w:hAnsi="Verdana"/>
          <w:color w:val="000000" w:themeColor="text1"/>
          <w:sz w:val="22"/>
          <w:szCs w:val="22"/>
        </w:rPr>
        <w:t>Sponsor: DyAnn Walter</w:t>
      </w:r>
    </w:p>
    <w:p w:rsidR="00C11F85" w:rsidRPr="001C560C" w:rsidRDefault="00C11F85" w:rsidP="001915DE">
      <w:pPr>
        <w:pStyle w:val="NoSpacing"/>
        <w:numPr>
          <w:ilvl w:val="0"/>
          <w:numId w:val="39"/>
        </w:numPr>
        <w:spacing w:after="120"/>
        <w:rPr>
          <w:rFonts w:ascii="Verdana" w:hAnsi="Verdana"/>
          <w:color w:val="000000" w:themeColor="text1"/>
        </w:rPr>
      </w:pPr>
      <w:r w:rsidRPr="001C560C">
        <w:rPr>
          <w:rFonts w:ascii="Verdana" w:hAnsi="Verdana"/>
          <w:color w:val="000000" w:themeColor="text1"/>
        </w:rPr>
        <w:t xml:space="preserve">Fee Changes approved by Board of Trustees </w:t>
      </w:r>
      <w:r w:rsidR="001C560C" w:rsidRPr="001C560C">
        <w:rPr>
          <w:rFonts w:ascii="Verdana" w:hAnsi="Verdana"/>
          <w:color w:val="000000" w:themeColor="text1"/>
        </w:rPr>
        <w:t xml:space="preserve">(BOT) </w:t>
      </w:r>
      <w:r w:rsidRPr="001C560C">
        <w:rPr>
          <w:rFonts w:ascii="Verdana" w:hAnsi="Verdana"/>
          <w:color w:val="000000" w:themeColor="text1"/>
        </w:rPr>
        <w:t>in August</w:t>
      </w:r>
      <w:r w:rsidR="00330EC8" w:rsidRPr="001C560C">
        <w:rPr>
          <w:rFonts w:ascii="Verdana" w:hAnsi="Verdana"/>
          <w:color w:val="000000" w:themeColor="text1"/>
        </w:rPr>
        <w:tab/>
      </w:r>
      <w:r w:rsidR="00330EC8" w:rsidRPr="001C560C">
        <w:rPr>
          <w:rFonts w:ascii="Verdana" w:hAnsi="Verdana"/>
          <w:color w:val="000000" w:themeColor="text1"/>
        </w:rPr>
        <w:tab/>
      </w:r>
    </w:p>
    <w:p w:rsidR="00932F6B" w:rsidRPr="001C560C" w:rsidRDefault="00932F6B" w:rsidP="001C560C">
      <w:pPr>
        <w:pStyle w:val="NoSpacing"/>
        <w:rPr>
          <w:rFonts w:ascii="Verdana" w:eastAsiaTheme="majorEastAsia" w:hAnsi="Verdana" w:cstheme="majorBidi"/>
          <w:i/>
          <w:spacing w:val="15"/>
        </w:rPr>
      </w:pPr>
    </w:p>
    <w:p w:rsidR="00330EC8" w:rsidRDefault="00FA0EE5" w:rsidP="001C560C">
      <w:pPr>
        <w:spacing w:before="0" w:after="12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  <w:r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  <w:t>From DyAnn Walter: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32F6B" w:rsidTr="00932F6B">
        <w:tc>
          <w:tcPr>
            <w:tcW w:w="10214" w:type="dxa"/>
          </w:tcPr>
          <w:p w:rsidR="001C560C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>A decision w</w:t>
            </w:r>
            <w:r w:rsidR="001C560C">
              <w:rPr>
                <w:rFonts w:ascii="Verdana" w:hAnsi="Verdana"/>
              </w:rPr>
              <w:t xml:space="preserve">ill </w:t>
            </w:r>
            <w:r w:rsidRPr="00932F6B">
              <w:rPr>
                <w:rFonts w:ascii="Verdana" w:hAnsi="Verdana"/>
              </w:rPr>
              <w:t>need to be made</w:t>
            </w:r>
            <w:r w:rsidR="001C560C">
              <w:rPr>
                <w:rFonts w:ascii="Verdana" w:hAnsi="Verdana"/>
              </w:rPr>
              <w:t xml:space="preserve">. Should </w:t>
            </w:r>
            <w:r w:rsidRPr="00932F6B">
              <w:rPr>
                <w:rFonts w:ascii="Verdana" w:hAnsi="Verdana"/>
              </w:rPr>
              <w:t xml:space="preserve">all 2017FA students be </w:t>
            </w:r>
            <w:r w:rsidRPr="00932F6B">
              <w:rPr>
                <w:rFonts w:ascii="Verdana" w:hAnsi="Verdana"/>
                <w:u w:val="single"/>
              </w:rPr>
              <w:t>re-billed</w:t>
            </w:r>
            <w:r w:rsidR="001C560C">
              <w:rPr>
                <w:rFonts w:ascii="Verdana" w:hAnsi="Verdana"/>
              </w:rPr>
              <w:t>?</w:t>
            </w:r>
          </w:p>
          <w:p w:rsidR="001C560C" w:rsidRDefault="001C560C" w:rsidP="00932F6B">
            <w:pPr>
              <w:pStyle w:val="NoSpacing"/>
              <w:rPr>
                <w:rFonts w:ascii="Verdana" w:hAnsi="Verdana"/>
              </w:rPr>
            </w:pPr>
          </w:p>
          <w:p w:rsidR="00932F6B" w:rsidRPr="001C560C" w:rsidRDefault="00932F6B" w:rsidP="001915DE">
            <w:pPr>
              <w:pStyle w:val="NoSpacing"/>
              <w:spacing w:after="120"/>
              <w:rPr>
                <w:rFonts w:ascii="Verdana" w:hAnsi="Verdana"/>
                <w:i/>
                <w:color w:val="0000CC"/>
              </w:rPr>
            </w:pPr>
            <w:r w:rsidRPr="00932F6B">
              <w:rPr>
                <w:rFonts w:ascii="Verdana" w:hAnsi="Verdana"/>
              </w:rPr>
              <w:t xml:space="preserve">Also, what the repercussions will be that A&amp;R will need to know when students start complaining. </w:t>
            </w:r>
            <w:r w:rsidRPr="001C560C">
              <w:rPr>
                <w:rFonts w:ascii="Verdana" w:hAnsi="Verdana"/>
                <w:i/>
                <w:color w:val="0000CC"/>
              </w:rPr>
              <w:t xml:space="preserve">Not sure if that fact that the correct fee is not posted to their webpage makes a difference. </w:t>
            </w:r>
          </w:p>
          <w:p w:rsidR="001915DE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lastRenderedPageBreak/>
              <w:t xml:space="preserve">In preparation for 2017FA registration I received email from </w:t>
            </w:r>
            <w:proofErr w:type="spellStart"/>
            <w:r w:rsidR="001915DE">
              <w:rPr>
                <w:rFonts w:ascii="Verdana" w:hAnsi="Verdana"/>
              </w:rPr>
              <w:t>Tenille</w:t>
            </w:r>
            <w:proofErr w:type="spellEnd"/>
            <w:r w:rsidR="001915DE">
              <w:rPr>
                <w:rFonts w:ascii="Verdana" w:hAnsi="Verdana"/>
              </w:rPr>
              <w:t xml:space="preserve"> Alexander</w:t>
            </w:r>
            <w:r w:rsidRPr="00932F6B">
              <w:rPr>
                <w:rFonts w:ascii="Verdana" w:hAnsi="Verdana"/>
              </w:rPr>
              <w:t xml:space="preserve"> on 3/14/17 regarding the BOT approved nonresident tuition fee of $234 and capital outlay fee of $32 for the 2017-2018 fiscal year.  </w:t>
            </w:r>
          </w:p>
          <w:p w:rsidR="001915DE" w:rsidRDefault="001915DE" w:rsidP="00932F6B">
            <w:pPr>
              <w:pStyle w:val="NoSpacing"/>
              <w:rPr>
                <w:rFonts w:ascii="Verdana" w:hAnsi="Verdana"/>
              </w:rPr>
            </w:pPr>
          </w:p>
          <w:p w:rsid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>These fees went into effect for the 2017FA term. (</w:t>
            </w:r>
            <w:r w:rsidR="001915DE">
              <w:rPr>
                <w:rFonts w:ascii="Verdana" w:hAnsi="Verdana"/>
              </w:rPr>
              <w:t>R</w:t>
            </w:r>
            <w:r w:rsidRPr="00932F6B">
              <w:rPr>
                <w:rFonts w:ascii="Verdana" w:hAnsi="Verdana"/>
              </w:rPr>
              <w:t xml:space="preserve">egistration started 6/5/17). </w:t>
            </w:r>
          </w:p>
          <w:p w:rsidR="00932F6B" w:rsidRPr="00932F6B" w:rsidRDefault="00932F6B" w:rsidP="00932F6B">
            <w:pPr>
              <w:pStyle w:val="NoSpacing"/>
              <w:rPr>
                <w:rFonts w:ascii="Verdana" w:eastAsiaTheme="minorHAnsi" w:hAnsi="Verdana"/>
              </w:rPr>
            </w:pPr>
          </w:p>
          <w:p w:rsidR="00932F6B" w:rsidRP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>From the Registration Check</w:t>
            </w:r>
            <w:r>
              <w:rPr>
                <w:rFonts w:ascii="Verdana" w:hAnsi="Verdana"/>
              </w:rPr>
              <w:t>l</w:t>
            </w:r>
            <w:r w:rsidRPr="00932F6B">
              <w:rPr>
                <w:rFonts w:ascii="Verdana" w:hAnsi="Verdana"/>
              </w:rPr>
              <w:t>ist</w:t>
            </w:r>
          </w:p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1260"/>
              <w:gridCol w:w="1620"/>
              <w:gridCol w:w="1890"/>
              <w:gridCol w:w="1800"/>
            </w:tblGrid>
            <w:tr w:rsidR="00932F6B" w:rsidTr="00C61C6C">
              <w:trPr>
                <w:cantSplit/>
              </w:trPr>
              <w:tc>
                <w:tcPr>
                  <w:tcW w:w="3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2F6B" w:rsidRDefault="00932F6B" w:rsidP="00932F6B"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Determine Any New or Revised Fee Changes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 Board Policies that have been submitted that needs to be implemented </w:t>
                  </w:r>
                  <w:r>
                    <w:rPr>
                      <w:rFonts w:ascii="Arial" w:hAnsi="Arial" w:cs="Arial"/>
                      <w:color w:val="000000"/>
                      <w:u w:val="single"/>
                    </w:rPr>
                    <w:t>for this registration period</w:t>
                  </w:r>
                  <w:r>
                    <w:rPr>
                      <w:rFonts w:ascii="Arial" w:hAnsi="Arial" w:cs="Arial"/>
                      <w:color w:val="000000"/>
                    </w:rPr>
                    <w:t>. Report them to DyAnn Walter.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2F6B" w:rsidRDefault="00932F6B" w:rsidP="00932F6B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Tenille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Alexander</w:t>
                  </w:r>
                </w:p>
                <w:p w:rsidR="00932F6B" w:rsidRDefault="00932F6B" w:rsidP="00932F6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Completed 3/14/17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2F6B" w:rsidRDefault="00932F6B" w:rsidP="00932F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Complete by 5/15/17</w:t>
                  </w:r>
                </w:p>
                <w:p w:rsidR="00932F6B" w:rsidRDefault="00932F6B" w:rsidP="00932F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(10th business day before 1st day of registration between colleges)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2F6B" w:rsidRDefault="00932F6B" w:rsidP="00932F6B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Tenille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Alexander</w:t>
                  </w:r>
                </w:p>
                <w:p w:rsidR="00932F6B" w:rsidRDefault="00932F6B" w:rsidP="00932F6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Completed 3/14/17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2F6B" w:rsidRDefault="00932F6B" w:rsidP="00932F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Complete by 5/15/17</w:t>
                  </w:r>
                </w:p>
                <w:p w:rsidR="00932F6B" w:rsidRDefault="00932F6B" w:rsidP="00932F6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(10th business day before 1st day of registration between colleges)</w:t>
                  </w:r>
                </w:p>
              </w:tc>
            </w:tr>
          </w:tbl>
          <w:p w:rsidR="00932F6B" w:rsidRDefault="00932F6B" w:rsidP="00932F6B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F5496"/>
              </w:rPr>
              <w:t> </w:t>
            </w:r>
          </w:p>
          <w:p w:rsidR="00932F6B" w:rsidRP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>I just received a helpdesk ticket from Elaine Akers requesting:</w:t>
            </w:r>
          </w:p>
          <w:p w:rsidR="00932F6B" w:rsidRP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> </w:t>
            </w:r>
          </w:p>
          <w:p w:rsidR="00932F6B" w:rsidRPr="001915DE" w:rsidRDefault="00932F6B" w:rsidP="00932F6B">
            <w:pPr>
              <w:pStyle w:val="NoSpacing"/>
              <w:ind w:left="720"/>
              <w:rPr>
                <w:rFonts w:ascii="Verdana" w:hAnsi="Verdana"/>
                <w:highlight w:val="yellow"/>
              </w:rPr>
            </w:pPr>
            <w:r w:rsidRPr="001915DE">
              <w:rPr>
                <w:rFonts w:ascii="Verdana" w:hAnsi="Verdana"/>
                <w:highlight w:val="yellow"/>
              </w:rPr>
              <w:t>Please update fees in Colleague per recent board approved changes:</w:t>
            </w:r>
          </w:p>
          <w:p w:rsidR="00932F6B" w:rsidRPr="001915DE" w:rsidRDefault="00932F6B" w:rsidP="00932F6B">
            <w:pPr>
              <w:pStyle w:val="NoSpacing"/>
              <w:ind w:left="720"/>
              <w:rPr>
                <w:rFonts w:ascii="Verdana" w:hAnsi="Verdana"/>
                <w:highlight w:val="yellow"/>
              </w:rPr>
            </w:pPr>
            <w:r w:rsidRPr="001915DE">
              <w:rPr>
                <w:rFonts w:ascii="Verdana" w:hAnsi="Verdana"/>
                <w:highlight w:val="yellow"/>
              </w:rPr>
              <w:t>Student Health and Accident Insurance</w:t>
            </w:r>
          </w:p>
          <w:p w:rsidR="00932F6B" w:rsidRPr="001915DE" w:rsidRDefault="001915DE" w:rsidP="00932F6B">
            <w:pPr>
              <w:pStyle w:val="NoSpacing"/>
              <w:ind w:left="72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   </w:t>
            </w:r>
            <w:r w:rsidR="00932F6B" w:rsidRPr="001915DE">
              <w:rPr>
                <w:rFonts w:ascii="Verdana" w:hAnsi="Verdana"/>
                <w:highlight w:val="yellow"/>
              </w:rPr>
              <w:t>$20.00 - per semester (includes $1.50 accident insurance)</w:t>
            </w:r>
          </w:p>
          <w:p w:rsidR="00932F6B" w:rsidRPr="001915DE" w:rsidRDefault="001915DE" w:rsidP="00932F6B">
            <w:pPr>
              <w:pStyle w:val="NoSpacing"/>
              <w:ind w:left="72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   </w:t>
            </w:r>
            <w:r w:rsidR="00932F6B" w:rsidRPr="001915DE">
              <w:rPr>
                <w:rFonts w:ascii="Verdana" w:hAnsi="Verdana"/>
                <w:highlight w:val="yellow"/>
              </w:rPr>
              <w:t>$17.00 - summer session (includes $1.50 accident insurance)</w:t>
            </w:r>
          </w:p>
          <w:p w:rsidR="00932F6B" w:rsidRPr="00932F6B" w:rsidRDefault="001915DE" w:rsidP="00932F6B">
            <w:pPr>
              <w:pStyle w:val="NoSpacing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  <w:highlight w:val="yellow"/>
              </w:rPr>
              <w:t xml:space="preserve">   </w:t>
            </w:r>
            <w:r w:rsidR="00932F6B" w:rsidRPr="001915DE">
              <w:rPr>
                <w:rFonts w:ascii="Verdana" w:hAnsi="Verdana"/>
                <w:highlight w:val="yellow"/>
              </w:rPr>
              <w:t>$</w:t>
            </w:r>
            <w:r>
              <w:rPr>
                <w:rFonts w:ascii="Verdana" w:hAnsi="Verdana"/>
                <w:highlight w:val="yellow"/>
              </w:rPr>
              <w:t xml:space="preserve">  </w:t>
            </w:r>
            <w:r w:rsidR="00932F6B" w:rsidRPr="001915DE">
              <w:rPr>
                <w:rFonts w:ascii="Verdana" w:hAnsi="Verdana"/>
                <w:highlight w:val="yellow"/>
              </w:rPr>
              <w:t>1.50 - accident insurance only</w:t>
            </w:r>
          </w:p>
          <w:p w:rsidR="00932F6B" w:rsidRP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> </w:t>
            </w:r>
          </w:p>
          <w:p w:rsidR="001915DE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 xml:space="preserve">It looks like the Health Fee went up by $1. </w:t>
            </w:r>
          </w:p>
          <w:p w:rsidR="001915DE" w:rsidRDefault="001915DE" w:rsidP="00932F6B">
            <w:pPr>
              <w:pStyle w:val="NoSpacing"/>
              <w:rPr>
                <w:rFonts w:ascii="Verdana" w:hAnsi="Verdana"/>
              </w:rPr>
            </w:pPr>
          </w:p>
          <w:p w:rsidR="001915DE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 xml:space="preserve">Would you please confirm this fee increase, when it was approved by BOT and more importantly, when it was to go into </w:t>
            </w:r>
            <w:proofErr w:type="gramStart"/>
            <w:r w:rsidRPr="00932F6B">
              <w:rPr>
                <w:rFonts w:ascii="Verdana" w:hAnsi="Verdana"/>
              </w:rPr>
              <w:t>effect.</w:t>
            </w:r>
            <w:proofErr w:type="gramEnd"/>
            <w:r w:rsidRPr="00932F6B">
              <w:rPr>
                <w:rFonts w:ascii="Verdana" w:hAnsi="Verdana"/>
              </w:rPr>
              <w:t xml:space="preserve"> </w:t>
            </w:r>
          </w:p>
          <w:p w:rsidR="001915DE" w:rsidRDefault="001915DE" w:rsidP="00932F6B">
            <w:pPr>
              <w:pStyle w:val="NoSpacing"/>
              <w:rPr>
                <w:rFonts w:ascii="Verdana" w:hAnsi="Verdana"/>
              </w:rPr>
            </w:pPr>
          </w:p>
          <w:p w:rsidR="00932F6B" w:rsidRP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 xml:space="preserve">The Health &amp; Accident Fees are built in the billing tables, per fiscal year, not per term. </w:t>
            </w:r>
          </w:p>
          <w:p w:rsidR="00932F6B" w:rsidRP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> </w:t>
            </w:r>
          </w:p>
          <w:p w:rsidR="00932F6B" w:rsidRPr="00932F6B" w:rsidRDefault="00932F6B" w:rsidP="00932F6B">
            <w:pPr>
              <w:pStyle w:val="NoSpacing"/>
              <w:rPr>
                <w:rFonts w:ascii="Verdana" w:hAnsi="Verdana"/>
              </w:rPr>
            </w:pPr>
            <w:r w:rsidRPr="00932F6B">
              <w:rPr>
                <w:rFonts w:ascii="Verdana" w:hAnsi="Verdana"/>
              </w:rPr>
              <w:t xml:space="preserve">Just FYI - Neither SBVC or CHC show this increase on their website. </w:t>
            </w:r>
          </w:p>
          <w:p w:rsidR="00932F6B" w:rsidRDefault="00932F6B" w:rsidP="00330EC8">
            <w:pPr>
              <w:spacing w:before="0" w:after="160" w:line="259" w:lineRule="auto"/>
              <w:ind w:left="0"/>
              <w:rPr>
                <w:rFonts w:ascii="Verdana" w:eastAsiaTheme="majorEastAsia" w:hAnsi="Verdana" w:cstheme="majorBidi"/>
                <w:b/>
                <w:i/>
                <w:color w:val="0000CC"/>
                <w:spacing w:val="15"/>
                <w:sz w:val="22"/>
                <w:szCs w:val="22"/>
              </w:rPr>
            </w:pPr>
          </w:p>
        </w:tc>
      </w:tr>
    </w:tbl>
    <w:p w:rsidR="00932F6B" w:rsidRDefault="00932F6B" w:rsidP="00330EC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A0EE5" w:rsidRDefault="00FA0EE5" w:rsidP="00FA0EE5">
      <w:pPr>
        <w:rPr>
          <w:rFonts w:ascii="Arial" w:eastAsiaTheme="minorHAnsi" w:hAnsi="Arial" w:cs="Arial"/>
          <w:color w:val="1F4E79"/>
          <w:sz w:val="22"/>
          <w:szCs w:val="22"/>
          <w:lang w:eastAsia="en-US"/>
        </w:rPr>
      </w:pPr>
      <w:r>
        <w:rPr>
          <w:rFonts w:ascii="Arial" w:hAnsi="Arial" w:cs="Arial"/>
          <w:color w:val="1F4E79"/>
        </w:rPr>
        <w:t> </w:t>
      </w:r>
    </w:p>
    <w:p w:rsidR="00330EC8" w:rsidRPr="00E541A1" w:rsidRDefault="00330EC8" w:rsidP="00C3230E">
      <w:pPr>
        <w:spacing w:before="0" w:after="160" w:line="259" w:lineRule="auto"/>
        <w:ind w:left="0"/>
        <w:rPr>
          <w:rFonts w:ascii="Verdana" w:eastAsiaTheme="majorEastAsia" w:hAnsi="Verdana" w:cstheme="majorBidi"/>
          <w:color w:val="0000CC"/>
          <w:spacing w:val="15"/>
          <w:sz w:val="22"/>
          <w:szCs w:val="22"/>
        </w:rPr>
      </w:pPr>
    </w:p>
    <w:p w:rsidR="005B6698" w:rsidRPr="00D05571" w:rsidRDefault="009207D4" w:rsidP="005B6698">
      <w:pPr>
        <w:pStyle w:val="Subtitle"/>
        <w:pBdr>
          <w:top w:val="single" w:sz="4" w:space="0" w:color="A5A5A5" w:themeColor="accent3"/>
        </w:pBdr>
        <w:tabs>
          <w:tab w:val="left" w:pos="720"/>
          <w:tab w:val="left" w:pos="1440"/>
          <w:tab w:val="left" w:pos="2160"/>
          <w:tab w:val="left" w:pos="2880"/>
        </w:tabs>
        <w:spacing w:before="240" w:after="120"/>
        <w:ind w:left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I</w:t>
      </w:r>
      <w:r w:rsidR="00330EC8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5B6698" w:rsidRPr="00D05571">
        <w:rPr>
          <w:rFonts w:ascii="Verdana" w:hAnsi="Verdana"/>
          <w:b/>
          <w:color w:val="0000CC"/>
          <w:sz w:val="22"/>
          <w:szCs w:val="22"/>
        </w:rPr>
        <w:t>Miscellaneous</w:t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5B6698" w:rsidRPr="00D05571">
        <w:rPr>
          <w:rFonts w:ascii="Verdana" w:hAnsi="Verdana"/>
          <w:b/>
          <w:color w:val="000000" w:themeColor="text1"/>
          <w:sz w:val="22"/>
          <w:szCs w:val="22"/>
        </w:rPr>
        <w:tab/>
      </w:r>
    </w:p>
    <w:p w:rsidR="005B6698" w:rsidRDefault="005B669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7A5EF8" w:rsidRDefault="007A5EF8" w:rsidP="005B6698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Default="005B6698" w:rsidP="005B6698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5B6698" w:rsidRPr="00A30BC6" w:rsidRDefault="005B6698" w:rsidP="005B6698">
      <w:pPr>
        <w:pStyle w:val="Subtitle"/>
        <w:spacing w:before="240" w:after="120"/>
        <w:rPr>
          <w:rFonts w:ascii="Verdana" w:hAnsi="Verdana"/>
          <w:color w:val="C00000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Next DAWG Meeting</w:t>
      </w:r>
      <w:r w:rsidRPr="00D05571">
        <w:rPr>
          <w:rFonts w:ascii="Verdana" w:hAnsi="Verdana"/>
          <w:b/>
          <w:color w:val="0000CC"/>
          <w:sz w:val="22"/>
          <w:szCs w:val="22"/>
        </w:rPr>
        <w:t xml:space="preserve">: </w:t>
      </w:r>
      <w:r w:rsidRPr="00D05571">
        <w:rPr>
          <w:rFonts w:ascii="Verdana" w:hAnsi="Verdana"/>
          <w:color w:val="000000" w:themeColor="text1"/>
          <w:sz w:val="22"/>
          <w:szCs w:val="22"/>
        </w:rPr>
        <w:t xml:space="preserve">Wednesday, </w:t>
      </w:r>
      <w:r>
        <w:rPr>
          <w:rFonts w:ascii="Verdana" w:hAnsi="Verdana"/>
          <w:color w:val="000000" w:themeColor="text1"/>
          <w:sz w:val="22"/>
          <w:szCs w:val="22"/>
        </w:rPr>
        <w:t xml:space="preserve">October </w:t>
      </w:r>
      <w:r w:rsidR="00873AB5">
        <w:rPr>
          <w:rFonts w:ascii="Verdana" w:hAnsi="Verdana"/>
          <w:color w:val="000000" w:themeColor="text1"/>
          <w:sz w:val="22"/>
          <w:szCs w:val="22"/>
        </w:rPr>
        <w:t>25</w:t>
      </w:r>
      <w:r w:rsidRPr="00D05571">
        <w:rPr>
          <w:rFonts w:ascii="Verdana" w:hAnsi="Verdana"/>
          <w:color w:val="000000" w:themeColor="text1"/>
          <w:sz w:val="22"/>
          <w:szCs w:val="22"/>
        </w:rPr>
        <w:t>, 2017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C72A8">
        <w:rPr>
          <w:rFonts w:ascii="Verdana" w:hAnsi="Verdana"/>
          <w:color w:val="0000CC"/>
          <w:sz w:val="22"/>
          <w:szCs w:val="22"/>
        </w:rPr>
        <w:t>(2:30 pm – 4:30 pm)</w:t>
      </w:r>
    </w:p>
    <w:p w:rsidR="005B6698" w:rsidRPr="00D05571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5B6698" w:rsidRDefault="005B6698" w:rsidP="005B6698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D05571" w:rsidRDefault="00D05571" w:rsidP="00AB1BBB">
      <w:pPr>
        <w:spacing w:before="0" w:after="0" w:line="259" w:lineRule="auto"/>
        <w:ind w:left="0"/>
        <w:rPr>
          <w:rFonts w:ascii="Verdana" w:eastAsiaTheme="majorEastAsia" w:hAnsi="Verdana" w:cstheme="majorBidi"/>
          <w:color w:val="000000" w:themeColor="text1"/>
          <w:spacing w:val="15"/>
          <w:sz w:val="22"/>
          <w:szCs w:val="22"/>
        </w:rPr>
      </w:pPr>
    </w:p>
    <w:p w:rsidR="006C09D0" w:rsidRDefault="006C09D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B75610" w:rsidRDefault="00B75610">
      <w:pPr>
        <w:spacing w:before="0" w:after="160" w:line="259" w:lineRule="auto"/>
        <w:ind w:left="0"/>
        <w:rPr>
          <w:rFonts w:ascii="Verdana" w:eastAsiaTheme="majorEastAsia" w:hAnsi="Verdana" w:cstheme="majorBidi"/>
          <w:b/>
          <w:i/>
          <w:color w:val="0000CC"/>
          <w:spacing w:val="15"/>
          <w:sz w:val="22"/>
          <w:szCs w:val="22"/>
        </w:rPr>
      </w:pPr>
    </w:p>
    <w:p w:rsidR="00F146FC" w:rsidRPr="00D05571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Verdana" w:hAnsi="Verdana"/>
          <w:b/>
          <w:color w:val="0000CC"/>
          <w:sz w:val="22"/>
          <w:szCs w:val="22"/>
        </w:rPr>
      </w:pPr>
      <w:r w:rsidRPr="00D05571">
        <w:rPr>
          <w:rFonts w:ascii="Verdana" w:hAnsi="Verdana"/>
          <w:b/>
          <w:i/>
          <w:color w:val="0000CC"/>
          <w:sz w:val="22"/>
          <w:szCs w:val="22"/>
        </w:rPr>
        <w:t>DAWG “Parking Lot</w:t>
      </w:r>
      <w:r w:rsidRPr="00D05571">
        <w:rPr>
          <w:rFonts w:ascii="Verdana" w:hAnsi="Verdana"/>
          <w:b/>
          <w:color w:val="0000CC"/>
          <w:sz w:val="22"/>
          <w:szCs w:val="22"/>
        </w:rPr>
        <w:t>”</w:t>
      </w:r>
      <w:r w:rsidRPr="00D05571">
        <w:rPr>
          <w:rFonts w:ascii="Verdana" w:hAnsi="Verdana"/>
          <w:b/>
          <w:color w:val="0000CC"/>
          <w:sz w:val="22"/>
          <w:szCs w:val="22"/>
        </w:rPr>
        <w:sym w:font="Webdings" w:char="F08E"/>
      </w:r>
      <w:r w:rsidR="00A270F9" w:rsidRPr="00D05571">
        <w:rPr>
          <w:rFonts w:ascii="Verdana" w:hAnsi="Verdana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10453" w:type="dxa"/>
        <w:tblInd w:w="72" w:type="dxa"/>
        <w:tblLook w:val="04A0" w:firstRow="1" w:lastRow="0" w:firstColumn="1" w:lastColumn="0" w:noHBand="0" w:noVBand="1"/>
      </w:tblPr>
      <w:tblGrid>
        <w:gridCol w:w="2893"/>
        <w:gridCol w:w="3600"/>
        <w:gridCol w:w="3960"/>
      </w:tblGrid>
      <w:tr w:rsidR="005336CE" w:rsidRPr="00D05571" w:rsidTr="00E131F5">
        <w:tc>
          <w:tcPr>
            <w:tcW w:w="2893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600" w:type="dxa"/>
            <w:shd w:val="clear" w:color="auto" w:fill="FFFF00"/>
          </w:tcPr>
          <w:p w:rsidR="005336CE" w:rsidRPr="00D05571" w:rsidRDefault="005336CE" w:rsidP="00D35AD9">
            <w:pPr>
              <w:spacing w:after="0"/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960" w:type="dxa"/>
            <w:shd w:val="clear" w:color="auto" w:fill="FFFF00"/>
          </w:tcPr>
          <w:p w:rsidR="005336CE" w:rsidRPr="00D05571" w:rsidRDefault="005336CE" w:rsidP="00D35AD9">
            <w:pPr>
              <w:ind w:left="0"/>
              <w:jc w:val="center"/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</w:pPr>
            <w:r w:rsidRPr="00D05571">
              <w:rPr>
                <w:rFonts w:ascii="Verdana" w:hAnsi="Verdana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E131F5" w:rsidRPr="00D05571" w:rsidTr="00E131F5">
        <w:tc>
          <w:tcPr>
            <w:tcW w:w="2893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</w:rPr>
            </w:pPr>
            <w:r w:rsidRPr="00E131F5">
              <w:rPr>
                <w:rFonts w:ascii="Verdana" w:hAnsi="Verdana"/>
              </w:rPr>
              <w:t xml:space="preserve">EPI Steering Committee </w:t>
            </w:r>
          </w:p>
        </w:tc>
        <w:tc>
          <w:tcPr>
            <w:tcW w:w="3600" w:type="dxa"/>
          </w:tcPr>
          <w:p w:rsidR="00E131F5" w:rsidRPr="00E131F5" w:rsidRDefault="00E131F5" w:rsidP="00CC6CF6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Hobson’s Starfish 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Early Alert 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and Degree Plann</w:t>
            </w:r>
            <w:r w:rsidR="00CC6CF6">
              <w:rPr>
                <w:rFonts w:ascii="Verdana" w:hAnsi="Verdana"/>
                <w:color w:val="000000" w:themeColor="text1"/>
                <w:sz w:val="22"/>
                <w:szCs w:val="22"/>
              </w:rPr>
              <w:t>er</w:t>
            </w:r>
          </w:p>
        </w:tc>
        <w:tc>
          <w:tcPr>
            <w:tcW w:w="3960" w:type="dxa"/>
          </w:tcPr>
          <w:p w:rsidR="00E131F5" w:rsidRPr="00E131F5" w:rsidRDefault="00E131F5" w:rsidP="00E131F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E131F5">
              <w:rPr>
                <w:rFonts w:ascii="Verdana" w:hAnsi="Verdana"/>
              </w:rPr>
              <w:t xml:space="preserve">Robert </w:t>
            </w:r>
            <w:proofErr w:type="spellStart"/>
            <w:r w:rsidRPr="00E131F5">
              <w:rPr>
                <w:rFonts w:ascii="Verdana" w:hAnsi="Verdana"/>
              </w:rPr>
              <w:t>McAtee</w:t>
            </w:r>
            <w:proofErr w:type="spellEnd"/>
            <w:r w:rsidRPr="00E131F5">
              <w:rPr>
                <w:rFonts w:ascii="Verdana" w:hAnsi="Verdana"/>
              </w:rPr>
              <w:t>, Yancie Carter, Kristina Heilgeist, Michael Aquino</w:t>
            </w:r>
          </w:p>
        </w:tc>
      </w:tr>
      <w:tr w:rsidR="00BD172D" w:rsidRPr="00D05571" w:rsidTr="00E131F5">
        <w:tc>
          <w:tcPr>
            <w:tcW w:w="2893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sz w:val="22"/>
                <w:szCs w:val="22"/>
              </w:rPr>
              <w:t>Pseudo courses</w:t>
            </w:r>
          </w:p>
          <w:p w:rsidR="00BD172D" w:rsidRPr="00E131F5" w:rsidRDefault="00BD172D" w:rsidP="00BD172D">
            <w:pPr>
              <w:spacing w:before="60" w:after="60"/>
              <w:ind w:left="36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Pseudo Courses may be a solution for a hurdle we have hit with degree planner.</w:t>
            </w:r>
          </w:p>
        </w:tc>
        <w:tc>
          <w:tcPr>
            <w:tcW w:w="3960" w:type="dxa"/>
          </w:tcPr>
          <w:p w:rsidR="00BD172D" w:rsidRPr="00E131F5" w:rsidRDefault="00BD172D" w:rsidP="00BD172D">
            <w:pPr>
              <w:spacing w:before="60" w:after="60"/>
              <w:ind w:left="0"/>
              <w:rPr>
                <w:rFonts w:ascii="Verdana" w:hAnsi="Verdana" w:cs="Courier New"/>
                <w:color w:val="000000" w:themeColor="text1"/>
                <w:sz w:val="22"/>
                <w:szCs w:val="22"/>
              </w:rPr>
            </w:pPr>
            <w:r w:rsidRPr="00E131F5">
              <w:rPr>
                <w:rFonts w:ascii="Verdana" w:hAnsi="Verdana"/>
                <w:color w:val="000000" w:themeColor="text1"/>
                <w:sz w:val="22"/>
                <w:szCs w:val="22"/>
              </w:rPr>
              <w:t>Kristina Heilgeist</w:t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  <w:r w:rsidRPr="00E131F5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ab/>
            </w:r>
          </w:p>
        </w:tc>
      </w:tr>
    </w:tbl>
    <w:p w:rsidR="0095427A" w:rsidRPr="00DA22BA" w:rsidRDefault="0095427A" w:rsidP="0095427A">
      <w:pPr>
        <w:pStyle w:val="NoSpacing"/>
        <w:spacing w:after="120"/>
        <w:ind w:left="1080"/>
        <w:rPr>
          <w:rFonts w:ascii="Verdana" w:hAnsi="Verdana"/>
        </w:rPr>
      </w:pPr>
    </w:p>
    <w:sectPr w:rsidR="0095427A" w:rsidRPr="00DA22BA" w:rsidSect="00932F6B">
      <w:headerReference w:type="default" r:id="rId9"/>
      <w:footerReference w:type="default" r:id="rId10"/>
      <w:type w:val="continuous"/>
      <w:pgSz w:w="12240" w:h="15840" w:code="1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C2258D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C2258D">
          <w:rPr>
            <w:b/>
            <w:bCs/>
            <w:noProof/>
          </w:rPr>
          <w:t>3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C2258D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-1753744091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</w:t>
        </w:r>
        <w:proofErr w:type="spellStart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>WorkGroup</w:t>
        </w:r>
        <w:proofErr w:type="spellEnd"/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873AB5">
      <w:rPr>
        <w:rFonts w:ascii="Antique Olive Roman" w:hAnsi="Antique Olive Roman"/>
        <w:b/>
        <w:i/>
        <w:color w:val="0000CC"/>
        <w:sz w:val="22"/>
        <w:szCs w:val="22"/>
      </w:rPr>
      <w:t>October 11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</w:t>
    </w:r>
    <w:r w:rsidR="00CD1494">
      <w:rPr>
        <w:rFonts w:ascii="Antique Olive Roman" w:hAnsi="Antique Olive Roman"/>
        <w:b/>
        <w:i/>
        <w:color w:val="0000CC"/>
        <w:sz w:val="22"/>
        <w:szCs w:val="22"/>
      </w:rPr>
      <w:t>7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2</w:t>
    </w:r>
    <w:r w:rsidR="0041685D">
      <w:rPr>
        <w:rFonts w:ascii="Antique Olive Roman" w:hAnsi="Antique Olive Roman"/>
        <w:b/>
        <w:i/>
        <w:color w:val="0000CC"/>
        <w:sz w:val="22"/>
        <w:szCs w:val="22"/>
      </w:rPr>
      <w:t>: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30 PM - </w:t>
    </w:r>
    <w:r w:rsidR="00FE0789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03"/>
    <w:multiLevelType w:val="hybridMultilevel"/>
    <w:tmpl w:val="AF7EFE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2A3154"/>
    <w:multiLevelType w:val="hybridMultilevel"/>
    <w:tmpl w:val="334EA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15523"/>
    <w:multiLevelType w:val="hybridMultilevel"/>
    <w:tmpl w:val="D60ACC5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D7F7B40"/>
    <w:multiLevelType w:val="hybridMultilevel"/>
    <w:tmpl w:val="3EF49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5BF"/>
    <w:multiLevelType w:val="hybridMultilevel"/>
    <w:tmpl w:val="F720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6341C"/>
    <w:multiLevelType w:val="hybridMultilevel"/>
    <w:tmpl w:val="AB7C5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72A13"/>
    <w:multiLevelType w:val="hybridMultilevel"/>
    <w:tmpl w:val="CDB0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0B73"/>
    <w:multiLevelType w:val="hybridMultilevel"/>
    <w:tmpl w:val="09A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5175"/>
    <w:multiLevelType w:val="hybridMultilevel"/>
    <w:tmpl w:val="8EB2BE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8047E"/>
    <w:multiLevelType w:val="hybridMultilevel"/>
    <w:tmpl w:val="032C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52B61"/>
    <w:multiLevelType w:val="hybridMultilevel"/>
    <w:tmpl w:val="621E7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DE3E0A"/>
    <w:multiLevelType w:val="hybridMultilevel"/>
    <w:tmpl w:val="9C5C005A"/>
    <w:lvl w:ilvl="0" w:tplc="44C005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418D"/>
    <w:multiLevelType w:val="hybridMultilevel"/>
    <w:tmpl w:val="16003D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A7F00"/>
    <w:multiLevelType w:val="hybridMultilevel"/>
    <w:tmpl w:val="938E5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0D77B1"/>
    <w:multiLevelType w:val="hybridMultilevel"/>
    <w:tmpl w:val="355ED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962AB"/>
    <w:multiLevelType w:val="hybridMultilevel"/>
    <w:tmpl w:val="206E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72334"/>
    <w:multiLevelType w:val="hybridMultilevel"/>
    <w:tmpl w:val="62D4E0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954B6"/>
    <w:multiLevelType w:val="hybridMultilevel"/>
    <w:tmpl w:val="24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57E7"/>
    <w:multiLevelType w:val="hybridMultilevel"/>
    <w:tmpl w:val="FC4A67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53F5A"/>
    <w:multiLevelType w:val="hybridMultilevel"/>
    <w:tmpl w:val="1E4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309E"/>
    <w:multiLevelType w:val="hybridMultilevel"/>
    <w:tmpl w:val="8EA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04832"/>
    <w:multiLevelType w:val="hybridMultilevel"/>
    <w:tmpl w:val="54A00220"/>
    <w:lvl w:ilvl="0" w:tplc="54A82B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5B18"/>
    <w:multiLevelType w:val="hybridMultilevel"/>
    <w:tmpl w:val="ECCAA97A"/>
    <w:lvl w:ilvl="0" w:tplc="C71069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C451F"/>
    <w:multiLevelType w:val="hybridMultilevel"/>
    <w:tmpl w:val="12C42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D48B6"/>
    <w:multiLevelType w:val="hybridMultilevel"/>
    <w:tmpl w:val="9FE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424F1"/>
    <w:multiLevelType w:val="hybridMultilevel"/>
    <w:tmpl w:val="D9DC5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DD67B1"/>
    <w:multiLevelType w:val="hybridMultilevel"/>
    <w:tmpl w:val="5DFE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851E1"/>
    <w:multiLevelType w:val="hybridMultilevel"/>
    <w:tmpl w:val="E70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D05D0"/>
    <w:multiLevelType w:val="hybridMultilevel"/>
    <w:tmpl w:val="30E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C9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76C1E"/>
    <w:multiLevelType w:val="hybridMultilevel"/>
    <w:tmpl w:val="35D8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260F8"/>
    <w:multiLevelType w:val="multilevel"/>
    <w:tmpl w:val="870A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BF1847"/>
    <w:multiLevelType w:val="hybridMultilevel"/>
    <w:tmpl w:val="47D2CE02"/>
    <w:lvl w:ilvl="0" w:tplc="CB28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36D47"/>
    <w:multiLevelType w:val="hybridMultilevel"/>
    <w:tmpl w:val="5204F65E"/>
    <w:lvl w:ilvl="0" w:tplc="00E6B8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089F"/>
    <w:multiLevelType w:val="hybridMultilevel"/>
    <w:tmpl w:val="F7F8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5F71CC"/>
    <w:multiLevelType w:val="hybridMultilevel"/>
    <w:tmpl w:val="EF181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3533C0"/>
    <w:multiLevelType w:val="hybridMultilevel"/>
    <w:tmpl w:val="393068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9B60CB"/>
    <w:multiLevelType w:val="hybridMultilevel"/>
    <w:tmpl w:val="A54CEA14"/>
    <w:lvl w:ilvl="0" w:tplc="54F46A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F0BB7"/>
    <w:multiLevelType w:val="hybridMultilevel"/>
    <w:tmpl w:val="5EFA0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6F7368"/>
    <w:multiLevelType w:val="hybridMultilevel"/>
    <w:tmpl w:val="EC309326"/>
    <w:lvl w:ilvl="0" w:tplc="EDE8676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9853B84"/>
    <w:multiLevelType w:val="hybridMultilevel"/>
    <w:tmpl w:val="F5B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8"/>
  </w:num>
  <w:num w:numId="4">
    <w:abstractNumId w:val="5"/>
  </w:num>
  <w:num w:numId="5">
    <w:abstractNumId w:val="25"/>
  </w:num>
  <w:num w:numId="6">
    <w:abstractNumId w:val="4"/>
  </w:num>
  <w:num w:numId="7">
    <w:abstractNumId w:val="37"/>
  </w:num>
  <w:num w:numId="8">
    <w:abstractNumId w:val="22"/>
  </w:num>
  <w:num w:numId="9">
    <w:abstractNumId w:val="19"/>
  </w:num>
  <w:num w:numId="10">
    <w:abstractNumId w:val="18"/>
  </w:num>
  <w:num w:numId="11">
    <w:abstractNumId w:val="30"/>
  </w:num>
  <w:num w:numId="12">
    <w:abstractNumId w:val="16"/>
  </w:num>
  <w:num w:numId="13">
    <w:abstractNumId w:val="10"/>
  </w:num>
  <w:num w:numId="14">
    <w:abstractNumId w:val="14"/>
  </w:num>
  <w:num w:numId="15">
    <w:abstractNumId w:val="34"/>
  </w:num>
  <w:num w:numId="16">
    <w:abstractNumId w:val="1"/>
  </w:num>
  <w:num w:numId="17">
    <w:abstractNumId w:val="13"/>
  </w:num>
  <w:num w:numId="18">
    <w:abstractNumId w:val="17"/>
  </w:num>
  <w:num w:numId="19">
    <w:abstractNumId w:val="8"/>
  </w:num>
  <w:num w:numId="20">
    <w:abstractNumId w:val="7"/>
  </w:num>
  <w:num w:numId="21">
    <w:abstractNumId w:val="23"/>
  </w:num>
  <w:num w:numId="22">
    <w:abstractNumId w:val="2"/>
  </w:num>
  <w:num w:numId="23">
    <w:abstractNumId w:val="21"/>
  </w:num>
  <w:num w:numId="24">
    <w:abstractNumId w:val="39"/>
  </w:num>
  <w:num w:numId="25">
    <w:abstractNumId w:val="38"/>
  </w:num>
  <w:num w:numId="26">
    <w:abstractNumId w:val="27"/>
  </w:num>
  <w:num w:numId="27">
    <w:abstractNumId w:val="12"/>
  </w:num>
  <w:num w:numId="28">
    <w:abstractNumId w:val="9"/>
  </w:num>
  <w:num w:numId="29">
    <w:abstractNumId w:val="31"/>
  </w:num>
  <w:num w:numId="30">
    <w:abstractNumId w:val="32"/>
  </w:num>
  <w:num w:numId="31">
    <w:abstractNumId w:val="0"/>
  </w:num>
  <w:num w:numId="32">
    <w:abstractNumId w:val="3"/>
  </w:num>
  <w:num w:numId="33">
    <w:abstractNumId w:val="36"/>
  </w:num>
  <w:num w:numId="34">
    <w:abstractNumId w:val="15"/>
  </w:num>
  <w:num w:numId="35">
    <w:abstractNumId w:val="29"/>
  </w:num>
  <w:num w:numId="36">
    <w:abstractNumId w:val="35"/>
  </w:num>
  <w:num w:numId="37">
    <w:abstractNumId w:val="20"/>
  </w:num>
  <w:num w:numId="38">
    <w:abstractNumId w:val="6"/>
  </w:num>
  <w:num w:numId="39">
    <w:abstractNumId w:val="26"/>
  </w:num>
  <w:num w:numId="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04E89"/>
    <w:rsid w:val="00006E46"/>
    <w:rsid w:val="000203E4"/>
    <w:rsid w:val="000268A0"/>
    <w:rsid w:val="0003619A"/>
    <w:rsid w:val="00040A06"/>
    <w:rsid w:val="00056CCC"/>
    <w:rsid w:val="00060194"/>
    <w:rsid w:val="0006022F"/>
    <w:rsid w:val="00064D6F"/>
    <w:rsid w:val="00064DE8"/>
    <w:rsid w:val="00065903"/>
    <w:rsid w:val="000659D6"/>
    <w:rsid w:val="00065D7B"/>
    <w:rsid w:val="00066061"/>
    <w:rsid w:val="000674C6"/>
    <w:rsid w:val="000702E5"/>
    <w:rsid w:val="00070D8E"/>
    <w:rsid w:val="000825AC"/>
    <w:rsid w:val="000952DA"/>
    <w:rsid w:val="0009532C"/>
    <w:rsid w:val="000A4087"/>
    <w:rsid w:val="000A76CB"/>
    <w:rsid w:val="000B2179"/>
    <w:rsid w:val="000B2C9A"/>
    <w:rsid w:val="000C57D3"/>
    <w:rsid w:val="000D0683"/>
    <w:rsid w:val="000E74AC"/>
    <w:rsid w:val="001035C1"/>
    <w:rsid w:val="00104084"/>
    <w:rsid w:val="00106250"/>
    <w:rsid w:val="00120BA2"/>
    <w:rsid w:val="00123422"/>
    <w:rsid w:val="001251C3"/>
    <w:rsid w:val="00131FAF"/>
    <w:rsid w:val="0013410C"/>
    <w:rsid w:val="00135ED7"/>
    <w:rsid w:val="00137345"/>
    <w:rsid w:val="001504A9"/>
    <w:rsid w:val="0015743B"/>
    <w:rsid w:val="00160AF5"/>
    <w:rsid w:val="001641EA"/>
    <w:rsid w:val="00164D8C"/>
    <w:rsid w:val="00167BE0"/>
    <w:rsid w:val="001732A5"/>
    <w:rsid w:val="00183932"/>
    <w:rsid w:val="001915DE"/>
    <w:rsid w:val="00194E73"/>
    <w:rsid w:val="00197284"/>
    <w:rsid w:val="0019796A"/>
    <w:rsid w:val="001A6800"/>
    <w:rsid w:val="001B7571"/>
    <w:rsid w:val="001C560C"/>
    <w:rsid w:val="001C5682"/>
    <w:rsid w:val="001D6DB8"/>
    <w:rsid w:val="001E4702"/>
    <w:rsid w:val="001F1F56"/>
    <w:rsid w:val="001F763C"/>
    <w:rsid w:val="001F7AC0"/>
    <w:rsid w:val="00201871"/>
    <w:rsid w:val="002024CE"/>
    <w:rsid w:val="00205763"/>
    <w:rsid w:val="002057A5"/>
    <w:rsid w:val="002101AF"/>
    <w:rsid w:val="002116B9"/>
    <w:rsid w:val="00212AA3"/>
    <w:rsid w:val="0021383F"/>
    <w:rsid w:val="00217DAD"/>
    <w:rsid w:val="002219E6"/>
    <w:rsid w:val="00221FA0"/>
    <w:rsid w:val="002252BF"/>
    <w:rsid w:val="002254B5"/>
    <w:rsid w:val="00233925"/>
    <w:rsid w:val="002504AA"/>
    <w:rsid w:val="0026316F"/>
    <w:rsid w:val="00273D08"/>
    <w:rsid w:val="0028200F"/>
    <w:rsid w:val="00294AD8"/>
    <w:rsid w:val="002B76D3"/>
    <w:rsid w:val="002C176B"/>
    <w:rsid w:val="002C42CF"/>
    <w:rsid w:val="002C4AE7"/>
    <w:rsid w:val="002D3CC5"/>
    <w:rsid w:val="002D4119"/>
    <w:rsid w:val="002E0441"/>
    <w:rsid w:val="002F1663"/>
    <w:rsid w:val="002F5CDE"/>
    <w:rsid w:val="00300235"/>
    <w:rsid w:val="00312763"/>
    <w:rsid w:val="00317127"/>
    <w:rsid w:val="003226FE"/>
    <w:rsid w:val="00324844"/>
    <w:rsid w:val="003253A0"/>
    <w:rsid w:val="00325EA5"/>
    <w:rsid w:val="003307B3"/>
    <w:rsid w:val="00330EC8"/>
    <w:rsid w:val="00337171"/>
    <w:rsid w:val="00340D51"/>
    <w:rsid w:val="00342042"/>
    <w:rsid w:val="00346EF3"/>
    <w:rsid w:val="00354EA4"/>
    <w:rsid w:val="00356CB7"/>
    <w:rsid w:val="0036047E"/>
    <w:rsid w:val="00366A5B"/>
    <w:rsid w:val="00367F3B"/>
    <w:rsid w:val="00382165"/>
    <w:rsid w:val="003928F3"/>
    <w:rsid w:val="00396883"/>
    <w:rsid w:val="003A125E"/>
    <w:rsid w:val="003A19FE"/>
    <w:rsid w:val="003A5417"/>
    <w:rsid w:val="003B08DA"/>
    <w:rsid w:val="003B5711"/>
    <w:rsid w:val="003C2A32"/>
    <w:rsid w:val="003C2B6A"/>
    <w:rsid w:val="003C39B7"/>
    <w:rsid w:val="003D2C03"/>
    <w:rsid w:val="003E4DDC"/>
    <w:rsid w:val="003E6D72"/>
    <w:rsid w:val="003F2734"/>
    <w:rsid w:val="003F49AE"/>
    <w:rsid w:val="004011C9"/>
    <w:rsid w:val="00402D39"/>
    <w:rsid w:val="00404371"/>
    <w:rsid w:val="00405415"/>
    <w:rsid w:val="00405EFA"/>
    <w:rsid w:val="0041685D"/>
    <w:rsid w:val="0042359F"/>
    <w:rsid w:val="00433B09"/>
    <w:rsid w:val="00441BF4"/>
    <w:rsid w:val="00441C4B"/>
    <w:rsid w:val="00445252"/>
    <w:rsid w:val="0046314B"/>
    <w:rsid w:val="00463BF9"/>
    <w:rsid w:val="004728F9"/>
    <w:rsid w:val="00487414"/>
    <w:rsid w:val="004909A3"/>
    <w:rsid w:val="00495C59"/>
    <w:rsid w:val="004A0878"/>
    <w:rsid w:val="004A3BCF"/>
    <w:rsid w:val="004B1C47"/>
    <w:rsid w:val="004B265E"/>
    <w:rsid w:val="004B51BB"/>
    <w:rsid w:val="004D1196"/>
    <w:rsid w:val="004E31F8"/>
    <w:rsid w:val="004E75A0"/>
    <w:rsid w:val="004F0954"/>
    <w:rsid w:val="005019E0"/>
    <w:rsid w:val="00501CA2"/>
    <w:rsid w:val="0050640E"/>
    <w:rsid w:val="0050784F"/>
    <w:rsid w:val="00515D44"/>
    <w:rsid w:val="00527372"/>
    <w:rsid w:val="005336CE"/>
    <w:rsid w:val="00536FF0"/>
    <w:rsid w:val="00541DF1"/>
    <w:rsid w:val="00544025"/>
    <w:rsid w:val="0054512D"/>
    <w:rsid w:val="00546AA7"/>
    <w:rsid w:val="0054708E"/>
    <w:rsid w:val="0055086F"/>
    <w:rsid w:val="0055716E"/>
    <w:rsid w:val="00566BBF"/>
    <w:rsid w:val="00573E49"/>
    <w:rsid w:val="00575DF9"/>
    <w:rsid w:val="00586581"/>
    <w:rsid w:val="00591BC6"/>
    <w:rsid w:val="005A1CD4"/>
    <w:rsid w:val="005A2069"/>
    <w:rsid w:val="005B38D9"/>
    <w:rsid w:val="005B6698"/>
    <w:rsid w:val="005C17F0"/>
    <w:rsid w:val="005E6535"/>
    <w:rsid w:val="005F6825"/>
    <w:rsid w:val="00622CC5"/>
    <w:rsid w:val="00632D63"/>
    <w:rsid w:val="00642979"/>
    <w:rsid w:val="0065373E"/>
    <w:rsid w:val="00653D90"/>
    <w:rsid w:val="00680C6E"/>
    <w:rsid w:val="00681162"/>
    <w:rsid w:val="00687519"/>
    <w:rsid w:val="00697A23"/>
    <w:rsid w:val="006A3717"/>
    <w:rsid w:val="006A480E"/>
    <w:rsid w:val="006C09D0"/>
    <w:rsid w:val="006D0186"/>
    <w:rsid w:val="006D082E"/>
    <w:rsid w:val="006D4F95"/>
    <w:rsid w:val="006D55F0"/>
    <w:rsid w:val="006D5720"/>
    <w:rsid w:val="006D5F40"/>
    <w:rsid w:val="006E306A"/>
    <w:rsid w:val="0070522C"/>
    <w:rsid w:val="0070652B"/>
    <w:rsid w:val="0071267A"/>
    <w:rsid w:val="007142F1"/>
    <w:rsid w:val="0072167F"/>
    <w:rsid w:val="00723E74"/>
    <w:rsid w:val="007256E7"/>
    <w:rsid w:val="007267FB"/>
    <w:rsid w:val="00732C06"/>
    <w:rsid w:val="00733352"/>
    <w:rsid w:val="0073342C"/>
    <w:rsid w:val="00734CA0"/>
    <w:rsid w:val="00755952"/>
    <w:rsid w:val="00756E4C"/>
    <w:rsid w:val="00756F03"/>
    <w:rsid w:val="00763030"/>
    <w:rsid w:val="00784F58"/>
    <w:rsid w:val="00785152"/>
    <w:rsid w:val="00787131"/>
    <w:rsid w:val="00797004"/>
    <w:rsid w:val="00797AF7"/>
    <w:rsid w:val="007A2711"/>
    <w:rsid w:val="007A4BA9"/>
    <w:rsid w:val="007A5EF8"/>
    <w:rsid w:val="007B4305"/>
    <w:rsid w:val="007B777B"/>
    <w:rsid w:val="007D1A02"/>
    <w:rsid w:val="007D2C25"/>
    <w:rsid w:val="007D6A98"/>
    <w:rsid w:val="007D784E"/>
    <w:rsid w:val="007E0D9B"/>
    <w:rsid w:val="007E5DA5"/>
    <w:rsid w:val="007F11D9"/>
    <w:rsid w:val="007F19BF"/>
    <w:rsid w:val="007F3EA2"/>
    <w:rsid w:val="0080598B"/>
    <w:rsid w:val="00817E1B"/>
    <w:rsid w:val="00821A3A"/>
    <w:rsid w:val="0082239D"/>
    <w:rsid w:val="008227B3"/>
    <w:rsid w:val="00832342"/>
    <w:rsid w:val="008408EB"/>
    <w:rsid w:val="008432C3"/>
    <w:rsid w:val="00844C59"/>
    <w:rsid w:val="00850602"/>
    <w:rsid w:val="00856B0E"/>
    <w:rsid w:val="0086070F"/>
    <w:rsid w:val="00862B67"/>
    <w:rsid w:val="00870806"/>
    <w:rsid w:val="00873AB5"/>
    <w:rsid w:val="00874739"/>
    <w:rsid w:val="00874BC1"/>
    <w:rsid w:val="00882864"/>
    <w:rsid w:val="00884655"/>
    <w:rsid w:val="00884A7B"/>
    <w:rsid w:val="00896AED"/>
    <w:rsid w:val="008A1E03"/>
    <w:rsid w:val="008A4A89"/>
    <w:rsid w:val="008A6F44"/>
    <w:rsid w:val="008C10A0"/>
    <w:rsid w:val="008C2A93"/>
    <w:rsid w:val="008C5011"/>
    <w:rsid w:val="008D0F12"/>
    <w:rsid w:val="008D4DEA"/>
    <w:rsid w:val="008D5A59"/>
    <w:rsid w:val="008E1C59"/>
    <w:rsid w:val="008E20E7"/>
    <w:rsid w:val="008F7421"/>
    <w:rsid w:val="00905EB0"/>
    <w:rsid w:val="00910CE6"/>
    <w:rsid w:val="009128EE"/>
    <w:rsid w:val="009207D4"/>
    <w:rsid w:val="009240AA"/>
    <w:rsid w:val="00924428"/>
    <w:rsid w:val="009251D3"/>
    <w:rsid w:val="00926A36"/>
    <w:rsid w:val="00932F6B"/>
    <w:rsid w:val="0094735E"/>
    <w:rsid w:val="0095427A"/>
    <w:rsid w:val="00956DB5"/>
    <w:rsid w:val="009613EA"/>
    <w:rsid w:val="009637E8"/>
    <w:rsid w:val="0097303B"/>
    <w:rsid w:val="00975309"/>
    <w:rsid w:val="00996776"/>
    <w:rsid w:val="00996830"/>
    <w:rsid w:val="009A3A77"/>
    <w:rsid w:val="009B3194"/>
    <w:rsid w:val="009B3A39"/>
    <w:rsid w:val="009B5379"/>
    <w:rsid w:val="009B6169"/>
    <w:rsid w:val="009C7AFB"/>
    <w:rsid w:val="009D1C73"/>
    <w:rsid w:val="009D2569"/>
    <w:rsid w:val="009D43E1"/>
    <w:rsid w:val="009E005F"/>
    <w:rsid w:val="009E265B"/>
    <w:rsid w:val="009E39C8"/>
    <w:rsid w:val="009F5BD3"/>
    <w:rsid w:val="009F78AA"/>
    <w:rsid w:val="00A10341"/>
    <w:rsid w:val="00A1183F"/>
    <w:rsid w:val="00A153F5"/>
    <w:rsid w:val="00A168F5"/>
    <w:rsid w:val="00A24A50"/>
    <w:rsid w:val="00A270F9"/>
    <w:rsid w:val="00A272B3"/>
    <w:rsid w:val="00A30BC6"/>
    <w:rsid w:val="00A3133A"/>
    <w:rsid w:val="00A331DC"/>
    <w:rsid w:val="00A40731"/>
    <w:rsid w:val="00A44B4D"/>
    <w:rsid w:val="00A45BA8"/>
    <w:rsid w:val="00A507D4"/>
    <w:rsid w:val="00A510C3"/>
    <w:rsid w:val="00A54D4B"/>
    <w:rsid w:val="00A55038"/>
    <w:rsid w:val="00A72136"/>
    <w:rsid w:val="00A839CC"/>
    <w:rsid w:val="00A91004"/>
    <w:rsid w:val="00A91580"/>
    <w:rsid w:val="00A9287E"/>
    <w:rsid w:val="00A93F8D"/>
    <w:rsid w:val="00A941E8"/>
    <w:rsid w:val="00A965D8"/>
    <w:rsid w:val="00AA5169"/>
    <w:rsid w:val="00AB1BBB"/>
    <w:rsid w:val="00AB69E9"/>
    <w:rsid w:val="00AC6A8B"/>
    <w:rsid w:val="00AC71CD"/>
    <w:rsid w:val="00AC7F0A"/>
    <w:rsid w:val="00AD10EE"/>
    <w:rsid w:val="00AD143A"/>
    <w:rsid w:val="00AD3810"/>
    <w:rsid w:val="00AD407C"/>
    <w:rsid w:val="00AD52ED"/>
    <w:rsid w:val="00AD7B7A"/>
    <w:rsid w:val="00AD7BFA"/>
    <w:rsid w:val="00B020EB"/>
    <w:rsid w:val="00B0455B"/>
    <w:rsid w:val="00B16E8F"/>
    <w:rsid w:val="00B2360D"/>
    <w:rsid w:val="00B23AE7"/>
    <w:rsid w:val="00B24C21"/>
    <w:rsid w:val="00B26F61"/>
    <w:rsid w:val="00B37A2D"/>
    <w:rsid w:val="00B50DBD"/>
    <w:rsid w:val="00B53B2D"/>
    <w:rsid w:val="00B656FA"/>
    <w:rsid w:val="00B72057"/>
    <w:rsid w:val="00B73CA7"/>
    <w:rsid w:val="00B75610"/>
    <w:rsid w:val="00B85287"/>
    <w:rsid w:val="00B859A0"/>
    <w:rsid w:val="00B9360F"/>
    <w:rsid w:val="00BC1006"/>
    <w:rsid w:val="00BD172D"/>
    <w:rsid w:val="00BD49D4"/>
    <w:rsid w:val="00BD59D9"/>
    <w:rsid w:val="00BE71D1"/>
    <w:rsid w:val="00BF7039"/>
    <w:rsid w:val="00C0567A"/>
    <w:rsid w:val="00C06EEC"/>
    <w:rsid w:val="00C11281"/>
    <w:rsid w:val="00C11F85"/>
    <w:rsid w:val="00C17EA3"/>
    <w:rsid w:val="00C2258D"/>
    <w:rsid w:val="00C2394A"/>
    <w:rsid w:val="00C24100"/>
    <w:rsid w:val="00C25FB0"/>
    <w:rsid w:val="00C3230E"/>
    <w:rsid w:val="00C33EB7"/>
    <w:rsid w:val="00C4114E"/>
    <w:rsid w:val="00C44312"/>
    <w:rsid w:val="00C466A9"/>
    <w:rsid w:val="00C5137C"/>
    <w:rsid w:val="00C517BD"/>
    <w:rsid w:val="00C62FBA"/>
    <w:rsid w:val="00C66E6F"/>
    <w:rsid w:val="00C81168"/>
    <w:rsid w:val="00C847ED"/>
    <w:rsid w:val="00C874C5"/>
    <w:rsid w:val="00C91AB0"/>
    <w:rsid w:val="00C92DDF"/>
    <w:rsid w:val="00C9687C"/>
    <w:rsid w:val="00CB1693"/>
    <w:rsid w:val="00CC040E"/>
    <w:rsid w:val="00CC4182"/>
    <w:rsid w:val="00CC6CF6"/>
    <w:rsid w:val="00CC72A8"/>
    <w:rsid w:val="00CD0DB7"/>
    <w:rsid w:val="00CD1494"/>
    <w:rsid w:val="00CD24A2"/>
    <w:rsid w:val="00CD5C63"/>
    <w:rsid w:val="00CE1A9B"/>
    <w:rsid w:val="00CE2EB8"/>
    <w:rsid w:val="00CF0C0D"/>
    <w:rsid w:val="00CF3967"/>
    <w:rsid w:val="00CF5C21"/>
    <w:rsid w:val="00CF79C7"/>
    <w:rsid w:val="00D01B6A"/>
    <w:rsid w:val="00D05571"/>
    <w:rsid w:val="00D06CE5"/>
    <w:rsid w:val="00D10259"/>
    <w:rsid w:val="00D149AE"/>
    <w:rsid w:val="00D164AC"/>
    <w:rsid w:val="00D35065"/>
    <w:rsid w:val="00D41D9F"/>
    <w:rsid w:val="00D4706C"/>
    <w:rsid w:val="00D6091C"/>
    <w:rsid w:val="00D64359"/>
    <w:rsid w:val="00D670BB"/>
    <w:rsid w:val="00D71A68"/>
    <w:rsid w:val="00D75335"/>
    <w:rsid w:val="00D77486"/>
    <w:rsid w:val="00D821AE"/>
    <w:rsid w:val="00D83043"/>
    <w:rsid w:val="00D95338"/>
    <w:rsid w:val="00DA22BA"/>
    <w:rsid w:val="00DA4829"/>
    <w:rsid w:val="00DB328A"/>
    <w:rsid w:val="00DC64FD"/>
    <w:rsid w:val="00DD017C"/>
    <w:rsid w:val="00DD4BAE"/>
    <w:rsid w:val="00DE4027"/>
    <w:rsid w:val="00DE46D1"/>
    <w:rsid w:val="00DF3F92"/>
    <w:rsid w:val="00DF63F6"/>
    <w:rsid w:val="00E00466"/>
    <w:rsid w:val="00E049DF"/>
    <w:rsid w:val="00E131F5"/>
    <w:rsid w:val="00E24611"/>
    <w:rsid w:val="00E336E3"/>
    <w:rsid w:val="00E43BB8"/>
    <w:rsid w:val="00E45F15"/>
    <w:rsid w:val="00E473A8"/>
    <w:rsid w:val="00E53F10"/>
    <w:rsid w:val="00E541A1"/>
    <w:rsid w:val="00E74EA9"/>
    <w:rsid w:val="00E75E21"/>
    <w:rsid w:val="00E82809"/>
    <w:rsid w:val="00E82E76"/>
    <w:rsid w:val="00E83D96"/>
    <w:rsid w:val="00E90DBE"/>
    <w:rsid w:val="00EA2153"/>
    <w:rsid w:val="00EB7F88"/>
    <w:rsid w:val="00EC5481"/>
    <w:rsid w:val="00EC681F"/>
    <w:rsid w:val="00ED4367"/>
    <w:rsid w:val="00ED66B4"/>
    <w:rsid w:val="00EE26C1"/>
    <w:rsid w:val="00EF04F5"/>
    <w:rsid w:val="00EF3DAA"/>
    <w:rsid w:val="00F0090C"/>
    <w:rsid w:val="00F01B78"/>
    <w:rsid w:val="00F0441B"/>
    <w:rsid w:val="00F14114"/>
    <w:rsid w:val="00F146FC"/>
    <w:rsid w:val="00F264E4"/>
    <w:rsid w:val="00F265FE"/>
    <w:rsid w:val="00F3174A"/>
    <w:rsid w:val="00F445CA"/>
    <w:rsid w:val="00F51FF3"/>
    <w:rsid w:val="00F616A8"/>
    <w:rsid w:val="00F64E84"/>
    <w:rsid w:val="00F65547"/>
    <w:rsid w:val="00F665AE"/>
    <w:rsid w:val="00F67BB5"/>
    <w:rsid w:val="00F711D5"/>
    <w:rsid w:val="00F71822"/>
    <w:rsid w:val="00F849EF"/>
    <w:rsid w:val="00F86DD9"/>
    <w:rsid w:val="00FA04FF"/>
    <w:rsid w:val="00FA06B9"/>
    <w:rsid w:val="00FA0EE5"/>
    <w:rsid w:val="00FB47A0"/>
    <w:rsid w:val="00FE0789"/>
    <w:rsid w:val="00FF363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unhideWhenUsed/>
    <w:rsid w:val="00822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8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82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1BBB"/>
    <w:pPr>
      <w:spacing w:before="0" w:after="0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515D44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3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183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F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tri">
    <w:name w:val="tri"/>
    <w:basedOn w:val="DefaultParagraphFont"/>
    <w:rsid w:val="000E74AC"/>
  </w:style>
  <w:style w:type="character" w:styleId="SubtleEmphasis">
    <w:name w:val="Subtle Emphasis"/>
    <w:basedOn w:val="DefaultParagraphFont"/>
    <w:uiPriority w:val="19"/>
    <w:qFormat/>
    <w:rsid w:val="005B66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1441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4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8BF6-D72C-4C3F-8BF8-B1BF2352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66</cp:revision>
  <cp:lastPrinted>2017-01-25T21:51:00Z</cp:lastPrinted>
  <dcterms:created xsi:type="dcterms:W3CDTF">2017-08-08T18:03:00Z</dcterms:created>
  <dcterms:modified xsi:type="dcterms:W3CDTF">2017-10-13T15:50:00Z</dcterms:modified>
</cp:coreProperties>
</file>