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8625" w14:textId="1972FAC8" w:rsidR="00520D63" w:rsidRPr="00D76C8D" w:rsidRDefault="00520D63" w:rsidP="00D76C8D">
      <w:pPr>
        <w:pStyle w:val="NoSpacing"/>
        <w:spacing w:after="240"/>
        <w:rPr>
          <w:rFonts w:ascii="Verdana" w:hAnsi="Verdana"/>
        </w:rPr>
      </w:pPr>
      <w:r w:rsidRPr="00D76C8D">
        <w:rPr>
          <w:rFonts w:ascii="Verdana" w:hAnsi="Verdana"/>
        </w:rPr>
        <w:t xml:space="preserve">The </w:t>
      </w:r>
      <w:r w:rsidR="00E7401A">
        <w:rPr>
          <w:rFonts w:ascii="Verdana" w:hAnsi="Verdana"/>
        </w:rPr>
        <w:t>September</w:t>
      </w:r>
      <w:r w:rsidR="0021628A">
        <w:rPr>
          <w:rFonts w:ascii="Verdana" w:hAnsi="Verdana"/>
        </w:rPr>
        <w:t xml:space="preserve"> </w:t>
      </w:r>
      <w:r w:rsidR="008A225F">
        <w:rPr>
          <w:rFonts w:ascii="Verdana" w:hAnsi="Verdana"/>
        </w:rPr>
        <w:t>2</w:t>
      </w:r>
      <w:r w:rsidR="00E7401A">
        <w:rPr>
          <w:rFonts w:ascii="Verdana" w:hAnsi="Verdana"/>
        </w:rPr>
        <w:t>6</w:t>
      </w:r>
      <w:r w:rsidR="00FA5707" w:rsidRPr="00FA5707">
        <w:rPr>
          <w:rFonts w:ascii="Verdana" w:hAnsi="Verdana"/>
          <w:vertAlign w:val="superscript"/>
        </w:rPr>
        <w:t>nd</w:t>
      </w:r>
      <w:r w:rsidR="00D46CBC">
        <w:rPr>
          <w:rFonts w:ascii="Verdana" w:hAnsi="Verdana"/>
        </w:rPr>
        <w:t xml:space="preserve"> </w:t>
      </w:r>
      <w:r w:rsidRPr="00D76C8D">
        <w:rPr>
          <w:rFonts w:ascii="Verdana" w:hAnsi="Verdana"/>
        </w:rPr>
        <w:t>DAWG meeting was held in the Annex Training Room with the following discussions and individuals in attendance (*=</w:t>
      </w:r>
      <w:r w:rsidR="00B9585B" w:rsidRPr="00D76C8D">
        <w:rPr>
          <w:rFonts w:ascii="Verdana" w:hAnsi="Verdana"/>
        </w:rPr>
        <w:t>v</w:t>
      </w:r>
      <w:r w:rsidRPr="00D76C8D">
        <w:rPr>
          <w:rFonts w:ascii="Verdana" w:hAnsi="Verdana"/>
          <w:i/>
        </w:rPr>
        <w:t xml:space="preserve">ia </w:t>
      </w:r>
      <w:proofErr w:type="spellStart"/>
      <w:r w:rsidR="00C55717">
        <w:rPr>
          <w:rFonts w:ascii="Verdana" w:hAnsi="Verdana"/>
          <w:i/>
        </w:rPr>
        <w:t>CCC</w:t>
      </w:r>
      <w:r w:rsidR="002A5FCD">
        <w:rPr>
          <w:rFonts w:ascii="Verdana" w:hAnsi="Verdana"/>
          <w:i/>
        </w:rPr>
        <w:t>ConferZoom</w:t>
      </w:r>
      <w:proofErr w:type="spellEnd"/>
      <w:r w:rsidRPr="00D76C8D">
        <w:rPr>
          <w:rFonts w:ascii="Verdana" w:hAnsi="Verdana"/>
        </w:rPr>
        <w:t>)</w:t>
      </w:r>
    </w:p>
    <w:p w14:paraId="4BE01215" w14:textId="77777777" w:rsidR="00520D63" w:rsidRPr="00D76C8D" w:rsidRDefault="00520D63" w:rsidP="00D76C8D">
      <w:pPr>
        <w:pStyle w:val="NoSpacing"/>
        <w:rPr>
          <w:rFonts w:ascii="Verdana" w:hAnsi="Verdana"/>
          <w:i/>
          <w:color w:val="000000" w:themeColor="text1"/>
        </w:rPr>
      </w:pPr>
      <w:r w:rsidRPr="00D76C8D">
        <w:rPr>
          <w:rFonts w:ascii="Verdana" w:hAnsi="Verdana"/>
          <w:i/>
          <w:color w:val="000000" w:themeColor="text1"/>
        </w:rPr>
        <w:t>Attendance</w:t>
      </w:r>
      <w:r w:rsidR="00702BD4" w:rsidRPr="00D76C8D">
        <w:rPr>
          <w:rFonts w:ascii="Verdana" w:hAnsi="Verdana"/>
          <w:i/>
          <w:color w:val="000000" w:themeColor="text1"/>
        </w:rPr>
        <w:t xml:space="preserve"> </w:t>
      </w:r>
      <w:r w:rsidR="00702BD4" w:rsidRPr="00D76C8D">
        <w:rPr>
          <w:rStyle w:val="FootnoteReference"/>
          <w:rFonts w:ascii="Verdana" w:hAnsi="Verdana"/>
          <w:i/>
          <w:color w:val="000000" w:themeColor="text1"/>
        </w:rPr>
        <w:footnoteReference w:id="1"/>
      </w:r>
      <w:r w:rsidRPr="00D76C8D">
        <w:rPr>
          <w:rFonts w:ascii="Verdana" w:hAnsi="Verdana"/>
          <w:i/>
          <w:color w:val="000000" w:themeColor="text1"/>
        </w:rPr>
        <w:t xml:space="preserve"> </w:t>
      </w:r>
    </w:p>
    <w:tbl>
      <w:tblPr>
        <w:tblStyle w:val="TableGrid"/>
        <w:tblW w:w="0" w:type="auto"/>
        <w:tblInd w:w="-5" w:type="dxa"/>
        <w:tblLook w:val="04A0" w:firstRow="1" w:lastRow="0" w:firstColumn="1" w:lastColumn="0" w:noHBand="0" w:noVBand="1"/>
      </w:tblPr>
      <w:tblGrid>
        <w:gridCol w:w="1080"/>
        <w:gridCol w:w="8670"/>
      </w:tblGrid>
      <w:tr w:rsidR="00D76C8D" w:rsidRPr="00D76C8D" w14:paraId="7030D8D6" w14:textId="77777777" w:rsidTr="00E03FBE">
        <w:tc>
          <w:tcPr>
            <w:tcW w:w="1080" w:type="dxa"/>
          </w:tcPr>
          <w:p w14:paraId="6E2284E5" w14:textId="77777777" w:rsidR="00D76C8D" w:rsidRPr="00D76C8D" w:rsidRDefault="00D76C8D" w:rsidP="000437D9">
            <w:pPr>
              <w:pStyle w:val="NoSpacing"/>
              <w:spacing w:before="60" w:after="60"/>
              <w:rPr>
                <w:rFonts w:ascii="Verdana" w:hAnsi="Verdana"/>
              </w:rPr>
            </w:pPr>
            <w:bookmarkStart w:id="0" w:name="_Hlk526165323"/>
            <w:r w:rsidRPr="00D76C8D">
              <w:rPr>
                <w:rFonts w:ascii="Verdana" w:hAnsi="Verdana"/>
              </w:rPr>
              <w:t>Crafton</w:t>
            </w:r>
          </w:p>
        </w:tc>
        <w:tc>
          <w:tcPr>
            <w:tcW w:w="8670" w:type="dxa"/>
          </w:tcPr>
          <w:p w14:paraId="3D513A28" w14:textId="553C15EA" w:rsidR="0093524D" w:rsidRPr="00D76C8D" w:rsidRDefault="00D76C8D" w:rsidP="00F06CF4">
            <w:pPr>
              <w:pStyle w:val="NoSpacing"/>
              <w:spacing w:before="60"/>
              <w:rPr>
                <w:rFonts w:ascii="Verdana" w:hAnsi="Verdana"/>
              </w:rPr>
            </w:pPr>
            <w:r w:rsidRPr="00D76C8D">
              <w:rPr>
                <w:rFonts w:ascii="Verdana" w:hAnsi="Verdana"/>
              </w:rPr>
              <w:t>Kristina Heilgeist,</w:t>
            </w:r>
            <w:r w:rsidR="002E78FF">
              <w:rPr>
                <w:rFonts w:ascii="Verdana" w:hAnsi="Verdana"/>
              </w:rPr>
              <w:t xml:space="preserve"> </w:t>
            </w:r>
            <w:r w:rsidR="00F85B95">
              <w:rPr>
                <w:rFonts w:ascii="Verdana" w:hAnsi="Verdana"/>
              </w:rPr>
              <w:t>Kirsten Colvey</w:t>
            </w:r>
            <w:r w:rsidR="00C65B44">
              <w:rPr>
                <w:rFonts w:ascii="Verdana" w:hAnsi="Verdana"/>
              </w:rPr>
              <w:t xml:space="preserve">, </w:t>
            </w:r>
            <w:r w:rsidR="008938C9">
              <w:rPr>
                <w:rFonts w:ascii="Verdana" w:hAnsi="Verdana"/>
              </w:rPr>
              <w:t>Joe Cabrales</w:t>
            </w:r>
            <w:r w:rsidR="00017D94">
              <w:rPr>
                <w:rFonts w:ascii="Verdana" w:hAnsi="Verdana"/>
              </w:rPr>
              <w:t>, *Miriam Saadeh</w:t>
            </w:r>
            <w:r w:rsidR="00D01CA6">
              <w:rPr>
                <w:rFonts w:ascii="Verdana" w:hAnsi="Verdana"/>
              </w:rPr>
              <w:t>, Robert McAtee</w:t>
            </w:r>
          </w:p>
        </w:tc>
      </w:tr>
      <w:tr w:rsidR="00D76C8D" w:rsidRPr="00D76C8D" w14:paraId="5AC7B802" w14:textId="77777777" w:rsidTr="00E03FBE">
        <w:tc>
          <w:tcPr>
            <w:tcW w:w="1080" w:type="dxa"/>
          </w:tcPr>
          <w:p w14:paraId="1CFB6E73" w14:textId="77777777" w:rsidR="00D76C8D" w:rsidRPr="00D76C8D" w:rsidRDefault="00D76C8D" w:rsidP="000437D9">
            <w:pPr>
              <w:pStyle w:val="NoSpacing"/>
              <w:spacing w:before="60" w:after="60"/>
              <w:rPr>
                <w:rFonts w:ascii="Verdana" w:hAnsi="Verdana"/>
              </w:rPr>
            </w:pPr>
            <w:r w:rsidRPr="00D76C8D">
              <w:rPr>
                <w:rFonts w:ascii="Verdana" w:hAnsi="Verdana"/>
              </w:rPr>
              <w:t>Valley</w:t>
            </w:r>
          </w:p>
        </w:tc>
        <w:tc>
          <w:tcPr>
            <w:tcW w:w="8670" w:type="dxa"/>
          </w:tcPr>
          <w:p w14:paraId="74C8EA0C" w14:textId="0203601F" w:rsidR="00D76C8D" w:rsidRPr="00D76C8D" w:rsidRDefault="003E21C5" w:rsidP="00803091">
            <w:pPr>
              <w:pStyle w:val="NoSpacing"/>
              <w:spacing w:before="60" w:after="60"/>
              <w:rPr>
                <w:rFonts w:ascii="Verdana" w:hAnsi="Verdana"/>
              </w:rPr>
            </w:pPr>
            <w:r>
              <w:rPr>
                <w:rFonts w:ascii="Verdana" w:hAnsi="Verdana"/>
              </w:rPr>
              <w:t>*April Dale-Carter</w:t>
            </w:r>
            <w:r w:rsidR="00C57EEC">
              <w:rPr>
                <w:rFonts w:ascii="Verdana" w:hAnsi="Verdana"/>
              </w:rPr>
              <w:t xml:space="preserve">, </w:t>
            </w:r>
            <w:r w:rsidR="001125E1">
              <w:rPr>
                <w:rFonts w:ascii="Verdana" w:hAnsi="Verdana"/>
              </w:rPr>
              <w:t>*</w:t>
            </w:r>
            <w:r w:rsidR="00C57EEC">
              <w:rPr>
                <w:rFonts w:ascii="Verdana" w:hAnsi="Verdana"/>
              </w:rPr>
              <w:t>Veada Benjamin</w:t>
            </w:r>
            <w:r w:rsidR="00D4437A">
              <w:rPr>
                <w:rFonts w:ascii="Verdana" w:hAnsi="Verdana"/>
              </w:rPr>
              <w:t>, *Yancie Carter</w:t>
            </w:r>
            <w:r w:rsidR="00DE5C4B">
              <w:rPr>
                <w:rFonts w:ascii="Verdana" w:hAnsi="Verdana"/>
              </w:rPr>
              <w:t>, *Linda Mo</w:t>
            </w:r>
            <w:r w:rsidR="001E5258">
              <w:rPr>
                <w:rFonts w:ascii="Verdana" w:hAnsi="Verdana"/>
              </w:rPr>
              <w:t>lina, *Silvia Romo</w:t>
            </w:r>
          </w:p>
        </w:tc>
      </w:tr>
      <w:tr w:rsidR="00D76C8D" w:rsidRPr="00D76C8D" w14:paraId="31F74B2A" w14:textId="77777777" w:rsidTr="00E03FBE">
        <w:tc>
          <w:tcPr>
            <w:tcW w:w="1080" w:type="dxa"/>
          </w:tcPr>
          <w:p w14:paraId="3AEB0310" w14:textId="77777777" w:rsidR="00D76C8D" w:rsidRPr="00D76C8D" w:rsidRDefault="00D76C8D" w:rsidP="000437D9">
            <w:pPr>
              <w:pStyle w:val="NoSpacing"/>
              <w:spacing w:before="60" w:after="60"/>
              <w:rPr>
                <w:rFonts w:ascii="Verdana" w:hAnsi="Verdana"/>
              </w:rPr>
            </w:pPr>
            <w:r w:rsidRPr="00D76C8D">
              <w:rPr>
                <w:rFonts w:ascii="Verdana" w:hAnsi="Verdana"/>
              </w:rPr>
              <w:t>Annex</w:t>
            </w:r>
          </w:p>
        </w:tc>
        <w:tc>
          <w:tcPr>
            <w:tcW w:w="8670" w:type="dxa"/>
          </w:tcPr>
          <w:p w14:paraId="64E14A96" w14:textId="5E278221" w:rsidR="00D76C8D" w:rsidRPr="00D76C8D" w:rsidRDefault="001C2DF6" w:rsidP="00F06CF4">
            <w:pPr>
              <w:pStyle w:val="NoSpacing"/>
              <w:spacing w:before="60"/>
              <w:rPr>
                <w:rFonts w:ascii="Verdana" w:hAnsi="Verdana"/>
              </w:rPr>
            </w:pPr>
            <w:r>
              <w:rPr>
                <w:rFonts w:ascii="Verdana" w:hAnsi="Verdana"/>
              </w:rPr>
              <w:t xml:space="preserve">Andy Chang, </w:t>
            </w:r>
            <w:r w:rsidR="00F06CF4" w:rsidRPr="00D76C8D">
              <w:rPr>
                <w:rFonts w:ascii="Verdana" w:hAnsi="Verdana"/>
              </w:rPr>
              <w:t>*Corrina Baber</w:t>
            </w:r>
            <w:r w:rsidR="00F06CF4">
              <w:rPr>
                <w:rFonts w:ascii="Verdana" w:hAnsi="Verdana"/>
              </w:rPr>
              <w:t xml:space="preserve">, DyAnn Walter, </w:t>
            </w:r>
            <w:r w:rsidR="00FA6D8E">
              <w:rPr>
                <w:rFonts w:ascii="Verdana" w:hAnsi="Verdana"/>
              </w:rPr>
              <w:t>Joe Ho,</w:t>
            </w:r>
            <w:r w:rsidR="00F06CF4">
              <w:rPr>
                <w:rFonts w:ascii="Verdana" w:hAnsi="Verdana"/>
              </w:rPr>
              <w:t xml:space="preserve"> </w:t>
            </w:r>
            <w:r w:rsidR="00D76C8D" w:rsidRPr="00D76C8D">
              <w:rPr>
                <w:rFonts w:ascii="Verdana" w:hAnsi="Verdana"/>
              </w:rPr>
              <w:t>*Michael Aquino,</w:t>
            </w:r>
            <w:r w:rsidR="008938C9">
              <w:rPr>
                <w:rFonts w:ascii="Verdana" w:hAnsi="Verdana"/>
              </w:rPr>
              <w:t xml:space="preserve"> </w:t>
            </w:r>
            <w:r w:rsidR="003E21C5">
              <w:rPr>
                <w:rFonts w:ascii="Verdana" w:hAnsi="Verdana"/>
              </w:rPr>
              <w:t>Jason Brady</w:t>
            </w:r>
            <w:r w:rsidR="00D4437A">
              <w:rPr>
                <w:rFonts w:ascii="Verdana" w:hAnsi="Verdana"/>
              </w:rPr>
              <w:t>, Brock Scudder</w:t>
            </w:r>
          </w:p>
        </w:tc>
      </w:tr>
      <w:bookmarkEnd w:id="0"/>
    </w:tbl>
    <w:p w14:paraId="770B4898" w14:textId="77777777" w:rsidR="00520D63" w:rsidRPr="00D76C8D" w:rsidRDefault="00520D63" w:rsidP="00D76C8D">
      <w:pPr>
        <w:pStyle w:val="NoSpacing"/>
        <w:rPr>
          <w:rFonts w:ascii="Verdana" w:hAnsi="Verdana"/>
        </w:rPr>
      </w:pPr>
    </w:p>
    <w:p w14:paraId="4B61CBB4" w14:textId="70E62468" w:rsidR="00A9360B" w:rsidRPr="0037695D" w:rsidRDefault="00A9360B" w:rsidP="00F7218C">
      <w:pPr>
        <w:pStyle w:val="Heading2"/>
      </w:pPr>
      <w:r w:rsidRPr="0037695D">
        <w:t xml:space="preserve">I. </w:t>
      </w:r>
      <w:r w:rsidR="00954C8D" w:rsidRPr="00954C8D">
        <w:t>Preferred Name Change Request Form</w:t>
      </w:r>
    </w:p>
    <w:p w14:paraId="722DE4FA" w14:textId="77E5A703" w:rsidR="00EB75F8" w:rsidRDefault="00A9360B" w:rsidP="00EB75F8">
      <w:pPr>
        <w:pStyle w:val="Subtitle"/>
      </w:pPr>
      <w:r w:rsidRPr="00F7218C">
        <w:t xml:space="preserve">Sponsor: </w:t>
      </w:r>
      <w:r w:rsidR="00954C8D" w:rsidRPr="00954C8D">
        <w:t>Joe Cabrales</w:t>
      </w:r>
    </w:p>
    <w:p w14:paraId="3A56BC52" w14:textId="6E119E3B" w:rsidR="00954C8D" w:rsidRDefault="005D3257" w:rsidP="00954C8D">
      <w:pPr>
        <w:pStyle w:val="ListParagraph"/>
        <w:numPr>
          <w:ilvl w:val="0"/>
          <w:numId w:val="2"/>
        </w:numPr>
        <w:jc w:val="both"/>
      </w:pPr>
      <w:r>
        <w:t>Joe said that CHC is working with the work flow</w:t>
      </w:r>
      <w:r w:rsidR="000B2CC2">
        <w:t>, he points out that SBVC may not have the same work flow as CHC due to different systems used.</w:t>
      </w:r>
    </w:p>
    <w:p w14:paraId="358E692F" w14:textId="4B8A992D" w:rsidR="002404CC" w:rsidRDefault="00A45E63" w:rsidP="002404CC">
      <w:pPr>
        <w:pStyle w:val="ListParagraph"/>
        <w:numPr>
          <w:ilvl w:val="0"/>
          <w:numId w:val="13"/>
        </w:numPr>
      </w:pPr>
      <w:r>
        <w:t xml:space="preserve">CHC (Rebeccah) wants something that a student won’t have to go to the counter to </w:t>
      </w:r>
      <w:r w:rsidR="004E64E1">
        <w:t>put in a request.</w:t>
      </w:r>
    </w:p>
    <w:p w14:paraId="1F234145" w14:textId="1EE77B99" w:rsidR="002404CC" w:rsidRDefault="002404CC" w:rsidP="002404CC">
      <w:pPr>
        <w:pStyle w:val="ListParagraph"/>
        <w:numPr>
          <w:ilvl w:val="0"/>
          <w:numId w:val="13"/>
        </w:numPr>
      </w:pPr>
      <w:r>
        <w:t xml:space="preserve">The idea is to have a student facing form, where students can login via a link. </w:t>
      </w:r>
      <w:proofErr w:type="gramStart"/>
      <w:r w:rsidR="007762E6">
        <w:t>So</w:t>
      </w:r>
      <w:proofErr w:type="gramEnd"/>
      <w:r w:rsidR="007762E6">
        <w:t xml:space="preserve"> person or persons will receive this information when submitted, student is notified when this request is processed.</w:t>
      </w:r>
    </w:p>
    <w:p w14:paraId="317D51C8" w14:textId="0221E7FF" w:rsidR="007762E6" w:rsidRDefault="007762E6" w:rsidP="002404CC">
      <w:pPr>
        <w:pStyle w:val="ListParagraph"/>
        <w:numPr>
          <w:ilvl w:val="0"/>
          <w:numId w:val="13"/>
        </w:numPr>
      </w:pPr>
      <w:r>
        <w:t>Some process flow discussion went on between DyAnn, Joe, Andy and Jason.</w:t>
      </w:r>
    </w:p>
    <w:p w14:paraId="69CDD0E8" w14:textId="78FCB923" w:rsidR="007762E6" w:rsidRDefault="007762E6" w:rsidP="002404CC">
      <w:pPr>
        <w:pStyle w:val="ListParagraph"/>
        <w:numPr>
          <w:ilvl w:val="0"/>
          <w:numId w:val="13"/>
        </w:numPr>
      </w:pPr>
      <w:r>
        <w:t>Jason point out, it is not difficult to do this, it will depend on how secure you want this to be. DyAnn advised maybe to use WebAdvisor.</w:t>
      </w:r>
    </w:p>
    <w:p w14:paraId="1257672F" w14:textId="310E5785" w:rsidR="007762E6" w:rsidRDefault="00E40E41" w:rsidP="002404CC">
      <w:pPr>
        <w:pStyle w:val="ListParagraph"/>
        <w:numPr>
          <w:ilvl w:val="0"/>
          <w:numId w:val="13"/>
        </w:numPr>
      </w:pPr>
      <w:r>
        <w:t>Joe suggest a verification email can be send out to the student to make sure they did submit this request.</w:t>
      </w:r>
    </w:p>
    <w:p w14:paraId="0E404A48" w14:textId="0A984DF2" w:rsidR="00E40E41" w:rsidRDefault="00E40E41" w:rsidP="002404CC">
      <w:pPr>
        <w:pStyle w:val="ListParagraph"/>
        <w:numPr>
          <w:ilvl w:val="0"/>
          <w:numId w:val="13"/>
        </w:numPr>
      </w:pPr>
      <w:r>
        <w:t>Joe asked who he should ask to build this form, Jason suggest that he can ask Kris</w:t>
      </w:r>
      <w:r w:rsidR="00642677">
        <w:t>ty</w:t>
      </w:r>
      <w:r>
        <w:t xml:space="preserve"> </w:t>
      </w:r>
      <w:r w:rsidR="00A34A4D">
        <w:t>to build this form in OU Campus.</w:t>
      </w:r>
    </w:p>
    <w:p w14:paraId="0FF2FE68" w14:textId="08F78B11" w:rsidR="00A34A4D" w:rsidRDefault="007819F9" w:rsidP="002404CC">
      <w:pPr>
        <w:pStyle w:val="ListParagraph"/>
        <w:numPr>
          <w:ilvl w:val="0"/>
          <w:numId w:val="13"/>
        </w:numPr>
      </w:pPr>
      <w:r>
        <w:t>Joe will work with Kristy to develop this form</w:t>
      </w:r>
      <w:r w:rsidR="00413E69">
        <w:t>.</w:t>
      </w:r>
    </w:p>
    <w:p w14:paraId="6DE2568E" w14:textId="20E71299" w:rsidR="00A50538" w:rsidRDefault="00A50538" w:rsidP="00A50538"/>
    <w:p w14:paraId="10AF6254" w14:textId="77777777" w:rsidR="00A50538" w:rsidRDefault="00A50538" w:rsidP="00A50538">
      <w:pPr>
        <w:pStyle w:val="Heading2"/>
      </w:pPr>
      <w:r>
        <w:t>II. Utilizing Local ID codes in PROG to designate transcriptability</w:t>
      </w:r>
    </w:p>
    <w:p w14:paraId="335BF5E6" w14:textId="77777777" w:rsidR="00A50538" w:rsidRDefault="00A50538" w:rsidP="00A50538">
      <w:pPr>
        <w:pStyle w:val="Subtitle"/>
      </w:pPr>
      <w:r>
        <w:t>Sponsor: Kristina Heilgeist</w:t>
      </w:r>
    </w:p>
    <w:p w14:paraId="0FE54E9A" w14:textId="129CEDBA" w:rsidR="006664E9" w:rsidRDefault="005E775E" w:rsidP="006664E9">
      <w:pPr>
        <w:pStyle w:val="ListParagraph"/>
        <w:numPr>
          <w:ilvl w:val="0"/>
          <w:numId w:val="13"/>
        </w:numPr>
      </w:pPr>
      <w:r>
        <w:t>A follow up to the conversation we had around July.</w:t>
      </w:r>
    </w:p>
    <w:p w14:paraId="7A2B5533" w14:textId="4BB1CEEF" w:rsidR="008E438B" w:rsidRDefault="005E775E" w:rsidP="008E438B">
      <w:pPr>
        <w:pStyle w:val="ListParagraph"/>
        <w:numPr>
          <w:ilvl w:val="0"/>
          <w:numId w:val="13"/>
        </w:numPr>
      </w:pPr>
      <w:r>
        <w:t xml:space="preserve">Kristina said </w:t>
      </w:r>
      <w:r w:rsidR="003C0B5C">
        <w:t>that using units to determine transcriptability ultimately won’t work.</w:t>
      </w:r>
    </w:p>
    <w:p w14:paraId="7F5C7E43" w14:textId="220B0847" w:rsidR="003C0B5C" w:rsidRDefault="00D73F60" w:rsidP="008E438B">
      <w:pPr>
        <w:pStyle w:val="ListParagraph"/>
        <w:numPr>
          <w:ilvl w:val="0"/>
          <w:numId w:val="13"/>
        </w:numPr>
      </w:pPr>
      <w:r>
        <w:t>She suggests that we use Local ID from the PROG screen, where SB04 control number is stored. (In PROG, go down to LOCAL IDs and go to the 2</w:t>
      </w:r>
      <w:r w:rsidRPr="00D73F60">
        <w:rPr>
          <w:vertAlign w:val="superscript"/>
        </w:rPr>
        <w:t>nd</w:t>
      </w:r>
      <w:r>
        <w:t xml:space="preserve"> position</w:t>
      </w:r>
      <w:r w:rsidR="00B01450">
        <w:t xml:space="preserve"> for the control number</w:t>
      </w:r>
      <w:r>
        <w:t>)</w:t>
      </w:r>
    </w:p>
    <w:p w14:paraId="1C4942A5" w14:textId="1CF9EDEB" w:rsidR="00791322" w:rsidRDefault="00791322" w:rsidP="008E438B">
      <w:pPr>
        <w:pStyle w:val="ListParagraph"/>
        <w:numPr>
          <w:ilvl w:val="0"/>
          <w:numId w:val="13"/>
        </w:numPr>
      </w:pPr>
      <w:r>
        <w:t xml:space="preserve">DyAnn points out that some of the codes are used to determine if this should end up </w:t>
      </w:r>
      <w:r w:rsidR="0065582E">
        <w:t>on a transcript, and some steps are manually done.</w:t>
      </w:r>
    </w:p>
    <w:p w14:paraId="3B2922B8" w14:textId="4542E842" w:rsidR="00A16046" w:rsidRDefault="00564B38" w:rsidP="008E438B">
      <w:pPr>
        <w:pStyle w:val="ListParagraph"/>
        <w:numPr>
          <w:ilvl w:val="0"/>
          <w:numId w:val="13"/>
        </w:numPr>
      </w:pPr>
      <w:r>
        <w:t xml:space="preserve">Linda from SBVC joined the conversation, </w:t>
      </w:r>
      <w:r w:rsidR="009004D1">
        <w:t>DyAnn asked her to her understanding, what</w:t>
      </w:r>
      <w:r w:rsidR="004F1380">
        <w:t xml:space="preserve"> certificate programs show on a transcript and how they are identified to not show on a transcript.</w:t>
      </w:r>
    </w:p>
    <w:p w14:paraId="01374253" w14:textId="0DA78586" w:rsidR="004F1380" w:rsidRDefault="004F1380" w:rsidP="008E438B">
      <w:pPr>
        <w:pStyle w:val="ListParagraph"/>
        <w:numPr>
          <w:ilvl w:val="0"/>
          <w:numId w:val="13"/>
        </w:numPr>
      </w:pPr>
      <w:r>
        <w:t>Linda said the ones that are fewer than 18, do</w:t>
      </w:r>
      <w:r w:rsidR="00786416">
        <w:t xml:space="preserve">n’t </w:t>
      </w:r>
      <w:r>
        <w:t>show on transcript. They are identified by a career prep code.</w:t>
      </w:r>
      <w:r w:rsidR="00786416">
        <w:t xml:space="preserve"> Those that do show, does not have the code.</w:t>
      </w:r>
    </w:p>
    <w:p w14:paraId="6EBA0B24" w14:textId="496495D7" w:rsidR="00786416" w:rsidRDefault="00786416" w:rsidP="008E438B">
      <w:pPr>
        <w:pStyle w:val="ListParagraph"/>
        <w:numPr>
          <w:ilvl w:val="0"/>
          <w:numId w:val="13"/>
        </w:numPr>
      </w:pPr>
      <w:r>
        <w:lastRenderedPageBreak/>
        <w:t xml:space="preserve">Kristina asks if SBVC has any locally approved </w:t>
      </w:r>
      <w:r w:rsidR="002E4CE6">
        <w:t xml:space="preserve">certificates between 12-18 units, Linda said that </w:t>
      </w:r>
      <w:proofErr w:type="spellStart"/>
      <w:r w:rsidR="002E4CE6">
        <w:t>a</w:t>
      </w:r>
      <w:r w:rsidR="00516869">
        <w:t>s</w:t>
      </w:r>
      <w:r w:rsidR="002E4CE6">
        <w:t>ll</w:t>
      </w:r>
      <w:proofErr w:type="spellEnd"/>
      <w:r w:rsidR="002E4CE6">
        <w:t xml:space="preserve"> </w:t>
      </w:r>
      <w:r w:rsidR="00843A07">
        <w:t>the</w:t>
      </w:r>
      <w:r w:rsidR="002E4CE6">
        <w:t xml:space="preserve"> state </w:t>
      </w:r>
      <w:r w:rsidR="00AC27F7">
        <w:t>approved ones</w:t>
      </w:r>
      <w:r w:rsidR="00843A07">
        <w:t xml:space="preserve"> are more than 18.</w:t>
      </w:r>
      <w:r w:rsidR="005F3828">
        <w:t xml:space="preserve"> They have not been told that there are any fewer than 18 that are state approved.</w:t>
      </w:r>
    </w:p>
    <w:p w14:paraId="4E99CDB2" w14:textId="363BB4AB" w:rsidR="005F3828" w:rsidRDefault="0039282A" w:rsidP="008E438B">
      <w:pPr>
        <w:pStyle w:val="ListParagraph"/>
        <w:numPr>
          <w:ilvl w:val="0"/>
          <w:numId w:val="13"/>
        </w:numPr>
      </w:pPr>
      <w:r>
        <w:t xml:space="preserve">DyAnn points out that </w:t>
      </w:r>
      <w:r w:rsidR="001D7F9D">
        <w:t>this information</w:t>
      </w:r>
      <w:r>
        <w:t xml:space="preserve"> </w:t>
      </w:r>
      <w:r w:rsidR="00516869">
        <w:t>is</w:t>
      </w:r>
      <w:r>
        <w:t xml:space="preserve"> maintained by instruction.</w:t>
      </w:r>
    </w:p>
    <w:p w14:paraId="448BF2AC" w14:textId="1E1EEFDD" w:rsidR="0039282A" w:rsidRDefault="00516869" w:rsidP="008E438B">
      <w:pPr>
        <w:pStyle w:val="ListParagraph"/>
        <w:numPr>
          <w:ilvl w:val="0"/>
          <w:numId w:val="13"/>
        </w:numPr>
      </w:pPr>
      <w:r>
        <w:t xml:space="preserve">Kirsten brought up the topic of non-credit transcript. </w:t>
      </w:r>
      <w:r w:rsidR="008A29FA">
        <w:t xml:space="preserve"> DyAnn and Joe said that there is a code that controls transcript and non-transcript. Probably Credit Type field.</w:t>
      </w:r>
    </w:p>
    <w:p w14:paraId="23E4A92F" w14:textId="38E6AD12" w:rsidR="000E1A3C" w:rsidRDefault="003941A5" w:rsidP="008E438B">
      <w:pPr>
        <w:pStyle w:val="ListParagraph"/>
        <w:numPr>
          <w:ilvl w:val="0"/>
          <w:numId w:val="13"/>
        </w:numPr>
      </w:pPr>
      <w:r>
        <w:t>April said that the non-credit certificate is not processed through A&amp;R.</w:t>
      </w:r>
    </w:p>
    <w:p w14:paraId="048A5725" w14:textId="02091131" w:rsidR="00214466" w:rsidRDefault="00214466" w:rsidP="008E438B">
      <w:pPr>
        <w:pStyle w:val="ListParagraph"/>
        <w:numPr>
          <w:ilvl w:val="0"/>
          <w:numId w:val="13"/>
        </w:numPr>
      </w:pPr>
      <w:r>
        <w:t>Kristina asked to check C.CER.JOBREADINESS under PROG</w:t>
      </w:r>
      <w:r w:rsidR="00D3732C">
        <w:t xml:space="preserve">, with Corrina’s recommendation, we also looked at </w:t>
      </w:r>
      <w:proofErr w:type="gramStart"/>
      <w:r w:rsidR="00D3732C">
        <w:t>V.CERT.BOOKEEEPING</w:t>
      </w:r>
      <w:proofErr w:type="gramEnd"/>
    </w:p>
    <w:p w14:paraId="30E5271F" w14:textId="762AC6E2" w:rsidR="00244FB8" w:rsidRDefault="00244FB8" w:rsidP="008E438B">
      <w:pPr>
        <w:pStyle w:val="ListParagraph"/>
        <w:numPr>
          <w:ilvl w:val="0"/>
          <w:numId w:val="13"/>
        </w:numPr>
      </w:pPr>
      <w:r>
        <w:t>It looks like the code in CCCDs field is the controlling factor. DyAnn said that if you want the program to show up, make sure not to use any “career prep” code in this field.</w:t>
      </w:r>
    </w:p>
    <w:p w14:paraId="621CC808" w14:textId="75B37F40" w:rsidR="00244FB8" w:rsidRDefault="00244FB8" w:rsidP="008E438B">
      <w:pPr>
        <w:pStyle w:val="ListParagraph"/>
        <w:numPr>
          <w:ilvl w:val="0"/>
          <w:numId w:val="13"/>
        </w:numPr>
      </w:pPr>
      <w:r>
        <w:t>Kristina said that under degrees, if you put in AA, AAT, AS and AST will require a major.</w:t>
      </w:r>
    </w:p>
    <w:p w14:paraId="0225B583" w14:textId="23A158C2" w:rsidR="0047467D" w:rsidRDefault="0047467D" w:rsidP="008E438B">
      <w:pPr>
        <w:pStyle w:val="ListParagraph"/>
        <w:numPr>
          <w:ilvl w:val="0"/>
          <w:numId w:val="13"/>
        </w:numPr>
      </w:pPr>
      <w:r>
        <w:t xml:space="preserve">DyAnn suggest </w:t>
      </w:r>
      <w:proofErr w:type="gramStart"/>
      <w:r>
        <w:t>to submit</w:t>
      </w:r>
      <w:proofErr w:type="gramEnd"/>
      <w:r>
        <w:t xml:space="preserve"> a ticket to see why this is broken.</w:t>
      </w:r>
    </w:p>
    <w:p w14:paraId="69F55A09" w14:textId="6B59BA6B" w:rsidR="00A50538" w:rsidRDefault="00A50538" w:rsidP="00A50538"/>
    <w:p w14:paraId="6C518EEF" w14:textId="77777777" w:rsidR="006664E9" w:rsidRDefault="006664E9" w:rsidP="00A50538"/>
    <w:p w14:paraId="048BF12D" w14:textId="77777777" w:rsidR="00A50538" w:rsidRDefault="00A50538" w:rsidP="00A50538">
      <w:pPr>
        <w:pStyle w:val="Heading2"/>
      </w:pPr>
      <w:r>
        <w:t>III. Verification of Fraudulent Applications in CCCApply</w:t>
      </w:r>
    </w:p>
    <w:p w14:paraId="07B00007" w14:textId="77777777" w:rsidR="00A50538" w:rsidRDefault="00A50538" w:rsidP="00A50538">
      <w:pPr>
        <w:pStyle w:val="Subtitle"/>
      </w:pPr>
      <w:r>
        <w:t xml:space="preserve"> Sponsor: Jason Brady</w:t>
      </w:r>
    </w:p>
    <w:p w14:paraId="5A7F1FA2" w14:textId="0EA00F5A" w:rsidR="00A331ED" w:rsidRDefault="00A331ED" w:rsidP="00A331ED">
      <w:pPr>
        <w:pStyle w:val="ListParagraph"/>
        <w:numPr>
          <w:ilvl w:val="0"/>
          <w:numId w:val="13"/>
        </w:numPr>
      </w:pPr>
      <w:r>
        <w:t>As of Sep 28, Friday. CCCApply is launching a spam filter function in their website. It will require admissions office to look at apps that’s caught in the filter. By marking apps as spam, it will help to improve the spam filter as well.</w:t>
      </w:r>
    </w:p>
    <w:p w14:paraId="2D79A7AB" w14:textId="137D1920" w:rsidR="00A331ED" w:rsidRDefault="00A331ED" w:rsidP="00A331ED">
      <w:pPr>
        <w:pStyle w:val="ListParagraph"/>
        <w:numPr>
          <w:ilvl w:val="0"/>
          <w:numId w:val="13"/>
        </w:numPr>
      </w:pPr>
      <w:r>
        <w:t>Silvia joined the call, she said that she can usually identify a fake app by looking at some very specific addresses. There are some fake names which can be used to identify the fake apps. She usually does the check before she imports them.</w:t>
      </w:r>
    </w:p>
    <w:p w14:paraId="41399D78" w14:textId="202C02A3" w:rsidR="00A331ED" w:rsidRDefault="00A331ED" w:rsidP="00A331ED">
      <w:pPr>
        <w:pStyle w:val="ListParagraph"/>
        <w:numPr>
          <w:ilvl w:val="0"/>
          <w:numId w:val="13"/>
        </w:numPr>
      </w:pPr>
      <w:r>
        <w:t xml:space="preserve">The additional step will require the person doing the import to go </w:t>
      </w:r>
      <w:r w:rsidR="007E19E4">
        <w:t>to the CCCApply website and report the spam.</w:t>
      </w:r>
      <w:r w:rsidR="00293B6B">
        <w:t xml:space="preserve"> The hope is that by marking them in CCCApply website, it will prevent them from coming in in the future.</w:t>
      </w:r>
    </w:p>
    <w:p w14:paraId="536DEFF8" w14:textId="2ACF73E8" w:rsidR="00293B6B" w:rsidRDefault="00293B6B" w:rsidP="00A331ED">
      <w:pPr>
        <w:pStyle w:val="ListParagraph"/>
        <w:numPr>
          <w:ilvl w:val="0"/>
          <w:numId w:val="13"/>
        </w:numPr>
      </w:pPr>
      <w:r>
        <w:t>Jason went on to explain steps on ho</w:t>
      </w:r>
      <w:r w:rsidR="00805459">
        <w:t>w to use the spam filter.</w:t>
      </w:r>
    </w:p>
    <w:p w14:paraId="739E53BC" w14:textId="5C851EC7" w:rsidR="00805459" w:rsidRDefault="00805459" w:rsidP="00A331ED">
      <w:pPr>
        <w:pStyle w:val="ListParagraph"/>
        <w:numPr>
          <w:ilvl w:val="0"/>
          <w:numId w:val="13"/>
        </w:numPr>
      </w:pPr>
      <w:r>
        <w:t>Silvia brought up issues with Ethnicity field during import (</w:t>
      </w:r>
      <w:r w:rsidR="007C4433">
        <w:t xml:space="preserve">Helpdesk </w:t>
      </w:r>
      <w:r>
        <w:t>ticket #6619)</w:t>
      </w:r>
      <w:r w:rsidR="007C4433">
        <w:t>. The import process was previously configured to ignore any changes once the student has established their initial Ethnicity (Hispanic vs. non-Hispanic).</w:t>
      </w:r>
      <w:r w:rsidR="00B42800">
        <w:t xml:space="preserve"> Due to updates in the import program, it is now blocking the application from coming in when the initial value and the new value (for returning students) are different.</w:t>
      </w:r>
    </w:p>
    <w:p w14:paraId="79FA8E88" w14:textId="47A29D9F" w:rsidR="00B42800" w:rsidRDefault="00B42800" w:rsidP="00A331ED">
      <w:pPr>
        <w:pStyle w:val="ListParagraph"/>
        <w:numPr>
          <w:ilvl w:val="0"/>
          <w:numId w:val="13"/>
        </w:numPr>
      </w:pPr>
      <w:r>
        <w:t>Speaking to Joe Cabrales and April, they both agreed that the student can pick whatever value they wish, and the new value should overwrite the existing value.</w:t>
      </w:r>
    </w:p>
    <w:p w14:paraId="4485AB23" w14:textId="36224400" w:rsidR="00B42800" w:rsidRDefault="00CC07DA" w:rsidP="00A331ED">
      <w:pPr>
        <w:pStyle w:val="ListParagraph"/>
        <w:numPr>
          <w:ilvl w:val="0"/>
          <w:numId w:val="13"/>
        </w:numPr>
      </w:pPr>
      <w:r>
        <w:t xml:space="preserve">Jason confirmed that </w:t>
      </w:r>
      <w:r w:rsidR="006012D7">
        <w:t>the new version of CCCApply will be online as of Monday, October 1</w:t>
      </w:r>
      <w:r w:rsidR="006012D7" w:rsidRPr="006012D7">
        <w:rPr>
          <w:vertAlign w:val="superscript"/>
        </w:rPr>
        <w:t>st</w:t>
      </w:r>
      <w:r w:rsidR="006012D7">
        <w:t>.</w:t>
      </w:r>
    </w:p>
    <w:p w14:paraId="5B9788D1" w14:textId="0EE09E0D" w:rsidR="006012D7" w:rsidRDefault="006012D7" w:rsidP="00A331ED">
      <w:pPr>
        <w:pStyle w:val="ListParagraph"/>
        <w:numPr>
          <w:ilvl w:val="0"/>
          <w:numId w:val="13"/>
        </w:numPr>
      </w:pPr>
      <w:r>
        <w:t>A list of the motivations of why students want to put in a fake application is included in the agenda.</w:t>
      </w:r>
    </w:p>
    <w:p w14:paraId="5A1C1470" w14:textId="13335BFB" w:rsidR="000D6081" w:rsidRDefault="000D6081" w:rsidP="00A331ED">
      <w:pPr>
        <w:pStyle w:val="ListParagraph"/>
        <w:numPr>
          <w:ilvl w:val="0"/>
          <w:numId w:val="13"/>
        </w:numPr>
      </w:pPr>
      <w:r>
        <w:t xml:space="preserve">Group </w:t>
      </w:r>
      <w:r w:rsidR="00684418">
        <w:t>also talked</w:t>
      </w:r>
      <w:r>
        <w:t xml:space="preserve"> about </w:t>
      </w:r>
      <w:r w:rsidR="00684418">
        <w:t>how to remove a fake account via DRUS, that will invalidate the .</w:t>
      </w:r>
      <w:proofErr w:type="spellStart"/>
      <w:r w:rsidR="00684418">
        <w:t>edu</w:t>
      </w:r>
      <w:proofErr w:type="spellEnd"/>
      <w:r w:rsidR="00684418">
        <w:t xml:space="preserve"> account.</w:t>
      </w:r>
    </w:p>
    <w:p w14:paraId="05FDB442" w14:textId="1A09EA8E" w:rsidR="00A50538" w:rsidRDefault="00A50538" w:rsidP="00A50538"/>
    <w:p w14:paraId="0977F859" w14:textId="77777777" w:rsidR="00A331ED" w:rsidRDefault="00A331ED" w:rsidP="00A50538"/>
    <w:p w14:paraId="18C5672A" w14:textId="77777777" w:rsidR="00885EEB" w:rsidRDefault="00885EEB" w:rsidP="00A50538">
      <w:pPr>
        <w:pStyle w:val="Heading2"/>
      </w:pPr>
    </w:p>
    <w:p w14:paraId="70F905CA" w14:textId="35EB23B3" w:rsidR="00A50538" w:rsidRDefault="00A50538" w:rsidP="00A50538">
      <w:pPr>
        <w:pStyle w:val="Heading2"/>
      </w:pPr>
      <w:r>
        <w:t>IV. SARS Anywhere implementation</w:t>
      </w:r>
    </w:p>
    <w:p w14:paraId="1C6010F8" w14:textId="77777777" w:rsidR="00A50538" w:rsidRDefault="00A50538" w:rsidP="00A50538">
      <w:pPr>
        <w:pStyle w:val="Subtitle"/>
      </w:pPr>
      <w:r>
        <w:t>Sponsor: Kirsten Colvey, Marco Cota</w:t>
      </w:r>
    </w:p>
    <w:p w14:paraId="6A252FB8" w14:textId="15EFDE41" w:rsidR="00885EEB" w:rsidRDefault="00A75CB0" w:rsidP="00885EEB">
      <w:pPr>
        <w:pStyle w:val="ListParagraph"/>
        <w:numPr>
          <w:ilvl w:val="0"/>
          <w:numId w:val="13"/>
        </w:numPr>
      </w:pPr>
      <w:r>
        <w:t>This will be an ongoing topic until it is installed</w:t>
      </w:r>
    </w:p>
    <w:p w14:paraId="2C77B3DD" w14:textId="44CBA725" w:rsidR="00A50538" w:rsidRDefault="00A75CB0" w:rsidP="00A75CB0">
      <w:pPr>
        <w:pStyle w:val="ListParagraph"/>
        <w:numPr>
          <w:ilvl w:val="0"/>
          <w:numId w:val="13"/>
        </w:numPr>
      </w:pPr>
      <w:r>
        <w:t>Yancie wanted to know when the demo be schedules, Kirsten said that she will schedule on for CHC, and Marco and Yancie can work together to schedule some time for SBVC. She said to contact Joanne Dodi directly after selecting a date.</w:t>
      </w:r>
    </w:p>
    <w:p w14:paraId="53D80737" w14:textId="72C8C27C" w:rsidR="00A75CB0" w:rsidRDefault="00F111C0" w:rsidP="00A75CB0">
      <w:pPr>
        <w:pStyle w:val="ListParagraph"/>
        <w:numPr>
          <w:ilvl w:val="0"/>
          <w:numId w:val="13"/>
        </w:numPr>
      </w:pPr>
      <w:r>
        <w:t>Yancie will follow up.</w:t>
      </w:r>
    </w:p>
    <w:p w14:paraId="1ADA14CC" w14:textId="3A498250" w:rsidR="00F111C0" w:rsidRDefault="00F111C0" w:rsidP="00A75CB0">
      <w:pPr>
        <w:pStyle w:val="ListParagraph"/>
        <w:numPr>
          <w:ilvl w:val="0"/>
          <w:numId w:val="13"/>
        </w:numPr>
      </w:pPr>
      <w:r>
        <w:t>Kristen said that they would like to have 20 minutes with TESS. Arlene McGowan is the TESS contact person.</w:t>
      </w:r>
    </w:p>
    <w:p w14:paraId="2AE5B6CA" w14:textId="012DDF30" w:rsidR="00F111C0" w:rsidRDefault="00F111C0" w:rsidP="00A75CB0">
      <w:pPr>
        <w:pStyle w:val="ListParagraph"/>
        <w:numPr>
          <w:ilvl w:val="0"/>
          <w:numId w:val="13"/>
        </w:numPr>
      </w:pPr>
      <w:r>
        <w:t>After the demo, we will have a sandbox to play with.</w:t>
      </w:r>
    </w:p>
    <w:p w14:paraId="230E2D2E" w14:textId="77777777" w:rsidR="00885EEB" w:rsidRDefault="00885EEB" w:rsidP="00A50538"/>
    <w:p w14:paraId="073C00DA" w14:textId="547F92FC" w:rsidR="00A50538" w:rsidRDefault="00A50538" w:rsidP="00A50538">
      <w:pPr>
        <w:pStyle w:val="Heading2"/>
      </w:pPr>
      <w:r>
        <w:t>V. AB705</w:t>
      </w:r>
      <w:r w:rsidR="0017231C">
        <w:t xml:space="preserve"> Discussion</w:t>
      </w:r>
    </w:p>
    <w:p w14:paraId="5BC1298F" w14:textId="23F95D53" w:rsidR="00A50538" w:rsidRDefault="00A50538" w:rsidP="00A50538">
      <w:pPr>
        <w:pStyle w:val="Subtitle"/>
      </w:pPr>
      <w:r>
        <w:t>Sponsor: Kirsten Colvey</w:t>
      </w:r>
    </w:p>
    <w:p w14:paraId="6F6082CA" w14:textId="5AA87773" w:rsidR="0017231C" w:rsidRDefault="00EF0FF6" w:rsidP="0017231C">
      <w:pPr>
        <w:pStyle w:val="ListParagraph"/>
        <w:numPr>
          <w:ilvl w:val="0"/>
          <w:numId w:val="13"/>
        </w:numPr>
      </w:pPr>
      <w:r>
        <w:t>This is related to student assessment. Will have big effect on student reporting.</w:t>
      </w:r>
    </w:p>
    <w:p w14:paraId="0ACF93E4" w14:textId="331D5310" w:rsidR="00EF0FF6" w:rsidRDefault="00EC43CF" w:rsidP="0017231C">
      <w:pPr>
        <w:pStyle w:val="ListParagraph"/>
        <w:numPr>
          <w:ilvl w:val="0"/>
          <w:numId w:val="13"/>
        </w:numPr>
      </w:pPr>
      <w:r>
        <w:t>Accuplacer and Accuplacer Classic was brought up. The classic may be used for ESL assessment.</w:t>
      </w:r>
    </w:p>
    <w:p w14:paraId="070863A8" w14:textId="307AE5B5" w:rsidR="00EC43CF" w:rsidRDefault="000C5C93" w:rsidP="0017231C">
      <w:pPr>
        <w:pStyle w:val="ListParagraph"/>
        <w:numPr>
          <w:ilvl w:val="0"/>
          <w:numId w:val="13"/>
        </w:numPr>
      </w:pPr>
      <w:r>
        <w:t>Kirsten said that Ron Gordon is working with CHC on building placement. Yancie said they are doing the same.</w:t>
      </w:r>
    </w:p>
    <w:p w14:paraId="75CB2100" w14:textId="2B0A78B7" w:rsidR="000C5C93" w:rsidRDefault="000C5C93" w:rsidP="0017231C">
      <w:pPr>
        <w:pStyle w:val="ListParagraph"/>
        <w:numPr>
          <w:ilvl w:val="0"/>
          <w:numId w:val="13"/>
        </w:numPr>
      </w:pPr>
      <w:r>
        <w:t xml:space="preserve">Yancie thought Accuplacer is going away completely. Kirsten said that CHC will continue to use it for multiple measures. </w:t>
      </w:r>
    </w:p>
    <w:p w14:paraId="4BC5C631" w14:textId="232AB281" w:rsidR="00CB40DA" w:rsidRDefault="00CB40DA" w:rsidP="0017231C">
      <w:pPr>
        <w:pStyle w:val="ListParagraph"/>
        <w:numPr>
          <w:ilvl w:val="0"/>
          <w:numId w:val="13"/>
        </w:numPr>
      </w:pPr>
      <w:r>
        <w:t>Group continue to discuss about the continuing efforts with DyAnn and PJ Cruz on the project where the results will upload like the old assessment.</w:t>
      </w:r>
    </w:p>
    <w:p w14:paraId="380EB63C" w14:textId="5E21F8AA" w:rsidR="00CB40DA" w:rsidRDefault="00CB40DA" w:rsidP="0017231C">
      <w:pPr>
        <w:pStyle w:val="ListParagraph"/>
        <w:numPr>
          <w:ilvl w:val="0"/>
          <w:numId w:val="13"/>
        </w:numPr>
      </w:pPr>
      <w:r>
        <w:t>Yancie mentioned that there is a new feature in CCCApply where students can report their high school GPA. He also talked about Cal-Pass Plus.</w:t>
      </w:r>
    </w:p>
    <w:p w14:paraId="4D6CE210" w14:textId="77777777" w:rsidR="009248D5" w:rsidRDefault="009248D5" w:rsidP="009248D5">
      <w:pPr>
        <w:pStyle w:val="Heading2"/>
      </w:pPr>
    </w:p>
    <w:p w14:paraId="71975E26" w14:textId="2D7350B9" w:rsidR="009248D5" w:rsidRDefault="009248D5" w:rsidP="009248D5">
      <w:pPr>
        <w:pStyle w:val="Heading2"/>
      </w:pPr>
      <w:r>
        <w:t>V</w:t>
      </w:r>
      <w:r>
        <w:t>I</w:t>
      </w:r>
      <w:r>
        <w:t xml:space="preserve">. </w:t>
      </w:r>
      <w:r>
        <w:t>New SIS Plan</w:t>
      </w:r>
    </w:p>
    <w:p w14:paraId="5703D6CF" w14:textId="7236EAAE" w:rsidR="009248D5" w:rsidRDefault="009248D5" w:rsidP="009248D5">
      <w:pPr>
        <w:pStyle w:val="Subtitle"/>
      </w:pPr>
      <w:r>
        <w:t xml:space="preserve">Sponsor: </w:t>
      </w:r>
      <w:r>
        <w:t>Andy Chang</w:t>
      </w:r>
    </w:p>
    <w:p w14:paraId="093F6516" w14:textId="7E6292FA" w:rsidR="00B477DE" w:rsidRDefault="00251A1C" w:rsidP="009248D5">
      <w:pPr>
        <w:pStyle w:val="ListParagraph"/>
        <w:numPr>
          <w:ilvl w:val="0"/>
          <w:numId w:val="16"/>
        </w:numPr>
      </w:pPr>
      <w:bookmarkStart w:id="1" w:name="_Hlk526254698"/>
      <w:r>
        <w:t xml:space="preserve">Colleague is going on 20 years old now, we will be </w:t>
      </w:r>
      <w:r w:rsidR="00120BE4">
        <w:t xml:space="preserve">going out to </w:t>
      </w:r>
      <w:r>
        <w:t xml:space="preserve">explore </w:t>
      </w:r>
      <w:r w:rsidR="00120BE4">
        <w:t>and</w:t>
      </w:r>
      <w:r>
        <w:t xml:space="preserve"> see what other products are out there for community colleges.</w:t>
      </w:r>
    </w:p>
    <w:bookmarkEnd w:id="1"/>
    <w:p w14:paraId="2CE0F3E0" w14:textId="2C512843" w:rsidR="00251A1C" w:rsidRDefault="004E5AD8" w:rsidP="009248D5">
      <w:pPr>
        <w:pStyle w:val="ListParagraph"/>
        <w:numPr>
          <w:ilvl w:val="0"/>
          <w:numId w:val="16"/>
        </w:numPr>
      </w:pPr>
      <w:r>
        <w:t xml:space="preserve">Andy will be going to conferences to </w:t>
      </w:r>
      <w:proofErr w:type="gramStart"/>
      <w:r>
        <w:t>look into</w:t>
      </w:r>
      <w:proofErr w:type="gramEnd"/>
      <w:r>
        <w:t xml:space="preserve"> new Student Information Systems</w:t>
      </w:r>
    </w:p>
    <w:p w14:paraId="6AF13CA4" w14:textId="5C03E14A" w:rsidR="004E5AD8" w:rsidRDefault="004E5AD8" w:rsidP="009248D5">
      <w:pPr>
        <w:pStyle w:val="ListParagraph"/>
        <w:numPr>
          <w:ilvl w:val="0"/>
          <w:numId w:val="16"/>
        </w:numPr>
      </w:pPr>
      <w:r>
        <w:t xml:space="preserve">We will bring in a vendor to </w:t>
      </w:r>
      <w:r w:rsidR="009771E4">
        <w:t>co-ordinate</w:t>
      </w:r>
      <w:r w:rsidR="003855B2">
        <w:t xml:space="preserve"> </w:t>
      </w:r>
      <w:r w:rsidR="00D7542C">
        <w:t>the business analysis</w:t>
      </w:r>
      <w:r w:rsidR="003855B2">
        <w:t xml:space="preserve"> process. </w:t>
      </w:r>
    </w:p>
    <w:p w14:paraId="48AB11DE" w14:textId="0C3440A8" w:rsidR="003855B2" w:rsidRDefault="009771E4" w:rsidP="009248D5">
      <w:pPr>
        <w:pStyle w:val="ListParagraph"/>
        <w:numPr>
          <w:ilvl w:val="0"/>
          <w:numId w:val="16"/>
        </w:numPr>
      </w:pPr>
      <w:r>
        <w:t xml:space="preserve">Our choices will be </w:t>
      </w:r>
      <w:r w:rsidR="00D7542C">
        <w:t>Ellucian</w:t>
      </w:r>
      <w:r>
        <w:t xml:space="preserve">, Workday, Oracle and </w:t>
      </w:r>
      <w:r w:rsidR="00D7542C">
        <w:t>another one using Microsoft technology.</w:t>
      </w:r>
    </w:p>
    <w:p w14:paraId="67563760" w14:textId="3C1F0C6A" w:rsidR="009248D5" w:rsidRDefault="009A5453" w:rsidP="009A5453">
      <w:pPr>
        <w:pStyle w:val="ListParagraph"/>
        <w:numPr>
          <w:ilvl w:val="0"/>
          <w:numId w:val="16"/>
        </w:numPr>
      </w:pPr>
      <w:r>
        <w:t>We will bring them in for demos, and the decision will be made by the evaluation committee, which comprises of students, student services, faculty etc.</w:t>
      </w:r>
    </w:p>
    <w:p w14:paraId="0E2C12E1" w14:textId="31858F46" w:rsidR="009A5453" w:rsidRDefault="009A5453" w:rsidP="009A5453">
      <w:pPr>
        <w:pStyle w:val="ListParagraph"/>
        <w:numPr>
          <w:ilvl w:val="0"/>
          <w:numId w:val="16"/>
        </w:numPr>
      </w:pPr>
      <w:r>
        <w:t xml:space="preserve">Two to </w:t>
      </w:r>
      <w:proofErr w:type="gramStart"/>
      <w:r>
        <w:t>three year</w:t>
      </w:r>
      <w:proofErr w:type="gramEnd"/>
      <w:r>
        <w:t xml:space="preserve"> process.</w:t>
      </w:r>
    </w:p>
    <w:p w14:paraId="6BD63044" w14:textId="108FE708" w:rsidR="009A5453" w:rsidRDefault="009A5453" w:rsidP="009A5453">
      <w:pPr>
        <w:pStyle w:val="ListParagraph"/>
        <w:numPr>
          <w:ilvl w:val="0"/>
          <w:numId w:val="16"/>
        </w:numPr>
      </w:pPr>
      <w:r>
        <w:t>Improve student experience and staff experience.</w:t>
      </w:r>
    </w:p>
    <w:p w14:paraId="7FDAB965" w14:textId="7AA203EE" w:rsidR="00D7542C" w:rsidRDefault="00D7542C" w:rsidP="00E322C2">
      <w:pPr>
        <w:ind w:left="0"/>
      </w:pPr>
    </w:p>
    <w:p w14:paraId="347DAF88" w14:textId="77777777" w:rsidR="009A5453" w:rsidRDefault="009A5453" w:rsidP="00E322C2">
      <w:pPr>
        <w:ind w:left="0"/>
      </w:pPr>
    </w:p>
    <w:p w14:paraId="131D13F7" w14:textId="5D93A1E0" w:rsidR="009248D5" w:rsidRDefault="009248D5" w:rsidP="00E322C2">
      <w:pPr>
        <w:ind w:left="0"/>
      </w:pPr>
    </w:p>
    <w:p w14:paraId="03B60298" w14:textId="77777777" w:rsidR="009248D5" w:rsidRPr="000E6D70" w:rsidRDefault="009248D5" w:rsidP="00E322C2">
      <w:pPr>
        <w:ind w:left="0"/>
      </w:pPr>
    </w:p>
    <w:p w14:paraId="384F1709" w14:textId="0C8BEF37" w:rsidR="004B53CB" w:rsidRDefault="004B53CB" w:rsidP="004B53CB">
      <w:pPr>
        <w:pStyle w:val="Heading2"/>
      </w:pPr>
      <w:r>
        <w:lastRenderedPageBreak/>
        <w:t>V</w:t>
      </w:r>
      <w:r w:rsidR="009248D5">
        <w:t>I</w:t>
      </w:r>
      <w:r>
        <w:t>I. Miscellaneous</w:t>
      </w:r>
    </w:p>
    <w:p w14:paraId="4D338AA9" w14:textId="42D346EB" w:rsidR="004B53CB" w:rsidRDefault="004B53CB" w:rsidP="004B53CB">
      <w:pPr>
        <w:pStyle w:val="ListParagraph"/>
        <w:numPr>
          <w:ilvl w:val="0"/>
          <w:numId w:val="14"/>
        </w:numPr>
      </w:pPr>
      <w:r>
        <w:t>Review DAWG Group Member List</w:t>
      </w:r>
    </w:p>
    <w:p w14:paraId="3E548B6D" w14:textId="168D54CD" w:rsidR="004B53CB" w:rsidRDefault="004B53CB" w:rsidP="004B53CB">
      <w:pPr>
        <w:pStyle w:val="ListParagraph"/>
        <w:numPr>
          <w:ilvl w:val="1"/>
          <w:numId w:val="15"/>
        </w:numPr>
      </w:pPr>
      <w:r>
        <w:t>Group went through the DAWG email list and add/removed some members</w:t>
      </w:r>
    </w:p>
    <w:p w14:paraId="7EE6F1F8" w14:textId="45B92B39" w:rsidR="00A556CC" w:rsidRPr="00E51D3C" w:rsidRDefault="00A556CC" w:rsidP="009248D5">
      <w:pPr>
        <w:ind w:left="0"/>
      </w:pPr>
      <w:bookmarkStart w:id="2" w:name="_GoBack"/>
      <w:bookmarkEnd w:id="2"/>
    </w:p>
    <w:sectPr w:rsidR="00A556CC" w:rsidRPr="00E51D3C" w:rsidSect="00E53F10">
      <w:headerReference w:type="default" r:id="rId8"/>
      <w:footerReference w:type="default" r:id="rId9"/>
      <w:pgSz w:w="12240" w:h="15840"/>
      <w:pgMar w:top="259"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2B50" w14:textId="77777777" w:rsidR="00E03FBE" w:rsidRDefault="00E03FBE" w:rsidP="00F146FC">
      <w:pPr>
        <w:spacing w:before="0" w:after="0"/>
      </w:pPr>
      <w:r>
        <w:separator/>
      </w:r>
    </w:p>
  </w:endnote>
  <w:endnote w:type="continuationSeparator" w:id="0">
    <w:p w14:paraId="2707F5E1" w14:textId="77777777" w:rsidR="00E03FBE" w:rsidRDefault="00E03FBE" w:rsidP="00F14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6DDA" w14:textId="77777777" w:rsidR="00E03FBE" w:rsidRDefault="00E03FBE">
    <w:pPr>
      <w:pStyle w:val="Footer"/>
    </w:pPr>
    <w:r>
      <w:ptab w:relativeTo="margin" w:alignment="center" w:leader="none"/>
    </w:r>
    <w:r>
      <w:ptab w:relativeTo="margin" w:alignment="right" w:leader="none"/>
    </w:r>
    <w:sdt>
      <w:sdtPr>
        <w:id w:val="-819114399"/>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w:t>
        </w:r>
        <w:r>
          <w:rPr>
            <w:b/>
            <w:bCs/>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8AE2" w14:textId="77777777" w:rsidR="00E03FBE" w:rsidRDefault="00E03FBE" w:rsidP="00F146FC">
      <w:pPr>
        <w:spacing w:before="0" w:after="0"/>
      </w:pPr>
      <w:r>
        <w:separator/>
      </w:r>
    </w:p>
  </w:footnote>
  <w:footnote w:type="continuationSeparator" w:id="0">
    <w:p w14:paraId="23E5A936" w14:textId="77777777" w:rsidR="00E03FBE" w:rsidRDefault="00E03FBE" w:rsidP="00F146FC">
      <w:pPr>
        <w:spacing w:before="0" w:after="0"/>
      </w:pPr>
      <w:r>
        <w:continuationSeparator/>
      </w:r>
    </w:p>
  </w:footnote>
  <w:footnote w:id="1">
    <w:p w14:paraId="4DFA44AE" w14:textId="77777777" w:rsidR="00E03FBE" w:rsidRDefault="00E03FBE">
      <w:pPr>
        <w:pStyle w:val="FootnoteText"/>
      </w:pPr>
      <w:r>
        <w:rPr>
          <w:rStyle w:val="FootnoteReference"/>
        </w:rPr>
        <w:footnoteRef/>
      </w:r>
      <w:r>
        <w:t xml:space="preserve"> </w:t>
      </w:r>
      <w:r>
        <w:rPr>
          <w:rFonts w:ascii="Albertus Medium" w:hAnsi="Albertus Medium"/>
          <w:sz w:val="19"/>
          <w:szCs w:val="19"/>
        </w:rPr>
        <w:t>Disclaimer: Some individuals joining the meeting via phone may not be in the Attendance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3D2B" w14:textId="77777777" w:rsidR="00E03FBE" w:rsidRPr="00520D63" w:rsidRDefault="003A4FC9" w:rsidP="002F1663">
    <w:pPr>
      <w:pStyle w:val="Title"/>
      <w:spacing w:before="0" w:after="0"/>
      <w:rPr>
        <w:rFonts w:ascii="Antique Olive Roman" w:hAnsi="Antique Olive Roman"/>
        <w:b/>
        <w:color w:val="000000" w:themeColor="text1"/>
        <w:sz w:val="40"/>
        <w:szCs w:val="40"/>
      </w:rPr>
    </w:pPr>
    <w:sdt>
      <w:sdtPr>
        <w:rPr>
          <w:rFonts w:ascii="Antique Olive Roman" w:hAnsi="Antique Olive Roman"/>
          <w:b/>
          <w:color w:val="000000" w:themeColor="text1"/>
          <w:sz w:val="31"/>
          <w:szCs w:val="31"/>
        </w:rPr>
        <w:id w:val="-402830163"/>
        <w:placeholder>
          <w:docPart w:val="E03F33117ABA40E5B29AB01B08E21CE3"/>
        </w:placeholder>
        <w15:appearance w15:val="hidden"/>
      </w:sdtPr>
      <w:sdtEndPr/>
      <w:sdtContent>
        <w:r w:rsidR="00E03FBE" w:rsidRPr="00137345">
          <w:rPr>
            <w:rFonts w:ascii="Antique Olive Roman" w:hAnsi="Antique Olive Roman"/>
            <w:b/>
            <w:color w:val="000000" w:themeColor="text1"/>
            <w:sz w:val="31"/>
            <w:szCs w:val="31"/>
          </w:rPr>
          <w:t xml:space="preserve">District Applications </w:t>
        </w:r>
        <w:proofErr w:type="spellStart"/>
        <w:r w:rsidR="00E03FBE" w:rsidRPr="00137345">
          <w:rPr>
            <w:rFonts w:ascii="Antique Olive Roman" w:hAnsi="Antique Olive Roman"/>
            <w:b/>
            <w:color w:val="000000" w:themeColor="text1"/>
            <w:sz w:val="31"/>
            <w:szCs w:val="31"/>
          </w:rPr>
          <w:t>WorkGroup</w:t>
        </w:r>
        <w:proofErr w:type="spellEnd"/>
        <w:r w:rsidR="00E03FBE" w:rsidRPr="00137345">
          <w:rPr>
            <w:rFonts w:ascii="Antique Olive Roman" w:hAnsi="Antique Olive Roman"/>
            <w:b/>
            <w:color w:val="000000" w:themeColor="text1"/>
            <w:sz w:val="31"/>
            <w:szCs w:val="31"/>
          </w:rPr>
          <w:t xml:space="preserve"> (DAWG) </w:t>
        </w:r>
      </w:sdtContent>
    </w:sdt>
    <w:r w:rsidR="00E03FBE" w:rsidRPr="00137345">
      <w:rPr>
        <w:rFonts w:ascii="Antique Olive Roman" w:hAnsi="Antique Olive Roman"/>
        <w:b/>
        <w:color w:val="000000" w:themeColor="text1"/>
      </w:rPr>
      <w:t>|</w:t>
    </w:r>
    <w:r w:rsidR="00E03FBE" w:rsidRPr="00520D63">
      <w:rPr>
        <w:rFonts w:ascii="Antique Olive Roman" w:hAnsi="Antique Olive Roman"/>
        <w:b/>
        <w:color w:val="000000" w:themeColor="text1"/>
        <w:sz w:val="40"/>
        <w:szCs w:val="40"/>
      </w:rPr>
      <w:t>Meeting Notes</w:t>
    </w:r>
    <w:r w:rsidR="00E03FBE" w:rsidRPr="00520D63">
      <w:rPr>
        <w:rFonts w:ascii="Antique Olive Roman" w:hAnsi="Antique Olive Roman"/>
        <w:b/>
        <w:color w:val="000000" w:themeColor="text1"/>
        <w:sz w:val="40"/>
        <w:szCs w:val="40"/>
      </w:rPr>
      <w:tab/>
    </w:r>
  </w:p>
  <w:p w14:paraId="2BD572F7" w14:textId="45A50C8A" w:rsidR="00E03FBE" w:rsidRPr="007D6A98" w:rsidRDefault="00E03FBE" w:rsidP="00173E4C">
    <w:pPr>
      <w:spacing w:before="0" w:after="0"/>
      <w:ind w:right="-126"/>
      <w:jc w:val="right"/>
      <w:rPr>
        <w:rFonts w:ascii="Antique Olive Roman" w:hAnsi="Antique Olive Roman"/>
        <w:b/>
        <w:i/>
        <w:color w:val="0000CC"/>
        <w:sz w:val="22"/>
        <w:szCs w:val="22"/>
      </w:rPr>
    </w:pPr>
    <w:r w:rsidRPr="007D6A98">
      <w:rPr>
        <w:rFonts w:ascii="Antique Olive Roman" w:hAnsi="Antique Olive Roman"/>
        <w:b/>
        <w:i/>
        <w:color w:val="000000" w:themeColor="text1"/>
        <w:sz w:val="22"/>
        <w:szCs w:val="22"/>
      </w:rPr>
      <w:t xml:space="preserve">DATE </w:t>
    </w:r>
    <w:r w:rsidRPr="007D6A98">
      <w:rPr>
        <w:rFonts w:ascii="Antique Olive Roman" w:hAnsi="Antique Olive Roman"/>
        <w:b/>
        <w:i/>
        <w:color w:val="0000CC"/>
        <w:sz w:val="22"/>
        <w:szCs w:val="22"/>
      </w:rPr>
      <w:t>Wednesday</w:t>
    </w:r>
    <w:r>
      <w:rPr>
        <w:rFonts w:ascii="Antique Olive Roman" w:hAnsi="Antique Olive Roman"/>
        <w:b/>
        <w:i/>
        <w:color w:val="0000CC"/>
        <w:sz w:val="22"/>
        <w:szCs w:val="22"/>
      </w:rPr>
      <w:t>,</w:t>
    </w:r>
    <w:r w:rsidRPr="007D6A98">
      <w:rPr>
        <w:rFonts w:ascii="Antique Olive Roman" w:hAnsi="Antique Olive Roman"/>
        <w:b/>
        <w:i/>
        <w:color w:val="0000CC"/>
        <w:sz w:val="22"/>
        <w:szCs w:val="22"/>
      </w:rPr>
      <w:t xml:space="preserve"> </w:t>
    </w:r>
    <w:r w:rsidR="00173E4C">
      <w:rPr>
        <w:rFonts w:ascii="Antique Olive Roman" w:hAnsi="Antique Olive Roman"/>
        <w:b/>
        <w:i/>
        <w:color w:val="0000CC"/>
        <w:sz w:val="22"/>
        <w:szCs w:val="22"/>
      </w:rPr>
      <w:t>September</w:t>
    </w:r>
    <w:r>
      <w:rPr>
        <w:rFonts w:ascii="Antique Olive Roman" w:hAnsi="Antique Olive Roman"/>
        <w:b/>
        <w:i/>
        <w:color w:val="0000CC"/>
        <w:sz w:val="22"/>
        <w:szCs w:val="22"/>
      </w:rPr>
      <w:t xml:space="preserve"> 2</w:t>
    </w:r>
    <w:r w:rsidR="00173E4C">
      <w:rPr>
        <w:rFonts w:ascii="Antique Olive Roman" w:hAnsi="Antique Olive Roman"/>
        <w:b/>
        <w:i/>
        <w:color w:val="0000CC"/>
        <w:sz w:val="22"/>
        <w:szCs w:val="22"/>
      </w:rPr>
      <w:t>6</w:t>
    </w:r>
    <w:r>
      <w:rPr>
        <w:rFonts w:ascii="Antique Olive Roman" w:hAnsi="Antique Olive Roman"/>
        <w:b/>
        <w:i/>
        <w:color w:val="0000CC"/>
        <w:sz w:val="22"/>
        <w:szCs w:val="22"/>
      </w:rPr>
      <w:t>, 2018</w:t>
    </w:r>
  </w:p>
  <w:p w14:paraId="36A82720" w14:textId="77777777" w:rsidR="00E03FBE" w:rsidRDefault="00E03FBE" w:rsidP="00520D63">
    <w:pPr>
      <w:spacing w:before="0" w:after="0"/>
      <w:ind w:left="6480" w:right="-126"/>
      <w:rPr>
        <w:rFonts w:ascii="Antique Olive Roman" w:hAnsi="Antique Olive Roman"/>
        <w:b/>
        <w:i/>
        <w:color w:val="0000CC"/>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1902"/>
    <w:multiLevelType w:val="hybridMultilevel"/>
    <w:tmpl w:val="1B00550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27969DD"/>
    <w:multiLevelType w:val="hybridMultilevel"/>
    <w:tmpl w:val="45286AF0"/>
    <w:lvl w:ilvl="0" w:tplc="0409000F">
      <w:start w:val="1"/>
      <w:numFmt w:val="decimal"/>
      <w:lvlText w:val="%1."/>
      <w:lvlJc w:val="left"/>
      <w:pPr>
        <w:ind w:left="792" w:hanging="360"/>
      </w:pPr>
    </w:lvl>
    <w:lvl w:ilvl="1" w:tplc="04090001">
      <w:start w:val="1"/>
      <w:numFmt w:val="bullet"/>
      <w:lvlText w:val=""/>
      <w:lvlJc w:val="left"/>
      <w:pPr>
        <w:ind w:left="1512" w:hanging="360"/>
      </w:pPr>
      <w:rPr>
        <w:rFonts w:ascii="Symbol" w:hAnsi="Symbol"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2B60735"/>
    <w:multiLevelType w:val="hybridMultilevel"/>
    <w:tmpl w:val="48CC26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026137A"/>
    <w:multiLevelType w:val="hybridMultilevel"/>
    <w:tmpl w:val="D368FC00"/>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19205B4"/>
    <w:multiLevelType w:val="hybridMultilevel"/>
    <w:tmpl w:val="0EC019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25F4A85"/>
    <w:multiLevelType w:val="hybridMultilevel"/>
    <w:tmpl w:val="4D1A3F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4BF3DBE"/>
    <w:multiLevelType w:val="hybridMultilevel"/>
    <w:tmpl w:val="D4F2C6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37DD5999"/>
    <w:multiLevelType w:val="hybridMultilevel"/>
    <w:tmpl w:val="082248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C041E2B"/>
    <w:multiLevelType w:val="hybridMultilevel"/>
    <w:tmpl w:val="FDAA27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C371D53"/>
    <w:multiLevelType w:val="hybridMultilevel"/>
    <w:tmpl w:val="3CF4B0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D1A4A50"/>
    <w:multiLevelType w:val="hybridMultilevel"/>
    <w:tmpl w:val="2AFA0B2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6DEA6950"/>
    <w:multiLevelType w:val="hybridMultilevel"/>
    <w:tmpl w:val="52284D70"/>
    <w:lvl w:ilvl="0" w:tplc="4C4EB45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713B33C6"/>
    <w:multiLevelType w:val="hybridMultilevel"/>
    <w:tmpl w:val="F1BEC3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75116BC8"/>
    <w:multiLevelType w:val="hybridMultilevel"/>
    <w:tmpl w:val="3BFCAF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785A5A3A"/>
    <w:multiLevelType w:val="hybridMultilevel"/>
    <w:tmpl w:val="48B6E1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788D00F3"/>
    <w:multiLevelType w:val="hybridMultilevel"/>
    <w:tmpl w:val="10D0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2"/>
  </w:num>
  <w:num w:numId="5">
    <w:abstractNumId w:val="14"/>
  </w:num>
  <w:num w:numId="6">
    <w:abstractNumId w:val="10"/>
  </w:num>
  <w:num w:numId="7">
    <w:abstractNumId w:val="11"/>
  </w:num>
  <w:num w:numId="8">
    <w:abstractNumId w:val="13"/>
  </w:num>
  <w:num w:numId="9">
    <w:abstractNumId w:val="6"/>
  </w:num>
  <w:num w:numId="10">
    <w:abstractNumId w:val="4"/>
  </w:num>
  <w:num w:numId="11">
    <w:abstractNumId w:val="9"/>
  </w:num>
  <w:num w:numId="12">
    <w:abstractNumId w:val="8"/>
  </w:num>
  <w:num w:numId="13">
    <w:abstractNumId w:val="2"/>
  </w:num>
  <w:num w:numId="14">
    <w:abstractNumId w:val="3"/>
  </w:num>
  <w:num w:numId="15">
    <w:abstractNumId w:val="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ysDA3NTY3MzA0NTZU0lEKTi0uzszPAykwrQUA+OcoZiwAAAA="/>
  </w:docVars>
  <w:rsids>
    <w:rsidRoot w:val="00F146FC"/>
    <w:rsid w:val="00003477"/>
    <w:rsid w:val="00004151"/>
    <w:rsid w:val="00004B86"/>
    <w:rsid w:val="00017D94"/>
    <w:rsid w:val="00020567"/>
    <w:rsid w:val="00023748"/>
    <w:rsid w:val="000268A0"/>
    <w:rsid w:val="000273DA"/>
    <w:rsid w:val="00027C5B"/>
    <w:rsid w:val="000326CE"/>
    <w:rsid w:val="00035991"/>
    <w:rsid w:val="0003619A"/>
    <w:rsid w:val="000373AF"/>
    <w:rsid w:val="000437D9"/>
    <w:rsid w:val="00050536"/>
    <w:rsid w:val="0005449B"/>
    <w:rsid w:val="00055A34"/>
    <w:rsid w:val="00060194"/>
    <w:rsid w:val="00060C3E"/>
    <w:rsid w:val="00065903"/>
    <w:rsid w:val="000659D6"/>
    <w:rsid w:val="00065D7B"/>
    <w:rsid w:val="000701AE"/>
    <w:rsid w:val="000702E5"/>
    <w:rsid w:val="00070D8E"/>
    <w:rsid w:val="000741C1"/>
    <w:rsid w:val="00083572"/>
    <w:rsid w:val="00087624"/>
    <w:rsid w:val="000937BA"/>
    <w:rsid w:val="000952DA"/>
    <w:rsid w:val="0009532C"/>
    <w:rsid w:val="000A270C"/>
    <w:rsid w:val="000B227C"/>
    <w:rsid w:val="000B2CC2"/>
    <w:rsid w:val="000B6589"/>
    <w:rsid w:val="000C2F1F"/>
    <w:rsid w:val="000C57D3"/>
    <w:rsid w:val="000C5C93"/>
    <w:rsid w:val="000D05AB"/>
    <w:rsid w:val="000D0683"/>
    <w:rsid w:val="000D2661"/>
    <w:rsid w:val="000D2E1B"/>
    <w:rsid w:val="000D6081"/>
    <w:rsid w:val="000D6379"/>
    <w:rsid w:val="000D66C4"/>
    <w:rsid w:val="000D724D"/>
    <w:rsid w:val="000E18DA"/>
    <w:rsid w:val="000E1A3C"/>
    <w:rsid w:val="000E6D70"/>
    <w:rsid w:val="000F40B0"/>
    <w:rsid w:val="000F62F7"/>
    <w:rsid w:val="001020C9"/>
    <w:rsid w:val="00106113"/>
    <w:rsid w:val="001076DC"/>
    <w:rsid w:val="00110460"/>
    <w:rsid w:val="001125E1"/>
    <w:rsid w:val="00120BE4"/>
    <w:rsid w:val="001219BD"/>
    <w:rsid w:val="00124DF6"/>
    <w:rsid w:val="00131CAA"/>
    <w:rsid w:val="00131FAF"/>
    <w:rsid w:val="001332B0"/>
    <w:rsid w:val="001356ED"/>
    <w:rsid w:val="00136C52"/>
    <w:rsid w:val="00137345"/>
    <w:rsid w:val="00141D1E"/>
    <w:rsid w:val="001504A9"/>
    <w:rsid w:val="0015058B"/>
    <w:rsid w:val="001529E6"/>
    <w:rsid w:val="001533BC"/>
    <w:rsid w:val="001546AE"/>
    <w:rsid w:val="001653C6"/>
    <w:rsid w:val="001660D9"/>
    <w:rsid w:val="00170A7E"/>
    <w:rsid w:val="0017231C"/>
    <w:rsid w:val="00173E4C"/>
    <w:rsid w:val="001748A4"/>
    <w:rsid w:val="00176319"/>
    <w:rsid w:val="0017730F"/>
    <w:rsid w:val="00191208"/>
    <w:rsid w:val="001A58FB"/>
    <w:rsid w:val="001B70FB"/>
    <w:rsid w:val="001B7571"/>
    <w:rsid w:val="001C2DF6"/>
    <w:rsid w:val="001C44EB"/>
    <w:rsid w:val="001D7F9D"/>
    <w:rsid w:val="001E23B2"/>
    <w:rsid w:val="001E2930"/>
    <w:rsid w:val="001E5258"/>
    <w:rsid w:val="001E5A18"/>
    <w:rsid w:val="001F1CC0"/>
    <w:rsid w:val="001F1E28"/>
    <w:rsid w:val="001F2604"/>
    <w:rsid w:val="001F2B72"/>
    <w:rsid w:val="001F7AC0"/>
    <w:rsid w:val="00200345"/>
    <w:rsid w:val="00200FA7"/>
    <w:rsid w:val="00205C04"/>
    <w:rsid w:val="0021383F"/>
    <w:rsid w:val="00214466"/>
    <w:rsid w:val="00214B83"/>
    <w:rsid w:val="0021628A"/>
    <w:rsid w:val="00217DAD"/>
    <w:rsid w:val="002219E6"/>
    <w:rsid w:val="002260C3"/>
    <w:rsid w:val="002328E9"/>
    <w:rsid w:val="00237098"/>
    <w:rsid w:val="002404CC"/>
    <w:rsid w:val="002429B3"/>
    <w:rsid w:val="0024357E"/>
    <w:rsid w:val="00244FB8"/>
    <w:rsid w:val="0024685B"/>
    <w:rsid w:val="00251A1C"/>
    <w:rsid w:val="00273D08"/>
    <w:rsid w:val="002877AA"/>
    <w:rsid w:val="00293B6B"/>
    <w:rsid w:val="00294AD8"/>
    <w:rsid w:val="00294C08"/>
    <w:rsid w:val="002A5FB6"/>
    <w:rsid w:val="002A5FCD"/>
    <w:rsid w:val="002A6023"/>
    <w:rsid w:val="002B2323"/>
    <w:rsid w:val="002B4323"/>
    <w:rsid w:val="002B533D"/>
    <w:rsid w:val="002B550D"/>
    <w:rsid w:val="002B6293"/>
    <w:rsid w:val="002C42CF"/>
    <w:rsid w:val="002C4AE7"/>
    <w:rsid w:val="002C576B"/>
    <w:rsid w:val="002D01D0"/>
    <w:rsid w:val="002D4119"/>
    <w:rsid w:val="002D4730"/>
    <w:rsid w:val="002E0108"/>
    <w:rsid w:val="002E1654"/>
    <w:rsid w:val="002E2A50"/>
    <w:rsid w:val="002E4CE6"/>
    <w:rsid w:val="002E78FF"/>
    <w:rsid w:val="002E7945"/>
    <w:rsid w:val="002F1663"/>
    <w:rsid w:val="002F7A06"/>
    <w:rsid w:val="003007F9"/>
    <w:rsid w:val="00303F65"/>
    <w:rsid w:val="0030617E"/>
    <w:rsid w:val="003076B6"/>
    <w:rsid w:val="003126C6"/>
    <w:rsid w:val="0031276D"/>
    <w:rsid w:val="003207F7"/>
    <w:rsid w:val="003226FE"/>
    <w:rsid w:val="003253A0"/>
    <w:rsid w:val="00325EA5"/>
    <w:rsid w:val="00327728"/>
    <w:rsid w:val="003307B3"/>
    <w:rsid w:val="00334F06"/>
    <w:rsid w:val="00337171"/>
    <w:rsid w:val="00342042"/>
    <w:rsid w:val="00344433"/>
    <w:rsid w:val="00346EF3"/>
    <w:rsid w:val="003472D7"/>
    <w:rsid w:val="00351D44"/>
    <w:rsid w:val="003548BC"/>
    <w:rsid w:val="00354EA4"/>
    <w:rsid w:val="003557F5"/>
    <w:rsid w:val="00355C2E"/>
    <w:rsid w:val="00364205"/>
    <w:rsid w:val="00374082"/>
    <w:rsid w:val="00374697"/>
    <w:rsid w:val="0037695D"/>
    <w:rsid w:val="00382165"/>
    <w:rsid w:val="003855B2"/>
    <w:rsid w:val="00387093"/>
    <w:rsid w:val="00387D11"/>
    <w:rsid w:val="00390C98"/>
    <w:rsid w:val="0039282A"/>
    <w:rsid w:val="0039345B"/>
    <w:rsid w:val="003941A5"/>
    <w:rsid w:val="003A125E"/>
    <w:rsid w:val="003A4922"/>
    <w:rsid w:val="003A4FC9"/>
    <w:rsid w:val="003A5417"/>
    <w:rsid w:val="003B0366"/>
    <w:rsid w:val="003B49A5"/>
    <w:rsid w:val="003B5E03"/>
    <w:rsid w:val="003B699E"/>
    <w:rsid w:val="003C0B5C"/>
    <w:rsid w:val="003C1A97"/>
    <w:rsid w:val="003C1D6E"/>
    <w:rsid w:val="003C5FFD"/>
    <w:rsid w:val="003C6D00"/>
    <w:rsid w:val="003D5EAC"/>
    <w:rsid w:val="003E1CA2"/>
    <w:rsid w:val="003E21C5"/>
    <w:rsid w:val="003E3590"/>
    <w:rsid w:val="003F0A37"/>
    <w:rsid w:val="003F21EB"/>
    <w:rsid w:val="003F49AE"/>
    <w:rsid w:val="003F53BA"/>
    <w:rsid w:val="00400065"/>
    <w:rsid w:val="0040252B"/>
    <w:rsid w:val="004026E7"/>
    <w:rsid w:val="00413CBF"/>
    <w:rsid w:val="00413E69"/>
    <w:rsid w:val="00417AAC"/>
    <w:rsid w:val="0042359F"/>
    <w:rsid w:val="004278B3"/>
    <w:rsid w:val="004379F8"/>
    <w:rsid w:val="00440A68"/>
    <w:rsid w:val="00441BF4"/>
    <w:rsid w:val="00445FAE"/>
    <w:rsid w:val="00451494"/>
    <w:rsid w:val="00460E59"/>
    <w:rsid w:val="00463BF9"/>
    <w:rsid w:val="00463CB6"/>
    <w:rsid w:val="0046404C"/>
    <w:rsid w:val="004677EA"/>
    <w:rsid w:val="00471EF0"/>
    <w:rsid w:val="0047467D"/>
    <w:rsid w:val="00475895"/>
    <w:rsid w:val="00477C15"/>
    <w:rsid w:val="0048295C"/>
    <w:rsid w:val="00492725"/>
    <w:rsid w:val="00495FD5"/>
    <w:rsid w:val="00496341"/>
    <w:rsid w:val="004A0878"/>
    <w:rsid w:val="004A3BCF"/>
    <w:rsid w:val="004A4C83"/>
    <w:rsid w:val="004A5690"/>
    <w:rsid w:val="004A624F"/>
    <w:rsid w:val="004B53CB"/>
    <w:rsid w:val="004C10C6"/>
    <w:rsid w:val="004C22B8"/>
    <w:rsid w:val="004C32A6"/>
    <w:rsid w:val="004C6A86"/>
    <w:rsid w:val="004C6B39"/>
    <w:rsid w:val="004D1196"/>
    <w:rsid w:val="004D4817"/>
    <w:rsid w:val="004E573A"/>
    <w:rsid w:val="004E5AD8"/>
    <w:rsid w:val="004E64E1"/>
    <w:rsid w:val="004E75A0"/>
    <w:rsid w:val="004F0DC0"/>
    <w:rsid w:val="004F1039"/>
    <w:rsid w:val="004F1380"/>
    <w:rsid w:val="004F7D8C"/>
    <w:rsid w:val="005010FD"/>
    <w:rsid w:val="0050640E"/>
    <w:rsid w:val="0051552E"/>
    <w:rsid w:val="00516869"/>
    <w:rsid w:val="00520D63"/>
    <w:rsid w:val="0052206F"/>
    <w:rsid w:val="00522300"/>
    <w:rsid w:val="0053192B"/>
    <w:rsid w:val="0053299B"/>
    <w:rsid w:val="005336CE"/>
    <w:rsid w:val="00536953"/>
    <w:rsid w:val="0053697C"/>
    <w:rsid w:val="00536FF0"/>
    <w:rsid w:val="00537586"/>
    <w:rsid w:val="0054061F"/>
    <w:rsid w:val="00541150"/>
    <w:rsid w:val="00542A99"/>
    <w:rsid w:val="00542E7F"/>
    <w:rsid w:val="00544025"/>
    <w:rsid w:val="0054512D"/>
    <w:rsid w:val="0054708E"/>
    <w:rsid w:val="00553E57"/>
    <w:rsid w:val="005546E6"/>
    <w:rsid w:val="00557A1B"/>
    <w:rsid w:val="00560C33"/>
    <w:rsid w:val="00562294"/>
    <w:rsid w:val="00564B38"/>
    <w:rsid w:val="00565F92"/>
    <w:rsid w:val="00574E36"/>
    <w:rsid w:val="005755B1"/>
    <w:rsid w:val="00576E6A"/>
    <w:rsid w:val="0058039F"/>
    <w:rsid w:val="00584364"/>
    <w:rsid w:val="00586581"/>
    <w:rsid w:val="00591BC6"/>
    <w:rsid w:val="005970EC"/>
    <w:rsid w:val="00597AD9"/>
    <w:rsid w:val="005B15A5"/>
    <w:rsid w:val="005C0EA1"/>
    <w:rsid w:val="005C28E8"/>
    <w:rsid w:val="005C5AA2"/>
    <w:rsid w:val="005C771D"/>
    <w:rsid w:val="005D3257"/>
    <w:rsid w:val="005E775E"/>
    <w:rsid w:val="005F2B3F"/>
    <w:rsid w:val="005F3828"/>
    <w:rsid w:val="005F47C7"/>
    <w:rsid w:val="006012D7"/>
    <w:rsid w:val="00602B52"/>
    <w:rsid w:val="0060424B"/>
    <w:rsid w:val="0061300B"/>
    <w:rsid w:val="00615CD1"/>
    <w:rsid w:val="0061681F"/>
    <w:rsid w:val="00617D20"/>
    <w:rsid w:val="00621346"/>
    <w:rsid w:val="0062607B"/>
    <w:rsid w:val="00627CC2"/>
    <w:rsid w:val="00632D63"/>
    <w:rsid w:val="00642677"/>
    <w:rsid w:val="006441C3"/>
    <w:rsid w:val="00647724"/>
    <w:rsid w:val="0065582E"/>
    <w:rsid w:val="006664E9"/>
    <w:rsid w:val="00681162"/>
    <w:rsid w:val="00681D52"/>
    <w:rsid w:val="00684418"/>
    <w:rsid w:val="006A3717"/>
    <w:rsid w:val="006A480E"/>
    <w:rsid w:val="006A5253"/>
    <w:rsid w:val="006A6917"/>
    <w:rsid w:val="006A7154"/>
    <w:rsid w:val="006C7E5A"/>
    <w:rsid w:val="006C7ECF"/>
    <w:rsid w:val="006D4F95"/>
    <w:rsid w:val="006D5F40"/>
    <w:rsid w:val="006E276B"/>
    <w:rsid w:val="006E4C81"/>
    <w:rsid w:val="006F44DE"/>
    <w:rsid w:val="007016EE"/>
    <w:rsid w:val="00702385"/>
    <w:rsid w:val="00702BD4"/>
    <w:rsid w:val="007031AA"/>
    <w:rsid w:val="00705B18"/>
    <w:rsid w:val="0070652B"/>
    <w:rsid w:val="0072167F"/>
    <w:rsid w:val="00727872"/>
    <w:rsid w:val="00733352"/>
    <w:rsid w:val="00734CA0"/>
    <w:rsid w:val="007371ED"/>
    <w:rsid w:val="0074486C"/>
    <w:rsid w:val="00746F85"/>
    <w:rsid w:val="00752CBA"/>
    <w:rsid w:val="0075602E"/>
    <w:rsid w:val="00756E4C"/>
    <w:rsid w:val="00762A0D"/>
    <w:rsid w:val="00763030"/>
    <w:rsid w:val="007747EE"/>
    <w:rsid w:val="007762E6"/>
    <w:rsid w:val="00776CFA"/>
    <w:rsid w:val="00780B8F"/>
    <w:rsid w:val="007819F9"/>
    <w:rsid w:val="00782A51"/>
    <w:rsid w:val="00783B4D"/>
    <w:rsid w:val="00785152"/>
    <w:rsid w:val="00785C71"/>
    <w:rsid w:val="00786416"/>
    <w:rsid w:val="0078666B"/>
    <w:rsid w:val="00787131"/>
    <w:rsid w:val="00790BED"/>
    <w:rsid w:val="00791322"/>
    <w:rsid w:val="00791876"/>
    <w:rsid w:val="007A2711"/>
    <w:rsid w:val="007A2D89"/>
    <w:rsid w:val="007A4BA9"/>
    <w:rsid w:val="007B0EA8"/>
    <w:rsid w:val="007B4305"/>
    <w:rsid w:val="007B5B19"/>
    <w:rsid w:val="007B777B"/>
    <w:rsid w:val="007C2766"/>
    <w:rsid w:val="007C3AE2"/>
    <w:rsid w:val="007C4433"/>
    <w:rsid w:val="007C511D"/>
    <w:rsid w:val="007D0268"/>
    <w:rsid w:val="007D1956"/>
    <w:rsid w:val="007D2C25"/>
    <w:rsid w:val="007D58C5"/>
    <w:rsid w:val="007D6A98"/>
    <w:rsid w:val="007E19E4"/>
    <w:rsid w:val="007E538F"/>
    <w:rsid w:val="007E6393"/>
    <w:rsid w:val="007F036D"/>
    <w:rsid w:val="007F3BD4"/>
    <w:rsid w:val="007F3EA2"/>
    <w:rsid w:val="00803091"/>
    <w:rsid w:val="00805459"/>
    <w:rsid w:val="00805E6A"/>
    <w:rsid w:val="0081666F"/>
    <w:rsid w:val="00816F0F"/>
    <w:rsid w:val="00817E1B"/>
    <w:rsid w:val="0082132A"/>
    <w:rsid w:val="00821A3A"/>
    <w:rsid w:val="008227B3"/>
    <w:rsid w:val="00823E59"/>
    <w:rsid w:val="008312F0"/>
    <w:rsid w:val="008338F5"/>
    <w:rsid w:val="008408EB"/>
    <w:rsid w:val="008424B5"/>
    <w:rsid w:val="00843A07"/>
    <w:rsid w:val="00847A2E"/>
    <w:rsid w:val="00852DE9"/>
    <w:rsid w:val="00853BD1"/>
    <w:rsid w:val="0085485F"/>
    <w:rsid w:val="00856B0E"/>
    <w:rsid w:val="00862ACA"/>
    <w:rsid w:val="0086319C"/>
    <w:rsid w:val="00864715"/>
    <w:rsid w:val="008648AE"/>
    <w:rsid w:val="00874739"/>
    <w:rsid w:val="0088021F"/>
    <w:rsid w:val="00882BC7"/>
    <w:rsid w:val="00884A7B"/>
    <w:rsid w:val="0088579C"/>
    <w:rsid w:val="00885EEB"/>
    <w:rsid w:val="00887A76"/>
    <w:rsid w:val="00892655"/>
    <w:rsid w:val="008938C9"/>
    <w:rsid w:val="008951B4"/>
    <w:rsid w:val="00895FAD"/>
    <w:rsid w:val="008977EA"/>
    <w:rsid w:val="00897AF9"/>
    <w:rsid w:val="008A182C"/>
    <w:rsid w:val="008A225F"/>
    <w:rsid w:val="008A29FA"/>
    <w:rsid w:val="008A43E7"/>
    <w:rsid w:val="008A586D"/>
    <w:rsid w:val="008A6F44"/>
    <w:rsid w:val="008A7FBE"/>
    <w:rsid w:val="008B49E2"/>
    <w:rsid w:val="008B5B16"/>
    <w:rsid w:val="008C10A0"/>
    <w:rsid w:val="008C21D2"/>
    <w:rsid w:val="008D3F89"/>
    <w:rsid w:val="008D4ACD"/>
    <w:rsid w:val="008E1A45"/>
    <w:rsid w:val="008E438B"/>
    <w:rsid w:val="008E43D0"/>
    <w:rsid w:val="008E6EC0"/>
    <w:rsid w:val="008F5233"/>
    <w:rsid w:val="009004D1"/>
    <w:rsid w:val="009072F4"/>
    <w:rsid w:val="00911BB1"/>
    <w:rsid w:val="00912C78"/>
    <w:rsid w:val="009232DE"/>
    <w:rsid w:val="009248D5"/>
    <w:rsid w:val="009251D3"/>
    <w:rsid w:val="0092576F"/>
    <w:rsid w:val="0093066D"/>
    <w:rsid w:val="009321DE"/>
    <w:rsid w:val="009332F5"/>
    <w:rsid w:val="0093524D"/>
    <w:rsid w:val="00936327"/>
    <w:rsid w:val="00940822"/>
    <w:rsid w:val="009457BE"/>
    <w:rsid w:val="0094616F"/>
    <w:rsid w:val="0094735E"/>
    <w:rsid w:val="00952941"/>
    <w:rsid w:val="00952C6D"/>
    <w:rsid w:val="00954026"/>
    <w:rsid w:val="00954C8D"/>
    <w:rsid w:val="009567AF"/>
    <w:rsid w:val="00962D50"/>
    <w:rsid w:val="0097442A"/>
    <w:rsid w:val="00974A08"/>
    <w:rsid w:val="00974E51"/>
    <w:rsid w:val="00975309"/>
    <w:rsid w:val="009771E4"/>
    <w:rsid w:val="00993001"/>
    <w:rsid w:val="00997FF0"/>
    <w:rsid w:val="009A1FC3"/>
    <w:rsid w:val="009A5453"/>
    <w:rsid w:val="009A73D4"/>
    <w:rsid w:val="009A7593"/>
    <w:rsid w:val="009B022D"/>
    <w:rsid w:val="009B3A39"/>
    <w:rsid w:val="009B510D"/>
    <w:rsid w:val="009C503D"/>
    <w:rsid w:val="009C6651"/>
    <w:rsid w:val="009D6ABF"/>
    <w:rsid w:val="009E0F90"/>
    <w:rsid w:val="009E7744"/>
    <w:rsid w:val="009F5BD3"/>
    <w:rsid w:val="00A07FC9"/>
    <w:rsid w:val="00A10341"/>
    <w:rsid w:val="00A106FD"/>
    <w:rsid w:val="00A12F15"/>
    <w:rsid w:val="00A16046"/>
    <w:rsid w:val="00A24729"/>
    <w:rsid w:val="00A24A50"/>
    <w:rsid w:val="00A270F9"/>
    <w:rsid w:val="00A272B3"/>
    <w:rsid w:val="00A30971"/>
    <w:rsid w:val="00A3133A"/>
    <w:rsid w:val="00A331ED"/>
    <w:rsid w:val="00A34A4D"/>
    <w:rsid w:val="00A41036"/>
    <w:rsid w:val="00A42CC5"/>
    <w:rsid w:val="00A45BA8"/>
    <w:rsid w:val="00A45E63"/>
    <w:rsid w:val="00A4759E"/>
    <w:rsid w:val="00A500F7"/>
    <w:rsid w:val="00A50538"/>
    <w:rsid w:val="00A507D4"/>
    <w:rsid w:val="00A510C3"/>
    <w:rsid w:val="00A51E50"/>
    <w:rsid w:val="00A556CC"/>
    <w:rsid w:val="00A62EBA"/>
    <w:rsid w:val="00A66C95"/>
    <w:rsid w:val="00A72136"/>
    <w:rsid w:val="00A75CB0"/>
    <w:rsid w:val="00A8205E"/>
    <w:rsid w:val="00A86469"/>
    <w:rsid w:val="00A9287E"/>
    <w:rsid w:val="00A9360B"/>
    <w:rsid w:val="00A93F8D"/>
    <w:rsid w:val="00A941E8"/>
    <w:rsid w:val="00A94B08"/>
    <w:rsid w:val="00AA668F"/>
    <w:rsid w:val="00AA7657"/>
    <w:rsid w:val="00AB06CA"/>
    <w:rsid w:val="00AB220F"/>
    <w:rsid w:val="00AB513B"/>
    <w:rsid w:val="00AC27F7"/>
    <w:rsid w:val="00AC6A8B"/>
    <w:rsid w:val="00AC752A"/>
    <w:rsid w:val="00AC7591"/>
    <w:rsid w:val="00AC7C39"/>
    <w:rsid w:val="00AD3810"/>
    <w:rsid w:val="00AD3CF0"/>
    <w:rsid w:val="00AD52ED"/>
    <w:rsid w:val="00AE1C0A"/>
    <w:rsid w:val="00AE6098"/>
    <w:rsid w:val="00AF0F5C"/>
    <w:rsid w:val="00B01450"/>
    <w:rsid w:val="00B0455B"/>
    <w:rsid w:val="00B05B6F"/>
    <w:rsid w:val="00B151BB"/>
    <w:rsid w:val="00B154E7"/>
    <w:rsid w:val="00B16E93"/>
    <w:rsid w:val="00B26F61"/>
    <w:rsid w:val="00B30062"/>
    <w:rsid w:val="00B37A2D"/>
    <w:rsid w:val="00B408CE"/>
    <w:rsid w:val="00B40B13"/>
    <w:rsid w:val="00B42800"/>
    <w:rsid w:val="00B4306C"/>
    <w:rsid w:val="00B441DD"/>
    <w:rsid w:val="00B477DE"/>
    <w:rsid w:val="00B6059D"/>
    <w:rsid w:val="00B66DD7"/>
    <w:rsid w:val="00B728B7"/>
    <w:rsid w:val="00B74A4B"/>
    <w:rsid w:val="00B81C1B"/>
    <w:rsid w:val="00B8300E"/>
    <w:rsid w:val="00B859A0"/>
    <w:rsid w:val="00B87A8E"/>
    <w:rsid w:val="00B90BE4"/>
    <w:rsid w:val="00B9585B"/>
    <w:rsid w:val="00B96E7B"/>
    <w:rsid w:val="00BA1A24"/>
    <w:rsid w:val="00BA31A0"/>
    <w:rsid w:val="00BA4DE7"/>
    <w:rsid w:val="00BA7D19"/>
    <w:rsid w:val="00BB44CF"/>
    <w:rsid w:val="00BB6700"/>
    <w:rsid w:val="00BC2999"/>
    <w:rsid w:val="00BC52E4"/>
    <w:rsid w:val="00BC6DC7"/>
    <w:rsid w:val="00BD596E"/>
    <w:rsid w:val="00BD70BB"/>
    <w:rsid w:val="00BD75E4"/>
    <w:rsid w:val="00BF2A09"/>
    <w:rsid w:val="00BF5F74"/>
    <w:rsid w:val="00C00909"/>
    <w:rsid w:val="00C01B58"/>
    <w:rsid w:val="00C045E5"/>
    <w:rsid w:val="00C0567A"/>
    <w:rsid w:val="00C06EEC"/>
    <w:rsid w:val="00C0712F"/>
    <w:rsid w:val="00C11281"/>
    <w:rsid w:val="00C12B12"/>
    <w:rsid w:val="00C12E5A"/>
    <w:rsid w:val="00C13AF3"/>
    <w:rsid w:val="00C14F4C"/>
    <w:rsid w:val="00C305F4"/>
    <w:rsid w:val="00C33ACF"/>
    <w:rsid w:val="00C4114E"/>
    <w:rsid w:val="00C44312"/>
    <w:rsid w:val="00C4653B"/>
    <w:rsid w:val="00C5137C"/>
    <w:rsid w:val="00C517BD"/>
    <w:rsid w:val="00C53DB8"/>
    <w:rsid w:val="00C55717"/>
    <w:rsid w:val="00C57EEC"/>
    <w:rsid w:val="00C62FBA"/>
    <w:rsid w:val="00C65B44"/>
    <w:rsid w:val="00C66E6F"/>
    <w:rsid w:val="00C7037B"/>
    <w:rsid w:val="00C732B9"/>
    <w:rsid w:val="00C7538C"/>
    <w:rsid w:val="00C847ED"/>
    <w:rsid w:val="00C91AB0"/>
    <w:rsid w:val="00C92DDF"/>
    <w:rsid w:val="00C9687C"/>
    <w:rsid w:val="00CA6C26"/>
    <w:rsid w:val="00CB1693"/>
    <w:rsid w:val="00CB3395"/>
    <w:rsid w:val="00CB40DA"/>
    <w:rsid w:val="00CB5AE3"/>
    <w:rsid w:val="00CB79C2"/>
    <w:rsid w:val="00CB7DD0"/>
    <w:rsid w:val="00CC07DA"/>
    <w:rsid w:val="00CD24A2"/>
    <w:rsid w:val="00CD2869"/>
    <w:rsid w:val="00CD5FB8"/>
    <w:rsid w:val="00CE1A9B"/>
    <w:rsid w:val="00CE2EB8"/>
    <w:rsid w:val="00CE39B6"/>
    <w:rsid w:val="00CF79C7"/>
    <w:rsid w:val="00D00DC4"/>
    <w:rsid w:val="00D01CA6"/>
    <w:rsid w:val="00D07633"/>
    <w:rsid w:val="00D11E59"/>
    <w:rsid w:val="00D24D87"/>
    <w:rsid w:val="00D319F5"/>
    <w:rsid w:val="00D35065"/>
    <w:rsid w:val="00D3732C"/>
    <w:rsid w:val="00D4130E"/>
    <w:rsid w:val="00D4437A"/>
    <w:rsid w:val="00D44FCC"/>
    <w:rsid w:val="00D46CBC"/>
    <w:rsid w:val="00D4706C"/>
    <w:rsid w:val="00D50B65"/>
    <w:rsid w:val="00D51EA7"/>
    <w:rsid w:val="00D538D4"/>
    <w:rsid w:val="00D57FA0"/>
    <w:rsid w:val="00D6055A"/>
    <w:rsid w:val="00D63FF3"/>
    <w:rsid w:val="00D64359"/>
    <w:rsid w:val="00D73F60"/>
    <w:rsid w:val="00D74B62"/>
    <w:rsid w:val="00D7542C"/>
    <w:rsid w:val="00D76C8D"/>
    <w:rsid w:val="00D77B7E"/>
    <w:rsid w:val="00D829EA"/>
    <w:rsid w:val="00D83043"/>
    <w:rsid w:val="00D86E81"/>
    <w:rsid w:val="00D9061E"/>
    <w:rsid w:val="00D91A75"/>
    <w:rsid w:val="00D9256B"/>
    <w:rsid w:val="00D95338"/>
    <w:rsid w:val="00DA38D7"/>
    <w:rsid w:val="00DA6F82"/>
    <w:rsid w:val="00DB2759"/>
    <w:rsid w:val="00DC003F"/>
    <w:rsid w:val="00DC2C19"/>
    <w:rsid w:val="00DC5322"/>
    <w:rsid w:val="00DC6845"/>
    <w:rsid w:val="00DC7C1E"/>
    <w:rsid w:val="00DD0AE0"/>
    <w:rsid w:val="00DD1957"/>
    <w:rsid w:val="00DD266C"/>
    <w:rsid w:val="00DD2D99"/>
    <w:rsid w:val="00DD4BAE"/>
    <w:rsid w:val="00DE4FD9"/>
    <w:rsid w:val="00DE5C4B"/>
    <w:rsid w:val="00DE6FAD"/>
    <w:rsid w:val="00DF035C"/>
    <w:rsid w:val="00DF211B"/>
    <w:rsid w:val="00DF3A9F"/>
    <w:rsid w:val="00DF5233"/>
    <w:rsid w:val="00DF7844"/>
    <w:rsid w:val="00E00466"/>
    <w:rsid w:val="00E03FBE"/>
    <w:rsid w:val="00E102D1"/>
    <w:rsid w:val="00E13D29"/>
    <w:rsid w:val="00E14790"/>
    <w:rsid w:val="00E322C2"/>
    <w:rsid w:val="00E3372A"/>
    <w:rsid w:val="00E40E41"/>
    <w:rsid w:val="00E41E6A"/>
    <w:rsid w:val="00E43B0B"/>
    <w:rsid w:val="00E441E5"/>
    <w:rsid w:val="00E4449E"/>
    <w:rsid w:val="00E45F15"/>
    <w:rsid w:val="00E47DB4"/>
    <w:rsid w:val="00E5116B"/>
    <w:rsid w:val="00E51D3C"/>
    <w:rsid w:val="00E53F10"/>
    <w:rsid w:val="00E569EA"/>
    <w:rsid w:val="00E607FF"/>
    <w:rsid w:val="00E627DB"/>
    <w:rsid w:val="00E63AAA"/>
    <w:rsid w:val="00E65FEB"/>
    <w:rsid w:val="00E70E8F"/>
    <w:rsid w:val="00E71325"/>
    <w:rsid w:val="00E7401A"/>
    <w:rsid w:val="00E748AC"/>
    <w:rsid w:val="00E74EA9"/>
    <w:rsid w:val="00E83D96"/>
    <w:rsid w:val="00E90DBE"/>
    <w:rsid w:val="00E91F7C"/>
    <w:rsid w:val="00E93E01"/>
    <w:rsid w:val="00EA706D"/>
    <w:rsid w:val="00EB75F8"/>
    <w:rsid w:val="00EB7F88"/>
    <w:rsid w:val="00EC3B2C"/>
    <w:rsid w:val="00EC3ED9"/>
    <w:rsid w:val="00EC4112"/>
    <w:rsid w:val="00EC43CF"/>
    <w:rsid w:val="00EC681F"/>
    <w:rsid w:val="00ED35E2"/>
    <w:rsid w:val="00ED3D62"/>
    <w:rsid w:val="00ED3DA9"/>
    <w:rsid w:val="00ED4367"/>
    <w:rsid w:val="00EE12C9"/>
    <w:rsid w:val="00EE632E"/>
    <w:rsid w:val="00EE6B9E"/>
    <w:rsid w:val="00EF0FF6"/>
    <w:rsid w:val="00F0128E"/>
    <w:rsid w:val="00F0441B"/>
    <w:rsid w:val="00F06CF4"/>
    <w:rsid w:val="00F07A0A"/>
    <w:rsid w:val="00F111C0"/>
    <w:rsid w:val="00F14114"/>
    <w:rsid w:val="00F1462D"/>
    <w:rsid w:val="00F146FC"/>
    <w:rsid w:val="00F1710B"/>
    <w:rsid w:val="00F20B2D"/>
    <w:rsid w:val="00F264E4"/>
    <w:rsid w:val="00F36482"/>
    <w:rsid w:val="00F3720E"/>
    <w:rsid w:val="00F4012D"/>
    <w:rsid w:val="00F4022D"/>
    <w:rsid w:val="00F43AC7"/>
    <w:rsid w:val="00F445CA"/>
    <w:rsid w:val="00F45313"/>
    <w:rsid w:val="00F616A8"/>
    <w:rsid w:val="00F6176C"/>
    <w:rsid w:val="00F62F63"/>
    <w:rsid w:val="00F665AE"/>
    <w:rsid w:val="00F67BB5"/>
    <w:rsid w:val="00F711D5"/>
    <w:rsid w:val="00F7218C"/>
    <w:rsid w:val="00F73B91"/>
    <w:rsid w:val="00F762A4"/>
    <w:rsid w:val="00F82224"/>
    <w:rsid w:val="00F82D23"/>
    <w:rsid w:val="00F85B95"/>
    <w:rsid w:val="00F86D40"/>
    <w:rsid w:val="00F93E99"/>
    <w:rsid w:val="00F952AB"/>
    <w:rsid w:val="00FA0449"/>
    <w:rsid w:val="00FA04FF"/>
    <w:rsid w:val="00FA06B9"/>
    <w:rsid w:val="00FA10E9"/>
    <w:rsid w:val="00FA1275"/>
    <w:rsid w:val="00FA2091"/>
    <w:rsid w:val="00FA2B1B"/>
    <w:rsid w:val="00FA5707"/>
    <w:rsid w:val="00FA6D8E"/>
    <w:rsid w:val="00FB466B"/>
    <w:rsid w:val="00FB47A0"/>
    <w:rsid w:val="00FB6E50"/>
    <w:rsid w:val="00FC19C2"/>
    <w:rsid w:val="00FC3927"/>
    <w:rsid w:val="00FC77EB"/>
    <w:rsid w:val="00FD05BD"/>
    <w:rsid w:val="00FD6B94"/>
    <w:rsid w:val="00FF239D"/>
    <w:rsid w:val="00FF302C"/>
    <w:rsid w:val="00FF3C5E"/>
    <w:rsid w:val="00FF5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4E448C9"/>
  <w15:chartTrackingRefBased/>
  <w15:docId w15:val="{0BE07327-1D90-4974-9EE1-C1F45DA7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6FC"/>
    <w:pPr>
      <w:spacing w:before="120" w:after="40" w:line="240" w:lineRule="auto"/>
      <w:ind w:left="72"/>
    </w:pPr>
    <w:rPr>
      <w:rFonts w:eastAsiaTheme="minorEastAsia"/>
      <w:sz w:val="21"/>
      <w:szCs w:val="21"/>
      <w:lang w:eastAsia="ja-JP"/>
    </w:rPr>
  </w:style>
  <w:style w:type="paragraph" w:styleId="Heading1">
    <w:name w:val="heading 1"/>
    <w:basedOn w:val="Normal"/>
    <w:next w:val="Normal"/>
    <w:link w:val="Heading1Char"/>
    <w:unhideWhenUsed/>
    <w:qFormat/>
    <w:rsid w:val="00F146FC"/>
    <w:pPr>
      <w:spacing w:before="240" w:after="0"/>
      <w:ind w:left="0"/>
      <w:outlineLvl w:val="0"/>
    </w:pPr>
    <w:rPr>
      <w:rFonts w:asciiTheme="majorHAnsi" w:eastAsiaTheme="majorEastAsia" w:hAnsiTheme="majorHAnsi" w:cstheme="majorBidi"/>
      <w:b/>
      <w:bCs/>
      <w:caps/>
      <w:color w:val="A5A5A5" w:themeColor="accent3"/>
      <w:sz w:val="26"/>
      <w:szCs w:val="26"/>
    </w:rPr>
  </w:style>
  <w:style w:type="paragraph" w:styleId="Heading2">
    <w:name w:val="heading 2"/>
    <w:basedOn w:val="Normal"/>
    <w:next w:val="Normal"/>
    <w:link w:val="Heading2Char"/>
    <w:uiPriority w:val="9"/>
    <w:unhideWhenUsed/>
    <w:qFormat/>
    <w:rsid w:val="00F721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6D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40E"/>
    <w:pPr>
      <w:spacing w:after="0" w:line="240" w:lineRule="auto"/>
    </w:pPr>
  </w:style>
  <w:style w:type="paragraph" w:customStyle="1" w:styleId="Style1">
    <w:name w:val="Style1"/>
    <w:basedOn w:val="NoSpacing"/>
    <w:autoRedefine/>
    <w:qFormat/>
    <w:rsid w:val="0050640E"/>
    <w:rPr>
      <w:sz w:val="24"/>
    </w:rPr>
  </w:style>
  <w:style w:type="character" w:styleId="Strong">
    <w:name w:val="Strong"/>
    <w:basedOn w:val="DefaultParagraphFont"/>
    <w:uiPriority w:val="22"/>
    <w:qFormat/>
    <w:rsid w:val="0050640E"/>
    <w:rPr>
      <w:b/>
      <w:bCs/>
    </w:rPr>
  </w:style>
  <w:style w:type="character" w:styleId="Emphasis">
    <w:name w:val="Emphasis"/>
    <w:basedOn w:val="DefaultParagraphFont"/>
    <w:uiPriority w:val="20"/>
    <w:qFormat/>
    <w:rsid w:val="0050640E"/>
    <w:rPr>
      <w:i/>
      <w:iCs/>
    </w:rPr>
  </w:style>
  <w:style w:type="paragraph" w:styleId="ListParagraph">
    <w:name w:val="List Paragraph"/>
    <w:basedOn w:val="Normal"/>
    <w:uiPriority w:val="34"/>
    <w:qFormat/>
    <w:rsid w:val="0050640E"/>
    <w:pPr>
      <w:ind w:left="720"/>
      <w:contextualSpacing/>
    </w:pPr>
    <w:rPr>
      <w:rFonts w:cs="Times New Roman"/>
    </w:rPr>
  </w:style>
  <w:style w:type="paragraph" w:styleId="Header">
    <w:name w:val="header"/>
    <w:basedOn w:val="Normal"/>
    <w:link w:val="HeaderChar"/>
    <w:uiPriority w:val="99"/>
    <w:unhideWhenUsed/>
    <w:rsid w:val="00F146FC"/>
    <w:pPr>
      <w:tabs>
        <w:tab w:val="center" w:pos="4680"/>
        <w:tab w:val="right" w:pos="9360"/>
      </w:tabs>
    </w:pPr>
  </w:style>
  <w:style w:type="character" w:customStyle="1" w:styleId="HeaderChar">
    <w:name w:val="Header Char"/>
    <w:basedOn w:val="DefaultParagraphFont"/>
    <w:link w:val="Header"/>
    <w:uiPriority w:val="99"/>
    <w:rsid w:val="00F146FC"/>
    <w:rPr>
      <w:rFonts w:ascii="Times New Roman" w:hAnsi="Times New Roman"/>
      <w:sz w:val="24"/>
      <w:szCs w:val="24"/>
    </w:rPr>
  </w:style>
  <w:style w:type="paragraph" w:styleId="Footer">
    <w:name w:val="footer"/>
    <w:basedOn w:val="Normal"/>
    <w:link w:val="FooterChar"/>
    <w:uiPriority w:val="99"/>
    <w:unhideWhenUsed/>
    <w:rsid w:val="00F146FC"/>
    <w:pPr>
      <w:tabs>
        <w:tab w:val="center" w:pos="4680"/>
        <w:tab w:val="right" w:pos="9360"/>
      </w:tabs>
    </w:pPr>
  </w:style>
  <w:style w:type="character" w:customStyle="1" w:styleId="FooterChar">
    <w:name w:val="Footer Char"/>
    <w:basedOn w:val="DefaultParagraphFont"/>
    <w:link w:val="Footer"/>
    <w:uiPriority w:val="99"/>
    <w:rsid w:val="00F146FC"/>
    <w:rPr>
      <w:rFonts w:ascii="Times New Roman" w:hAnsi="Times New Roman"/>
      <w:sz w:val="24"/>
      <w:szCs w:val="24"/>
    </w:rPr>
  </w:style>
  <w:style w:type="paragraph" w:styleId="Title">
    <w:name w:val="Title"/>
    <w:basedOn w:val="Normal"/>
    <w:next w:val="Normal"/>
    <w:link w:val="TitleChar"/>
    <w:qFormat/>
    <w:rsid w:val="00F146FC"/>
    <w:rPr>
      <w:rFonts w:asciiTheme="majorHAnsi" w:eastAsiaTheme="majorEastAsia" w:hAnsiTheme="majorHAnsi" w:cstheme="majorBidi"/>
      <w:color w:val="ED7D31" w:themeColor="accent2"/>
      <w:sz w:val="50"/>
      <w:szCs w:val="50"/>
    </w:rPr>
  </w:style>
  <w:style w:type="character" w:customStyle="1" w:styleId="TitleChar">
    <w:name w:val="Title Char"/>
    <w:basedOn w:val="DefaultParagraphFont"/>
    <w:link w:val="Title"/>
    <w:rsid w:val="00F146FC"/>
    <w:rPr>
      <w:rFonts w:asciiTheme="majorHAnsi" w:eastAsiaTheme="majorEastAsia" w:hAnsiTheme="majorHAnsi" w:cstheme="majorBidi"/>
      <w:color w:val="ED7D31" w:themeColor="accent2"/>
      <w:sz w:val="50"/>
      <w:szCs w:val="50"/>
      <w:lang w:eastAsia="ja-JP"/>
    </w:rPr>
  </w:style>
  <w:style w:type="character" w:customStyle="1" w:styleId="Heading1Char">
    <w:name w:val="Heading 1 Char"/>
    <w:basedOn w:val="DefaultParagraphFont"/>
    <w:link w:val="Heading1"/>
    <w:rsid w:val="00F146FC"/>
    <w:rPr>
      <w:rFonts w:asciiTheme="majorHAnsi" w:eastAsiaTheme="majorEastAsia" w:hAnsiTheme="majorHAnsi" w:cstheme="majorBidi"/>
      <w:b/>
      <w:bCs/>
      <w:caps/>
      <w:color w:val="A5A5A5" w:themeColor="accent3"/>
      <w:sz w:val="26"/>
      <w:szCs w:val="26"/>
      <w:lang w:eastAsia="ja-JP"/>
    </w:rPr>
  </w:style>
  <w:style w:type="table" w:styleId="TableGrid">
    <w:name w:val="Table Grid"/>
    <w:basedOn w:val="TableNormal"/>
    <w:uiPriority w:val="39"/>
    <w:rsid w:val="00F146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nhideWhenUsed/>
    <w:qFormat/>
    <w:rsid w:val="00F146FC"/>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rPr>
  </w:style>
  <w:style w:type="character" w:customStyle="1" w:styleId="SubtitleChar">
    <w:name w:val="Subtitle Char"/>
    <w:basedOn w:val="DefaultParagraphFont"/>
    <w:link w:val="Subtitle"/>
    <w:rsid w:val="00F146FC"/>
    <w:rPr>
      <w:rFonts w:asciiTheme="majorHAnsi" w:eastAsiaTheme="majorEastAsia" w:hAnsiTheme="majorHAnsi" w:cstheme="majorBidi"/>
      <w:color w:val="ED7D31" w:themeColor="accent2"/>
      <w:spacing w:val="15"/>
      <w:sz w:val="21"/>
      <w:szCs w:val="21"/>
      <w:lang w:eastAsia="ja-JP"/>
    </w:rPr>
  </w:style>
  <w:style w:type="paragraph" w:styleId="PlainText">
    <w:name w:val="Plain Text"/>
    <w:basedOn w:val="Normal"/>
    <w:link w:val="PlainTextChar"/>
    <w:uiPriority w:val="99"/>
    <w:unhideWhenUsed/>
    <w:rsid w:val="003307B3"/>
    <w:pPr>
      <w:spacing w:before="0" w:after="0"/>
      <w:ind w:left="0"/>
    </w:pPr>
    <w:rPr>
      <w:rFonts w:ascii="Albertus Medium" w:eastAsia="Times New Roman" w:hAnsi="Albertus Medium"/>
      <w:color w:val="000000"/>
      <w:w w:val="120"/>
      <w:sz w:val="22"/>
      <w:lang w:eastAsia="en-US"/>
    </w:rPr>
  </w:style>
  <w:style w:type="character" w:customStyle="1" w:styleId="PlainTextChar">
    <w:name w:val="Plain Text Char"/>
    <w:basedOn w:val="DefaultParagraphFont"/>
    <w:link w:val="PlainText"/>
    <w:uiPriority w:val="99"/>
    <w:rsid w:val="003307B3"/>
    <w:rPr>
      <w:rFonts w:ascii="Albertus Medium" w:eastAsia="Times New Roman" w:hAnsi="Albertus Medium"/>
      <w:color w:val="000000"/>
      <w:w w:val="120"/>
      <w:szCs w:val="21"/>
    </w:rPr>
  </w:style>
  <w:style w:type="character" w:styleId="Hyperlink">
    <w:name w:val="Hyperlink"/>
    <w:basedOn w:val="DefaultParagraphFont"/>
    <w:uiPriority w:val="99"/>
    <w:unhideWhenUsed/>
    <w:rsid w:val="008227B3"/>
    <w:rPr>
      <w:color w:val="0000FF"/>
      <w:u w:val="single"/>
    </w:rPr>
  </w:style>
  <w:style w:type="paragraph" w:styleId="FootnoteText">
    <w:name w:val="footnote text"/>
    <w:basedOn w:val="Normal"/>
    <w:link w:val="FootnoteTextChar"/>
    <w:uiPriority w:val="99"/>
    <w:semiHidden/>
    <w:unhideWhenUsed/>
    <w:rsid w:val="00702BD4"/>
    <w:pPr>
      <w:spacing w:before="0" w:after="0"/>
    </w:pPr>
    <w:rPr>
      <w:sz w:val="20"/>
      <w:szCs w:val="20"/>
    </w:rPr>
  </w:style>
  <w:style w:type="character" w:customStyle="1" w:styleId="FootnoteTextChar">
    <w:name w:val="Footnote Text Char"/>
    <w:basedOn w:val="DefaultParagraphFont"/>
    <w:link w:val="FootnoteText"/>
    <w:uiPriority w:val="99"/>
    <w:semiHidden/>
    <w:rsid w:val="00702BD4"/>
    <w:rPr>
      <w:rFonts w:eastAsiaTheme="minorEastAsia"/>
      <w:sz w:val="20"/>
      <w:szCs w:val="20"/>
      <w:lang w:eastAsia="ja-JP"/>
    </w:rPr>
  </w:style>
  <w:style w:type="character" w:styleId="FootnoteReference">
    <w:name w:val="footnote reference"/>
    <w:basedOn w:val="DefaultParagraphFont"/>
    <w:uiPriority w:val="99"/>
    <w:semiHidden/>
    <w:unhideWhenUsed/>
    <w:rsid w:val="00702BD4"/>
    <w:rPr>
      <w:vertAlign w:val="superscript"/>
    </w:rPr>
  </w:style>
  <w:style w:type="paragraph" w:styleId="IntenseQuote">
    <w:name w:val="Intense Quote"/>
    <w:basedOn w:val="Normal"/>
    <w:next w:val="Normal"/>
    <w:link w:val="IntenseQuoteChar"/>
    <w:uiPriority w:val="30"/>
    <w:qFormat/>
    <w:rsid w:val="003934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9345B"/>
    <w:rPr>
      <w:rFonts w:eastAsiaTheme="minorEastAsia"/>
      <w:i/>
      <w:iCs/>
      <w:color w:val="5B9BD5" w:themeColor="accent1"/>
      <w:sz w:val="21"/>
      <w:szCs w:val="21"/>
      <w:lang w:eastAsia="ja-JP"/>
    </w:rPr>
  </w:style>
  <w:style w:type="character" w:customStyle="1" w:styleId="Heading2Char">
    <w:name w:val="Heading 2 Char"/>
    <w:basedOn w:val="DefaultParagraphFont"/>
    <w:link w:val="Heading2"/>
    <w:uiPriority w:val="9"/>
    <w:rsid w:val="00F7218C"/>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0E6D70"/>
    <w:rPr>
      <w:rFonts w:asciiTheme="majorHAnsi" w:eastAsiaTheme="majorEastAsia" w:hAnsiTheme="majorHAnsi" w:cstheme="majorBidi"/>
      <w:color w:val="1F4D78" w:themeColor="accent1" w:themeShade="7F"/>
      <w:sz w:val="24"/>
      <w:szCs w:val="24"/>
      <w:lang w:eastAsia="ja-JP"/>
    </w:rPr>
  </w:style>
  <w:style w:type="character" w:styleId="UnresolvedMention">
    <w:name w:val="Unresolved Mention"/>
    <w:basedOn w:val="DefaultParagraphFont"/>
    <w:uiPriority w:val="99"/>
    <w:semiHidden/>
    <w:unhideWhenUsed/>
    <w:rsid w:val="00B4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3664">
      <w:bodyDiv w:val="1"/>
      <w:marLeft w:val="0"/>
      <w:marRight w:val="0"/>
      <w:marTop w:val="0"/>
      <w:marBottom w:val="0"/>
      <w:divBdr>
        <w:top w:val="none" w:sz="0" w:space="0" w:color="auto"/>
        <w:left w:val="none" w:sz="0" w:space="0" w:color="auto"/>
        <w:bottom w:val="none" w:sz="0" w:space="0" w:color="auto"/>
        <w:right w:val="none" w:sz="0" w:space="0" w:color="auto"/>
      </w:divBdr>
    </w:div>
    <w:div w:id="188154010">
      <w:bodyDiv w:val="1"/>
      <w:marLeft w:val="0"/>
      <w:marRight w:val="0"/>
      <w:marTop w:val="0"/>
      <w:marBottom w:val="0"/>
      <w:divBdr>
        <w:top w:val="none" w:sz="0" w:space="0" w:color="auto"/>
        <w:left w:val="none" w:sz="0" w:space="0" w:color="auto"/>
        <w:bottom w:val="none" w:sz="0" w:space="0" w:color="auto"/>
        <w:right w:val="none" w:sz="0" w:space="0" w:color="auto"/>
      </w:divBdr>
    </w:div>
    <w:div w:id="212540436">
      <w:bodyDiv w:val="1"/>
      <w:marLeft w:val="0"/>
      <w:marRight w:val="0"/>
      <w:marTop w:val="0"/>
      <w:marBottom w:val="0"/>
      <w:divBdr>
        <w:top w:val="none" w:sz="0" w:space="0" w:color="auto"/>
        <w:left w:val="none" w:sz="0" w:space="0" w:color="auto"/>
        <w:bottom w:val="none" w:sz="0" w:space="0" w:color="auto"/>
        <w:right w:val="none" w:sz="0" w:space="0" w:color="auto"/>
      </w:divBdr>
    </w:div>
    <w:div w:id="543710315">
      <w:bodyDiv w:val="1"/>
      <w:marLeft w:val="0"/>
      <w:marRight w:val="0"/>
      <w:marTop w:val="0"/>
      <w:marBottom w:val="0"/>
      <w:divBdr>
        <w:top w:val="none" w:sz="0" w:space="0" w:color="auto"/>
        <w:left w:val="none" w:sz="0" w:space="0" w:color="auto"/>
        <w:bottom w:val="none" w:sz="0" w:space="0" w:color="auto"/>
        <w:right w:val="none" w:sz="0" w:space="0" w:color="auto"/>
      </w:divBdr>
    </w:div>
    <w:div w:id="724062772">
      <w:bodyDiv w:val="1"/>
      <w:marLeft w:val="0"/>
      <w:marRight w:val="0"/>
      <w:marTop w:val="0"/>
      <w:marBottom w:val="0"/>
      <w:divBdr>
        <w:top w:val="none" w:sz="0" w:space="0" w:color="auto"/>
        <w:left w:val="none" w:sz="0" w:space="0" w:color="auto"/>
        <w:bottom w:val="none" w:sz="0" w:space="0" w:color="auto"/>
        <w:right w:val="none" w:sz="0" w:space="0" w:color="auto"/>
      </w:divBdr>
    </w:div>
    <w:div w:id="1017535831">
      <w:bodyDiv w:val="1"/>
      <w:marLeft w:val="0"/>
      <w:marRight w:val="0"/>
      <w:marTop w:val="0"/>
      <w:marBottom w:val="0"/>
      <w:divBdr>
        <w:top w:val="none" w:sz="0" w:space="0" w:color="auto"/>
        <w:left w:val="none" w:sz="0" w:space="0" w:color="auto"/>
        <w:bottom w:val="none" w:sz="0" w:space="0" w:color="auto"/>
        <w:right w:val="none" w:sz="0" w:space="0" w:color="auto"/>
      </w:divBdr>
    </w:div>
    <w:div w:id="1162163592">
      <w:bodyDiv w:val="1"/>
      <w:marLeft w:val="0"/>
      <w:marRight w:val="0"/>
      <w:marTop w:val="0"/>
      <w:marBottom w:val="0"/>
      <w:divBdr>
        <w:top w:val="none" w:sz="0" w:space="0" w:color="auto"/>
        <w:left w:val="none" w:sz="0" w:space="0" w:color="auto"/>
        <w:bottom w:val="none" w:sz="0" w:space="0" w:color="auto"/>
        <w:right w:val="none" w:sz="0" w:space="0" w:color="auto"/>
      </w:divBdr>
    </w:div>
    <w:div w:id="1572232273">
      <w:bodyDiv w:val="1"/>
      <w:marLeft w:val="0"/>
      <w:marRight w:val="0"/>
      <w:marTop w:val="0"/>
      <w:marBottom w:val="0"/>
      <w:divBdr>
        <w:top w:val="none" w:sz="0" w:space="0" w:color="auto"/>
        <w:left w:val="none" w:sz="0" w:space="0" w:color="auto"/>
        <w:bottom w:val="none" w:sz="0" w:space="0" w:color="auto"/>
        <w:right w:val="none" w:sz="0" w:space="0" w:color="auto"/>
      </w:divBdr>
    </w:div>
    <w:div w:id="1773893563">
      <w:bodyDiv w:val="1"/>
      <w:marLeft w:val="0"/>
      <w:marRight w:val="0"/>
      <w:marTop w:val="0"/>
      <w:marBottom w:val="0"/>
      <w:divBdr>
        <w:top w:val="none" w:sz="0" w:space="0" w:color="auto"/>
        <w:left w:val="none" w:sz="0" w:space="0" w:color="auto"/>
        <w:bottom w:val="none" w:sz="0" w:space="0" w:color="auto"/>
        <w:right w:val="none" w:sz="0" w:space="0" w:color="auto"/>
      </w:divBdr>
    </w:div>
    <w:div w:id="1827472068">
      <w:bodyDiv w:val="1"/>
      <w:marLeft w:val="0"/>
      <w:marRight w:val="0"/>
      <w:marTop w:val="0"/>
      <w:marBottom w:val="0"/>
      <w:divBdr>
        <w:top w:val="none" w:sz="0" w:space="0" w:color="auto"/>
        <w:left w:val="none" w:sz="0" w:space="0" w:color="auto"/>
        <w:bottom w:val="none" w:sz="0" w:space="0" w:color="auto"/>
        <w:right w:val="none" w:sz="0" w:space="0" w:color="auto"/>
      </w:divBdr>
    </w:div>
    <w:div w:id="1872764637">
      <w:bodyDiv w:val="1"/>
      <w:marLeft w:val="0"/>
      <w:marRight w:val="0"/>
      <w:marTop w:val="0"/>
      <w:marBottom w:val="0"/>
      <w:divBdr>
        <w:top w:val="none" w:sz="0" w:space="0" w:color="auto"/>
        <w:left w:val="none" w:sz="0" w:space="0" w:color="auto"/>
        <w:bottom w:val="none" w:sz="0" w:space="0" w:color="auto"/>
        <w:right w:val="none" w:sz="0" w:space="0" w:color="auto"/>
      </w:divBdr>
    </w:div>
    <w:div w:id="1874613233">
      <w:bodyDiv w:val="1"/>
      <w:marLeft w:val="0"/>
      <w:marRight w:val="0"/>
      <w:marTop w:val="0"/>
      <w:marBottom w:val="0"/>
      <w:divBdr>
        <w:top w:val="none" w:sz="0" w:space="0" w:color="auto"/>
        <w:left w:val="none" w:sz="0" w:space="0" w:color="auto"/>
        <w:bottom w:val="none" w:sz="0" w:space="0" w:color="auto"/>
        <w:right w:val="none" w:sz="0" w:space="0" w:color="auto"/>
      </w:divBdr>
    </w:div>
    <w:div w:id="1916478676">
      <w:bodyDiv w:val="1"/>
      <w:marLeft w:val="0"/>
      <w:marRight w:val="0"/>
      <w:marTop w:val="0"/>
      <w:marBottom w:val="0"/>
      <w:divBdr>
        <w:top w:val="none" w:sz="0" w:space="0" w:color="auto"/>
        <w:left w:val="none" w:sz="0" w:space="0" w:color="auto"/>
        <w:bottom w:val="none" w:sz="0" w:space="0" w:color="auto"/>
        <w:right w:val="none" w:sz="0" w:space="0" w:color="auto"/>
      </w:divBdr>
    </w:div>
    <w:div w:id="1925142786">
      <w:bodyDiv w:val="1"/>
      <w:marLeft w:val="0"/>
      <w:marRight w:val="0"/>
      <w:marTop w:val="0"/>
      <w:marBottom w:val="0"/>
      <w:divBdr>
        <w:top w:val="none" w:sz="0" w:space="0" w:color="auto"/>
        <w:left w:val="none" w:sz="0" w:space="0" w:color="auto"/>
        <w:bottom w:val="none" w:sz="0" w:space="0" w:color="auto"/>
        <w:right w:val="none" w:sz="0" w:space="0" w:color="auto"/>
      </w:divBdr>
    </w:div>
    <w:div w:id="2086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3F33117ABA40E5B29AB01B08E21CE3"/>
        <w:category>
          <w:name w:val="General"/>
          <w:gallery w:val="placeholder"/>
        </w:category>
        <w:types>
          <w:type w:val="bbPlcHdr"/>
        </w:types>
        <w:behaviors>
          <w:behavior w:val="content"/>
        </w:behaviors>
        <w:guid w:val="{4AC7D91C-3C14-414F-A0B8-85861A68689E}"/>
      </w:docPartPr>
      <w:docPartBody>
        <w:p w:rsidR="003A44FC" w:rsidRDefault="00115A12" w:rsidP="00115A12">
          <w:pPr>
            <w:pStyle w:val="E03F33117ABA40E5B29AB01B08E21CE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12"/>
    <w:rsid w:val="00115A12"/>
    <w:rsid w:val="003A44FC"/>
    <w:rsid w:val="00AA61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DA67AA4794AE8B7603C45420B768B">
    <w:name w:val="A93DA67AA4794AE8B7603C45420B768B"/>
    <w:rsid w:val="00115A12"/>
  </w:style>
  <w:style w:type="paragraph" w:customStyle="1" w:styleId="E03F33117ABA40E5B29AB01B08E21CE3">
    <w:name w:val="E03F33117ABA40E5B29AB01B08E21CE3"/>
    <w:rsid w:val="00115A12"/>
  </w:style>
  <w:style w:type="paragraph" w:customStyle="1" w:styleId="2882A26DA150405B8DD03DE786ADE511">
    <w:name w:val="2882A26DA150405B8DD03DE786ADE511"/>
    <w:rsid w:val="00115A12"/>
  </w:style>
  <w:style w:type="paragraph" w:customStyle="1" w:styleId="A59E80F9DD9444E0948239E30930CC7E">
    <w:name w:val="A59E80F9DD9444E0948239E30930CC7E"/>
    <w:rsid w:val="003A4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7313E-543A-4335-B6F3-B974C4D1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Joyce</dc:creator>
  <cp:keywords/>
  <dc:description/>
  <cp:lastModifiedBy>Ho, Joe</cp:lastModifiedBy>
  <cp:revision>58</cp:revision>
  <dcterms:created xsi:type="dcterms:W3CDTF">2018-10-01T20:21:00Z</dcterms:created>
  <dcterms:modified xsi:type="dcterms:W3CDTF">2018-10-02T22:05:00Z</dcterms:modified>
</cp:coreProperties>
</file>