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8625" w14:textId="2A28B03A" w:rsidR="00520D63" w:rsidRPr="00D76C8D" w:rsidRDefault="00520D63" w:rsidP="00D76C8D">
      <w:pPr>
        <w:pStyle w:val="NoSpacing"/>
        <w:spacing w:after="240"/>
        <w:rPr>
          <w:rFonts w:ascii="Verdana" w:hAnsi="Verdana"/>
        </w:rPr>
      </w:pPr>
      <w:r w:rsidRPr="00D76C8D">
        <w:rPr>
          <w:rFonts w:ascii="Verdana" w:hAnsi="Verdana"/>
        </w:rPr>
        <w:t xml:space="preserve">The </w:t>
      </w:r>
      <w:r w:rsidR="002B5532">
        <w:rPr>
          <w:rFonts w:ascii="Verdana" w:hAnsi="Verdana"/>
        </w:rPr>
        <w:t>October</w:t>
      </w:r>
      <w:r w:rsidR="0021628A">
        <w:rPr>
          <w:rFonts w:ascii="Verdana" w:hAnsi="Verdana"/>
        </w:rPr>
        <w:t xml:space="preserve"> </w:t>
      </w:r>
      <w:r w:rsidR="008A225F">
        <w:rPr>
          <w:rFonts w:ascii="Verdana" w:hAnsi="Verdana"/>
        </w:rPr>
        <w:t>2</w:t>
      </w:r>
      <w:r w:rsidR="002B5532">
        <w:rPr>
          <w:rFonts w:ascii="Verdana" w:hAnsi="Verdana"/>
        </w:rPr>
        <w:t>4</w:t>
      </w:r>
      <w:r w:rsidR="00FA5707" w:rsidRPr="00FA5707">
        <w:rPr>
          <w:rFonts w:ascii="Verdana" w:hAnsi="Verdana"/>
          <w:vertAlign w:val="superscript"/>
        </w:rPr>
        <w:t>nd</w:t>
      </w:r>
      <w:r w:rsidR="00D46CBC">
        <w:rPr>
          <w:rFonts w:ascii="Verdana" w:hAnsi="Verdana"/>
        </w:rPr>
        <w:t xml:space="preserve"> </w:t>
      </w:r>
      <w:r w:rsidRPr="00D76C8D">
        <w:rPr>
          <w:rFonts w:ascii="Verdana" w:hAnsi="Verdana"/>
        </w:rPr>
        <w:t>DAWG meeting was held in the Annex Training Room with the following discussions and individuals in attendance (*=</w:t>
      </w:r>
      <w:r w:rsidR="00B9585B" w:rsidRPr="00D76C8D">
        <w:rPr>
          <w:rFonts w:ascii="Verdana" w:hAnsi="Verdana"/>
        </w:rPr>
        <w:t>v</w:t>
      </w:r>
      <w:r w:rsidRPr="00D76C8D">
        <w:rPr>
          <w:rFonts w:ascii="Verdana" w:hAnsi="Verdana"/>
          <w:i/>
        </w:rPr>
        <w:t xml:space="preserve">ia </w:t>
      </w:r>
      <w:proofErr w:type="spellStart"/>
      <w:r w:rsidR="00C55717">
        <w:rPr>
          <w:rFonts w:ascii="Verdana" w:hAnsi="Verdana"/>
          <w:i/>
        </w:rPr>
        <w:t>CCC</w:t>
      </w:r>
      <w:r w:rsidR="002A5FCD">
        <w:rPr>
          <w:rFonts w:ascii="Verdana" w:hAnsi="Verdana"/>
          <w:i/>
        </w:rPr>
        <w:t>ConferZoom</w:t>
      </w:r>
      <w:proofErr w:type="spellEnd"/>
      <w:r w:rsidRPr="00D76C8D">
        <w:rPr>
          <w:rFonts w:ascii="Verdana" w:hAnsi="Verdana"/>
        </w:rPr>
        <w:t>)</w:t>
      </w:r>
    </w:p>
    <w:p w14:paraId="4BE01215" w14:textId="77777777" w:rsidR="00520D63" w:rsidRPr="00D76C8D" w:rsidRDefault="00520D63" w:rsidP="00D76C8D">
      <w:pPr>
        <w:pStyle w:val="NoSpacing"/>
        <w:rPr>
          <w:rFonts w:ascii="Verdana" w:hAnsi="Verdana"/>
          <w:i/>
          <w:color w:val="000000" w:themeColor="text1"/>
        </w:rPr>
      </w:pPr>
      <w:r w:rsidRPr="00D76C8D">
        <w:rPr>
          <w:rFonts w:ascii="Verdana" w:hAnsi="Verdana"/>
          <w:i/>
          <w:color w:val="000000" w:themeColor="text1"/>
        </w:rPr>
        <w:t>Attendance</w:t>
      </w:r>
      <w:r w:rsidR="00702BD4" w:rsidRPr="00D76C8D">
        <w:rPr>
          <w:rFonts w:ascii="Verdana" w:hAnsi="Verdana"/>
          <w:i/>
          <w:color w:val="000000" w:themeColor="text1"/>
        </w:rPr>
        <w:t xml:space="preserve"> </w:t>
      </w:r>
      <w:r w:rsidR="00702BD4" w:rsidRPr="00D76C8D">
        <w:rPr>
          <w:rStyle w:val="FootnoteReference"/>
          <w:rFonts w:ascii="Verdana" w:hAnsi="Verdana"/>
          <w:i/>
          <w:color w:val="000000" w:themeColor="text1"/>
        </w:rPr>
        <w:footnoteReference w:id="1"/>
      </w:r>
      <w:r w:rsidRPr="00D76C8D">
        <w:rPr>
          <w:rFonts w:ascii="Verdana" w:hAnsi="Verdana"/>
          <w:i/>
          <w:color w:val="000000" w:themeColor="text1"/>
        </w:rPr>
        <w:t xml:space="preserve"> </w:t>
      </w:r>
    </w:p>
    <w:tbl>
      <w:tblPr>
        <w:tblStyle w:val="TableGrid"/>
        <w:tblW w:w="0" w:type="auto"/>
        <w:tblInd w:w="-5" w:type="dxa"/>
        <w:tblLook w:val="04A0" w:firstRow="1" w:lastRow="0" w:firstColumn="1" w:lastColumn="0" w:noHBand="0" w:noVBand="1"/>
      </w:tblPr>
      <w:tblGrid>
        <w:gridCol w:w="1080"/>
        <w:gridCol w:w="8670"/>
      </w:tblGrid>
      <w:tr w:rsidR="00D76C8D" w:rsidRPr="00D76C8D" w14:paraId="7030D8D6" w14:textId="77777777" w:rsidTr="00E03FBE">
        <w:tc>
          <w:tcPr>
            <w:tcW w:w="1080" w:type="dxa"/>
          </w:tcPr>
          <w:p w14:paraId="6E2284E5" w14:textId="77777777" w:rsidR="00D76C8D" w:rsidRPr="00D76C8D" w:rsidRDefault="00D76C8D" w:rsidP="000437D9">
            <w:pPr>
              <w:pStyle w:val="NoSpacing"/>
              <w:spacing w:before="60" w:after="60"/>
              <w:rPr>
                <w:rFonts w:ascii="Verdana" w:hAnsi="Verdana"/>
              </w:rPr>
            </w:pPr>
            <w:bookmarkStart w:id="0" w:name="_Hlk526165323"/>
            <w:r w:rsidRPr="00D76C8D">
              <w:rPr>
                <w:rFonts w:ascii="Verdana" w:hAnsi="Verdana"/>
              </w:rPr>
              <w:t>Crafton</w:t>
            </w:r>
          </w:p>
        </w:tc>
        <w:tc>
          <w:tcPr>
            <w:tcW w:w="8670" w:type="dxa"/>
          </w:tcPr>
          <w:p w14:paraId="3D513A28" w14:textId="3C7FDCFE" w:rsidR="0093524D" w:rsidRPr="00D76C8D" w:rsidRDefault="00D76C8D" w:rsidP="00F06CF4">
            <w:pPr>
              <w:pStyle w:val="NoSpacing"/>
              <w:spacing w:before="60"/>
              <w:rPr>
                <w:rFonts w:ascii="Verdana" w:hAnsi="Verdana"/>
              </w:rPr>
            </w:pPr>
            <w:r w:rsidRPr="00D76C8D">
              <w:rPr>
                <w:rFonts w:ascii="Verdana" w:hAnsi="Verdana"/>
              </w:rPr>
              <w:t>Kristina Heilgeist,</w:t>
            </w:r>
            <w:r w:rsidR="002E78FF">
              <w:rPr>
                <w:rFonts w:ascii="Verdana" w:hAnsi="Verdana"/>
              </w:rPr>
              <w:t xml:space="preserve"> </w:t>
            </w:r>
            <w:r w:rsidR="00F85B95">
              <w:rPr>
                <w:rFonts w:ascii="Verdana" w:hAnsi="Verdana"/>
              </w:rPr>
              <w:t>Kirsten Colvey</w:t>
            </w:r>
            <w:r w:rsidR="00C65B44">
              <w:rPr>
                <w:rFonts w:ascii="Verdana" w:hAnsi="Verdana"/>
              </w:rPr>
              <w:t xml:space="preserve">, </w:t>
            </w:r>
            <w:r w:rsidR="008938C9">
              <w:rPr>
                <w:rFonts w:ascii="Verdana" w:hAnsi="Verdana"/>
              </w:rPr>
              <w:t>Joe Cabrales</w:t>
            </w:r>
            <w:r w:rsidR="00017D94">
              <w:rPr>
                <w:rFonts w:ascii="Verdana" w:hAnsi="Verdana"/>
              </w:rPr>
              <w:t xml:space="preserve">, </w:t>
            </w:r>
            <w:r w:rsidR="00777433">
              <w:rPr>
                <w:rFonts w:ascii="Verdana" w:hAnsi="Verdana"/>
              </w:rPr>
              <w:t>Larry Aycock, *Kristi Simonson</w:t>
            </w:r>
          </w:p>
        </w:tc>
      </w:tr>
      <w:tr w:rsidR="00D76C8D" w:rsidRPr="00D76C8D" w14:paraId="5AC7B802" w14:textId="77777777" w:rsidTr="00E03FBE">
        <w:tc>
          <w:tcPr>
            <w:tcW w:w="1080" w:type="dxa"/>
          </w:tcPr>
          <w:p w14:paraId="1CFB6E73" w14:textId="77777777" w:rsidR="00D76C8D" w:rsidRPr="00D76C8D" w:rsidRDefault="00D76C8D" w:rsidP="000437D9">
            <w:pPr>
              <w:pStyle w:val="NoSpacing"/>
              <w:spacing w:before="60" w:after="60"/>
              <w:rPr>
                <w:rFonts w:ascii="Verdana" w:hAnsi="Verdana"/>
              </w:rPr>
            </w:pPr>
            <w:r w:rsidRPr="00D76C8D">
              <w:rPr>
                <w:rFonts w:ascii="Verdana" w:hAnsi="Verdana"/>
              </w:rPr>
              <w:t>Valley</w:t>
            </w:r>
          </w:p>
        </w:tc>
        <w:tc>
          <w:tcPr>
            <w:tcW w:w="8670" w:type="dxa"/>
          </w:tcPr>
          <w:p w14:paraId="74C8EA0C" w14:textId="002B4FA5" w:rsidR="00D76C8D" w:rsidRPr="00D76C8D" w:rsidRDefault="001125E1" w:rsidP="00803091">
            <w:pPr>
              <w:pStyle w:val="NoSpacing"/>
              <w:spacing w:before="60" w:after="60"/>
              <w:rPr>
                <w:rFonts w:ascii="Verdana" w:hAnsi="Verdana"/>
              </w:rPr>
            </w:pPr>
            <w:r>
              <w:rPr>
                <w:rFonts w:ascii="Verdana" w:hAnsi="Verdana"/>
              </w:rPr>
              <w:t>*</w:t>
            </w:r>
            <w:r w:rsidR="00C57EEC">
              <w:rPr>
                <w:rFonts w:ascii="Verdana" w:hAnsi="Verdana"/>
              </w:rPr>
              <w:t>Veada Benjamin</w:t>
            </w:r>
            <w:r w:rsidR="006B7510">
              <w:rPr>
                <w:rFonts w:ascii="Verdana" w:hAnsi="Verdana"/>
              </w:rPr>
              <w:t xml:space="preserve">, </w:t>
            </w:r>
            <w:r w:rsidR="00C86DA9">
              <w:rPr>
                <w:rFonts w:ascii="Verdana" w:hAnsi="Verdana"/>
              </w:rPr>
              <w:t>Steven Silva</w:t>
            </w:r>
          </w:p>
        </w:tc>
      </w:tr>
      <w:tr w:rsidR="00D76C8D" w:rsidRPr="00D76C8D" w14:paraId="31F74B2A" w14:textId="77777777" w:rsidTr="00E03FBE">
        <w:tc>
          <w:tcPr>
            <w:tcW w:w="1080" w:type="dxa"/>
          </w:tcPr>
          <w:p w14:paraId="3AEB0310" w14:textId="77777777" w:rsidR="00D76C8D" w:rsidRPr="00D76C8D" w:rsidRDefault="00D76C8D" w:rsidP="000437D9">
            <w:pPr>
              <w:pStyle w:val="NoSpacing"/>
              <w:spacing w:before="60" w:after="60"/>
              <w:rPr>
                <w:rFonts w:ascii="Verdana" w:hAnsi="Verdana"/>
              </w:rPr>
            </w:pPr>
            <w:r w:rsidRPr="00D76C8D">
              <w:rPr>
                <w:rFonts w:ascii="Verdana" w:hAnsi="Verdana"/>
              </w:rPr>
              <w:t>Annex</w:t>
            </w:r>
          </w:p>
        </w:tc>
        <w:tc>
          <w:tcPr>
            <w:tcW w:w="8670" w:type="dxa"/>
          </w:tcPr>
          <w:p w14:paraId="64E14A96" w14:textId="35C01AC2" w:rsidR="00D76C8D" w:rsidRPr="00D76C8D" w:rsidRDefault="001C2DF6" w:rsidP="00F06CF4">
            <w:pPr>
              <w:pStyle w:val="NoSpacing"/>
              <w:spacing w:before="60"/>
              <w:rPr>
                <w:rFonts w:ascii="Verdana" w:hAnsi="Verdana"/>
              </w:rPr>
            </w:pPr>
            <w:r>
              <w:rPr>
                <w:rFonts w:ascii="Verdana" w:hAnsi="Verdana"/>
              </w:rPr>
              <w:t xml:space="preserve">Andy Chang, </w:t>
            </w:r>
            <w:r w:rsidR="00F06CF4" w:rsidRPr="00D76C8D">
              <w:rPr>
                <w:rFonts w:ascii="Verdana" w:hAnsi="Verdana"/>
              </w:rPr>
              <w:t>*Corrina Baber</w:t>
            </w:r>
            <w:r w:rsidR="00F06CF4">
              <w:rPr>
                <w:rFonts w:ascii="Verdana" w:hAnsi="Verdana"/>
              </w:rPr>
              <w:t xml:space="preserve">, DyAnn Walter, </w:t>
            </w:r>
            <w:r w:rsidR="00FA6D8E">
              <w:rPr>
                <w:rFonts w:ascii="Verdana" w:hAnsi="Verdana"/>
              </w:rPr>
              <w:t>Joe Ho,</w:t>
            </w:r>
            <w:r w:rsidR="00F06CF4">
              <w:rPr>
                <w:rFonts w:ascii="Verdana" w:hAnsi="Verdana"/>
              </w:rPr>
              <w:t xml:space="preserve"> </w:t>
            </w:r>
            <w:r w:rsidR="00D76C8D" w:rsidRPr="00D76C8D">
              <w:rPr>
                <w:rFonts w:ascii="Verdana" w:hAnsi="Verdana"/>
              </w:rPr>
              <w:t>*Michael Aquino,</w:t>
            </w:r>
            <w:r w:rsidR="008938C9">
              <w:rPr>
                <w:rFonts w:ascii="Verdana" w:hAnsi="Verdana"/>
              </w:rPr>
              <w:t xml:space="preserve"> </w:t>
            </w:r>
            <w:r w:rsidR="009E6217">
              <w:rPr>
                <w:rFonts w:ascii="Verdana" w:hAnsi="Verdana"/>
              </w:rPr>
              <w:t>*</w:t>
            </w:r>
            <w:r w:rsidR="003E21C5">
              <w:rPr>
                <w:rFonts w:ascii="Verdana" w:hAnsi="Verdana"/>
              </w:rPr>
              <w:t>Jason Brady</w:t>
            </w:r>
            <w:r w:rsidR="00D4437A">
              <w:rPr>
                <w:rFonts w:ascii="Verdana" w:hAnsi="Verdana"/>
              </w:rPr>
              <w:t>, Brock Scudder</w:t>
            </w:r>
            <w:r w:rsidR="006733B0">
              <w:rPr>
                <w:rFonts w:ascii="Verdana" w:hAnsi="Verdana"/>
              </w:rPr>
              <w:t>, Joyce Bond</w:t>
            </w:r>
          </w:p>
        </w:tc>
      </w:tr>
      <w:bookmarkEnd w:id="0"/>
    </w:tbl>
    <w:p w14:paraId="770B4898" w14:textId="77777777" w:rsidR="00520D63" w:rsidRPr="00D76C8D" w:rsidRDefault="00520D63" w:rsidP="00D76C8D">
      <w:pPr>
        <w:pStyle w:val="NoSpacing"/>
        <w:rPr>
          <w:rFonts w:ascii="Verdana" w:hAnsi="Verdana"/>
        </w:rPr>
      </w:pPr>
    </w:p>
    <w:p w14:paraId="4B61CBB4" w14:textId="3C955515" w:rsidR="00A9360B" w:rsidRPr="0037695D" w:rsidRDefault="00A9360B" w:rsidP="00F7218C">
      <w:pPr>
        <w:pStyle w:val="Heading2"/>
      </w:pPr>
      <w:bookmarkStart w:id="1" w:name="OLE_LINK23"/>
      <w:r w:rsidRPr="0037695D">
        <w:t xml:space="preserve">I. </w:t>
      </w:r>
      <w:r w:rsidR="001E6644">
        <w:t>“EW” grades discussion</w:t>
      </w:r>
    </w:p>
    <w:p w14:paraId="722DE4FA" w14:textId="3A3AF1BC" w:rsidR="00EB75F8" w:rsidRDefault="00A9360B" w:rsidP="00EB75F8">
      <w:pPr>
        <w:pStyle w:val="Subtitle"/>
      </w:pPr>
      <w:r w:rsidRPr="00F7218C">
        <w:t xml:space="preserve">Sponsor: </w:t>
      </w:r>
      <w:r w:rsidR="00D16BC9">
        <w:t>Larry Aycock</w:t>
      </w:r>
    </w:p>
    <w:p w14:paraId="6BD63044" w14:textId="7BE288C2" w:rsidR="009A5453" w:rsidRDefault="00FC2E9F" w:rsidP="009A5453">
      <w:pPr>
        <w:pStyle w:val="ListParagraph"/>
        <w:numPr>
          <w:ilvl w:val="0"/>
          <w:numId w:val="16"/>
        </w:numPr>
      </w:pPr>
      <w:bookmarkStart w:id="2" w:name="OLE_LINK24"/>
      <w:bookmarkEnd w:id="1"/>
      <w:r>
        <w:t xml:space="preserve">A new regulation. It requires colleges to implement </w:t>
      </w:r>
      <w:r w:rsidR="00AC3489">
        <w:t xml:space="preserve">an </w:t>
      </w:r>
      <w:r>
        <w:t xml:space="preserve">EW grades, which is </w:t>
      </w:r>
      <w:r w:rsidR="008B1031">
        <w:t>E</w:t>
      </w:r>
      <w:r>
        <w:t xml:space="preserve">xcused </w:t>
      </w:r>
      <w:r w:rsidR="008B1031">
        <w:t>W</w:t>
      </w:r>
      <w:r>
        <w:t>ithdraw</w:t>
      </w:r>
      <w:r w:rsidR="00AC3489">
        <w:t>, it was supposed to be implemented by this fall.</w:t>
      </w:r>
    </w:p>
    <w:p w14:paraId="3787F968" w14:textId="5F9BF648" w:rsidR="006A46A3" w:rsidRDefault="00AC3489" w:rsidP="009A5453">
      <w:pPr>
        <w:pStyle w:val="ListParagraph"/>
        <w:numPr>
          <w:ilvl w:val="0"/>
          <w:numId w:val="16"/>
        </w:numPr>
      </w:pPr>
      <w:r>
        <w:t>There has been a lot of discussions</w:t>
      </w:r>
      <w:r w:rsidR="008B1031">
        <w:t xml:space="preserve">, </w:t>
      </w:r>
      <w:r w:rsidR="00AF611C">
        <w:t xml:space="preserve">and </w:t>
      </w:r>
      <w:proofErr w:type="spellStart"/>
      <w:r w:rsidR="00AF611C">
        <w:t>alsow</w:t>
      </w:r>
      <w:r>
        <w:t>aiting</w:t>
      </w:r>
      <w:proofErr w:type="spellEnd"/>
      <w:r>
        <w:t xml:space="preserve"> for some clarification from the chancellor’s office</w:t>
      </w:r>
      <w:r w:rsidR="00AF611C">
        <w:t>. (hence the delay)</w:t>
      </w:r>
    </w:p>
    <w:p w14:paraId="161729A1" w14:textId="4E0E2A7D" w:rsidR="00AC3489" w:rsidRDefault="00AC3489" w:rsidP="009A5453">
      <w:pPr>
        <w:pStyle w:val="ListParagraph"/>
        <w:numPr>
          <w:ilvl w:val="0"/>
          <w:numId w:val="16"/>
        </w:numPr>
      </w:pPr>
      <w:r>
        <w:t>Questions like, “</w:t>
      </w:r>
      <w:r w:rsidR="007B793B">
        <w:t>I</w:t>
      </w:r>
      <w:r>
        <w:t>f a student gets EW grade, does he/she get a refund?”</w:t>
      </w:r>
      <w:r w:rsidR="00F43225">
        <w:t xml:space="preserve"> (answer is No)</w:t>
      </w:r>
    </w:p>
    <w:p w14:paraId="1080CB31" w14:textId="4450AF08" w:rsidR="00240242" w:rsidRDefault="00240242" w:rsidP="009A5453">
      <w:pPr>
        <w:pStyle w:val="ListParagraph"/>
        <w:numPr>
          <w:ilvl w:val="0"/>
          <w:numId w:val="16"/>
        </w:numPr>
      </w:pPr>
      <w:r>
        <w:t xml:space="preserve">EW grade was originally </w:t>
      </w:r>
      <w:r w:rsidR="00BC0672">
        <w:t>f</w:t>
      </w:r>
      <w:r>
        <w:t xml:space="preserve">or </w:t>
      </w:r>
      <w:r w:rsidRPr="00240242">
        <w:t>incarcerated</w:t>
      </w:r>
      <w:r>
        <w:t xml:space="preserve"> students</w:t>
      </w:r>
      <w:r w:rsidR="0085584D">
        <w:t xml:space="preserve">. Some </w:t>
      </w:r>
      <w:r w:rsidR="00BC0672">
        <w:t xml:space="preserve">colleges </w:t>
      </w:r>
      <w:r w:rsidR="0085584D">
        <w:t xml:space="preserve">will </w:t>
      </w:r>
      <w:r w:rsidR="00BC0672">
        <w:t xml:space="preserve">provide classes through mail to </w:t>
      </w:r>
      <w:r w:rsidR="00BC0672" w:rsidRPr="00BC0672">
        <w:t>incarcerated</w:t>
      </w:r>
      <w:r w:rsidR="00BC0672">
        <w:t xml:space="preserve"> students</w:t>
      </w:r>
      <w:r w:rsidR="00DB55D3">
        <w:t xml:space="preserve">. When this person is released, they may not be able to continue </w:t>
      </w:r>
      <w:r w:rsidR="00EA64E6">
        <w:t>the</w:t>
      </w:r>
      <w:r w:rsidR="00DB55D3">
        <w:t xml:space="preserve"> class.</w:t>
      </w:r>
      <w:r w:rsidR="007602BB">
        <w:t xml:space="preserve"> So, what happens to them?</w:t>
      </w:r>
    </w:p>
    <w:p w14:paraId="15E7465D" w14:textId="29C7CBD3" w:rsidR="007602BB" w:rsidRDefault="007602BB" w:rsidP="009A5453">
      <w:pPr>
        <w:pStyle w:val="ListParagraph"/>
        <w:numPr>
          <w:ilvl w:val="0"/>
          <w:numId w:val="16"/>
        </w:numPr>
      </w:pPr>
      <w:r>
        <w:t xml:space="preserve">The bill was meant for these students to withdraw and not count toward to their GPA, </w:t>
      </w:r>
      <w:r w:rsidR="00080815">
        <w:t>not count as course attempts</w:t>
      </w:r>
      <w:r w:rsidR="00105C47">
        <w:t xml:space="preserve">. Original bill also </w:t>
      </w:r>
      <w:r w:rsidR="00137186">
        <w:t>wants</w:t>
      </w:r>
      <w:r w:rsidR="00105C47">
        <w:t xml:space="preserve"> it to not count against</w:t>
      </w:r>
      <w:r w:rsidR="00080815">
        <w:t xml:space="preserve"> </w:t>
      </w:r>
      <w:r>
        <w:t>financial ai</w:t>
      </w:r>
      <w:r w:rsidR="00105C47">
        <w:t xml:space="preserve">d, but because this is a state bill, not federal, so federal law for financial aid still applies. </w:t>
      </w:r>
    </w:p>
    <w:p w14:paraId="68D84C74" w14:textId="4BED2C32" w:rsidR="00137186" w:rsidRDefault="00137186" w:rsidP="009A5453">
      <w:pPr>
        <w:pStyle w:val="ListParagraph"/>
        <w:numPr>
          <w:ilvl w:val="0"/>
          <w:numId w:val="16"/>
        </w:numPr>
      </w:pPr>
      <w:r>
        <w:t xml:space="preserve">This was expanded for other things, i.e. </w:t>
      </w:r>
      <w:r w:rsidR="002768BE">
        <w:t xml:space="preserve">medical </w:t>
      </w:r>
      <w:r w:rsidR="00041194">
        <w:t>reasons</w:t>
      </w:r>
      <w:r w:rsidR="002768BE">
        <w:t xml:space="preserve">, </w:t>
      </w:r>
      <w:r w:rsidR="00041194">
        <w:t xml:space="preserve">complication with </w:t>
      </w:r>
      <w:r w:rsidR="002768BE">
        <w:t>pregnancies</w:t>
      </w:r>
      <w:r w:rsidR="00041194">
        <w:t xml:space="preserve"> etc. They can apply for withdraw, if granted, it won’t count against them</w:t>
      </w:r>
      <w:r w:rsidR="008455AE">
        <w:t>. Won’t count against GPA at all.</w:t>
      </w:r>
      <w:r w:rsidR="000B049D">
        <w:t xml:space="preserve"> EW grade on the transcript.</w:t>
      </w:r>
    </w:p>
    <w:p w14:paraId="7A7C9169" w14:textId="5C78559A" w:rsidR="000B049D" w:rsidRDefault="00964D9B" w:rsidP="009A5453">
      <w:pPr>
        <w:pStyle w:val="ListParagraph"/>
        <w:numPr>
          <w:ilvl w:val="0"/>
          <w:numId w:val="16"/>
        </w:numPr>
      </w:pPr>
      <w:r>
        <w:t xml:space="preserve">Implement this process (1) Student will submit a petition (2) </w:t>
      </w:r>
      <w:r w:rsidR="002F57C0">
        <w:t>Committee review</w:t>
      </w:r>
      <w:r>
        <w:t xml:space="preserve"> (3) If approved, manually enter the EW grade.</w:t>
      </w:r>
    </w:p>
    <w:p w14:paraId="2F466B54" w14:textId="4CF00AA2" w:rsidR="00DE455F" w:rsidRDefault="00DE455F" w:rsidP="009A5453">
      <w:pPr>
        <w:pStyle w:val="ListParagraph"/>
        <w:numPr>
          <w:ilvl w:val="0"/>
          <w:numId w:val="16"/>
        </w:numPr>
      </w:pPr>
      <w:r>
        <w:t>SBVC will implement in the same way.</w:t>
      </w:r>
    </w:p>
    <w:p w14:paraId="2FD4C2FE" w14:textId="3ED4763B" w:rsidR="0075187B" w:rsidRDefault="0075187B" w:rsidP="009A5453">
      <w:pPr>
        <w:pStyle w:val="ListParagraph"/>
        <w:numPr>
          <w:ilvl w:val="0"/>
          <w:numId w:val="16"/>
        </w:numPr>
      </w:pPr>
      <w:r>
        <w:t>To implement this, we will have to look at</w:t>
      </w:r>
      <w:r w:rsidR="008978EE">
        <w:t>:</w:t>
      </w:r>
    </w:p>
    <w:p w14:paraId="77C88FF2" w14:textId="159BD4D5" w:rsidR="008978EE" w:rsidRDefault="008978EE" w:rsidP="008978EE">
      <w:pPr>
        <w:pStyle w:val="ListParagraph"/>
        <w:numPr>
          <w:ilvl w:val="1"/>
          <w:numId w:val="16"/>
        </w:numPr>
      </w:pPr>
      <w:r>
        <w:t>Add EW as grade option</w:t>
      </w:r>
    </w:p>
    <w:p w14:paraId="16409D63" w14:textId="5E066256" w:rsidR="008978EE" w:rsidRDefault="008978EE" w:rsidP="008978EE">
      <w:pPr>
        <w:pStyle w:val="ListParagraph"/>
        <w:numPr>
          <w:ilvl w:val="1"/>
          <w:numId w:val="16"/>
        </w:numPr>
      </w:pPr>
      <w:r>
        <w:t>Don’t count this as an attempt in the repeat rules</w:t>
      </w:r>
    </w:p>
    <w:p w14:paraId="35F76B76" w14:textId="3776AE59" w:rsidR="008978EE" w:rsidRDefault="008978EE" w:rsidP="008978EE">
      <w:pPr>
        <w:pStyle w:val="ListParagraph"/>
        <w:numPr>
          <w:ilvl w:val="1"/>
          <w:numId w:val="16"/>
        </w:numPr>
      </w:pPr>
      <w:r>
        <w:t>Academic standing should not count</w:t>
      </w:r>
    </w:p>
    <w:p w14:paraId="76B52B17" w14:textId="0C5E53BA" w:rsidR="008978EE" w:rsidRDefault="008978EE" w:rsidP="008978EE">
      <w:pPr>
        <w:pStyle w:val="ListParagraph"/>
        <w:numPr>
          <w:ilvl w:val="1"/>
          <w:numId w:val="16"/>
        </w:numPr>
      </w:pPr>
      <w:r>
        <w:t>Financial aid - need to investigate this, wait for further direction</w:t>
      </w:r>
    </w:p>
    <w:p w14:paraId="19BEC7E9" w14:textId="4157A09D" w:rsidR="008610FE" w:rsidRDefault="008610FE" w:rsidP="008978EE">
      <w:pPr>
        <w:pStyle w:val="ListParagraph"/>
        <w:numPr>
          <w:ilvl w:val="1"/>
          <w:numId w:val="16"/>
        </w:numPr>
      </w:pPr>
      <w:r>
        <w:t xml:space="preserve">Update transcript legend </w:t>
      </w:r>
    </w:p>
    <w:p w14:paraId="59B96F0A" w14:textId="01CBA46E" w:rsidR="008610FE" w:rsidRDefault="00E92EBB" w:rsidP="008610FE">
      <w:pPr>
        <w:pStyle w:val="ListParagraph"/>
        <w:numPr>
          <w:ilvl w:val="0"/>
          <w:numId w:val="16"/>
        </w:numPr>
      </w:pPr>
      <w:r>
        <w:t xml:space="preserve">Asked the State “If we grant an EW, does it mean they get a refund”, State said it’s up to the discretion of the institute. It’s not mandated. Larry suggests not to automatically program the refund, but to treat this on a case by case basis. </w:t>
      </w:r>
    </w:p>
    <w:p w14:paraId="7C6FC59B" w14:textId="63AA18C3" w:rsidR="00342DEC" w:rsidRDefault="00342DEC" w:rsidP="008610FE">
      <w:pPr>
        <w:pStyle w:val="ListParagraph"/>
        <w:numPr>
          <w:ilvl w:val="0"/>
          <w:numId w:val="16"/>
        </w:numPr>
      </w:pPr>
      <w:r>
        <w:t>This will be a project</w:t>
      </w:r>
      <w:r w:rsidR="006663DC">
        <w:t>, Larry will work with April.</w:t>
      </w:r>
    </w:p>
    <w:p w14:paraId="2E7111EE" w14:textId="0A548744" w:rsidR="006A46A3" w:rsidRDefault="006A46A3" w:rsidP="006A46A3"/>
    <w:bookmarkEnd w:id="2"/>
    <w:p w14:paraId="7FDAB965" w14:textId="7AA203EE" w:rsidR="00D7542C" w:rsidRDefault="00D7542C" w:rsidP="00E322C2">
      <w:pPr>
        <w:ind w:left="0"/>
      </w:pPr>
    </w:p>
    <w:p w14:paraId="443569BA" w14:textId="35CC7A3F" w:rsidR="006A16CB" w:rsidRPr="0037695D" w:rsidRDefault="006A16CB" w:rsidP="006A16CB">
      <w:pPr>
        <w:pStyle w:val="Heading2"/>
      </w:pPr>
      <w:bookmarkStart w:id="3" w:name="OLE_LINK25"/>
      <w:r w:rsidRPr="0037695D">
        <w:lastRenderedPageBreak/>
        <w:t>I</w:t>
      </w:r>
      <w:r>
        <w:t>I</w:t>
      </w:r>
      <w:r w:rsidRPr="0037695D">
        <w:t xml:space="preserve">. </w:t>
      </w:r>
      <w:r>
        <w:t>AB</w:t>
      </w:r>
      <w:r w:rsidR="00CD2872">
        <w:t xml:space="preserve"> 2248 requirements</w:t>
      </w:r>
    </w:p>
    <w:p w14:paraId="5025E1A1" w14:textId="77777777" w:rsidR="006A16CB" w:rsidRDefault="006A16CB" w:rsidP="006A16CB">
      <w:pPr>
        <w:pStyle w:val="Subtitle"/>
      </w:pPr>
      <w:r w:rsidRPr="00F7218C">
        <w:t xml:space="preserve">Sponsor: </w:t>
      </w:r>
      <w:r>
        <w:t>Larry Aycock</w:t>
      </w:r>
    </w:p>
    <w:p w14:paraId="207BD8D6" w14:textId="0579078B" w:rsidR="00A93BF7" w:rsidRDefault="00FD0290" w:rsidP="00A93BF7">
      <w:pPr>
        <w:pStyle w:val="ListParagraph"/>
        <w:numPr>
          <w:ilvl w:val="0"/>
          <w:numId w:val="16"/>
        </w:numPr>
      </w:pPr>
      <w:bookmarkStart w:id="4" w:name="OLE_LINK27"/>
      <w:bookmarkEnd w:id="3"/>
      <w:r>
        <w:t xml:space="preserve">New changes to </w:t>
      </w:r>
      <w:proofErr w:type="spellStart"/>
      <w:r>
        <w:t>CalWORKS</w:t>
      </w:r>
      <w:proofErr w:type="spellEnd"/>
      <w:r>
        <w:t xml:space="preserve"> requirements.</w:t>
      </w:r>
    </w:p>
    <w:p w14:paraId="2043DAC2" w14:textId="5DE1E33F" w:rsidR="006A46A3" w:rsidRDefault="00D35111" w:rsidP="00A93BF7">
      <w:pPr>
        <w:pStyle w:val="ListParagraph"/>
        <w:numPr>
          <w:ilvl w:val="0"/>
          <w:numId w:val="16"/>
        </w:numPr>
      </w:pPr>
      <w:r w:rsidRPr="00D35111">
        <w:t>This bill would require the commission, upon the initial awarding and the renewal of a Cal Grant award, as specified, to notify a Cal Grant award recipient in writing that, in order to graduate in 4 years, he or she must take 15 semester units or the equivalent quarter units, or 30 semester units per academic year or the equivalent quarter units, and that a Cal Grant award is limited to 4 academic years. The bill also would require a qualifying institution, as defined, to notify in writing a new student during orientation, a student receiving state financial aid, upon annual registration, and a student registering online for fewer than 15 units of the above specified provisions.</w:t>
      </w:r>
    </w:p>
    <w:p w14:paraId="3DD7D283" w14:textId="7CEF3C94" w:rsidR="00F518F6" w:rsidRDefault="00F518F6" w:rsidP="00A93BF7">
      <w:pPr>
        <w:pStyle w:val="ListParagraph"/>
        <w:numPr>
          <w:ilvl w:val="0"/>
          <w:numId w:val="16"/>
        </w:numPr>
      </w:pPr>
      <w:r>
        <w:t xml:space="preserve">(d) </w:t>
      </w:r>
      <w:r>
        <w:t>During the orientation of a new student, a qualifying institution shall notify the student in writing of the information described in paragraphs (1) and (2) of subdivision (c).</w:t>
      </w:r>
    </w:p>
    <w:p w14:paraId="7B7AEF60" w14:textId="7ABF222C" w:rsidR="00F518F6" w:rsidRDefault="00F518F6" w:rsidP="00A93BF7">
      <w:pPr>
        <w:pStyle w:val="ListParagraph"/>
        <w:numPr>
          <w:ilvl w:val="0"/>
          <w:numId w:val="16"/>
        </w:numPr>
      </w:pPr>
      <w:r>
        <w:t>(e) Upon annual registration by a student receiving state financial aid, the financial aid office of a qualifying institution shall notify that student in writing of the information described in paragraphs (1) and (2) of subdivision (c).</w:t>
      </w:r>
    </w:p>
    <w:p w14:paraId="118EE634" w14:textId="61234C02" w:rsidR="00F518F6" w:rsidRPr="00195117" w:rsidRDefault="00F518F6" w:rsidP="00A93BF7">
      <w:pPr>
        <w:pStyle w:val="ListParagraph"/>
        <w:numPr>
          <w:ilvl w:val="0"/>
          <w:numId w:val="16"/>
        </w:numPr>
        <w:rPr>
          <w:highlight w:val="yellow"/>
        </w:rPr>
      </w:pPr>
      <w:r w:rsidRPr="00195117">
        <w:rPr>
          <w:highlight w:val="yellow"/>
        </w:rPr>
        <w:t xml:space="preserve">(f) During online registration by a student for fewer than 15 semester units or the equivalent quarter units, the information contained in paragraphs (1) and (2) of subdivision (c) must be provided to the student </w:t>
      </w:r>
      <w:r w:rsidRPr="00195117">
        <w:rPr>
          <w:b/>
          <w:i/>
          <w:highlight w:val="yellow"/>
          <w:u w:val="single"/>
        </w:rPr>
        <w:t>with a box for the student to check acknowledging receipt of the provided information.</w:t>
      </w:r>
    </w:p>
    <w:p w14:paraId="2227C291" w14:textId="363DCFA8" w:rsidR="00F518F6" w:rsidRDefault="00F518F6" w:rsidP="00A93BF7">
      <w:pPr>
        <w:pStyle w:val="ListParagraph"/>
        <w:numPr>
          <w:ilvl w:val="0"/>
          <w:numId w:val="16"/>
        </w:numPr>
      </w:pPr>
      <w:r>
        <w:t>There is a lot of pushback on this check box requirement.</w:t>
      </w:r>
    </w:p>
    <w:p w14:paraId="7C5425F0" w14:textId="60750929" w:rsidR="00760908" w:rsidRDefault="00760908" w:rsidP="00A93BF7">
      <w:pPr>
        <w:pStyle w:val="ListParagraph"/>
        <w:numPr>
          <w:ilvl w:val="0"/>
          <w:numId w:val="16"/>
        </w:numPr>
      </w:pPr>
      <w:r>
        <w:t xml:space="preserve">Every student will have to </w:t>
      </w:r>
      <w:r w:rsidR="00694912">
        <w:t>check this box during the online registration process.</w:t>
      </w:r>
      <w:r w:rsidR="00031DB2">
        <w:t xml:space="preserve"> We should have every student do this, so everyone is covered.</w:t>
      </w:r>
    </w:p>
    <w:p w14:paraId="7E5EE3FE" w14:textId="23C9B58B" w:rsidR="00D0503C" w:rsidRDefault="00D0503C" w:rsidP="00A93BF7">
      <w:pPr>
        <w:pStyle w:val="ListParagraph"/>
        <w:numPr>
          <w:ilvl w:val="0"/>
          <w:numId w:val="16"/>
        </w:numPr>
      </w:pPr>
      <w:r>
        <w:t>We may be able to re-purpose the WebAdvisor contact information confirmation page for this.</w:t>
      </w:r>
    </w:p>
    <w:p w14:paraId="0C466333" w14:textId="7D0EC06D" w:rsidR="000213ED" w:rsidRDefault="00201032" w:rsidP="00A93BF7">
      <w:pPr>
        <w:pStyle w:val="ListParagraph"/>
        <w:numPr>
          <w:ilvl w:val="0"/>
          <w:numId w:val="16"/>
        </w:numPr>
      </w:pPr>
      <w:r>
        <w:t>Larry to submit</w:t>
      </w:r>
      <w:r w:rsidR="008057F5">
        <w:t xml:space="preserve"> a “research ticket” first to get this started</w:t>
      </w:r>
    </w:p>
    <w:p w14:paraId="39F90AF0" w14:textId="57CE96F8" w:rsidR="00031DB2" w:rsidRDefault="002B112C" w:rsidP="00A93BF7">
      <w:pPr>
        <w:pStyle w:val="ListParagraph"/>
        <w:numPr>
          <w:ilvl w:val="0"/>
          <w:numId w:val="16"/>
        </w:numPr>
      </w:pPr>
      <w:r>
        <w:t>Suppose to be implemented by January 1, 2019.</w:t>
      </w:r>
      <w:r w:rsidR="00764BCF">
        <w:t xml:space="preserve"> The legal office at the Chancellor’s office said that this is not something that they are going to be auditing on, they understand that some schools needs time to implement this. </w:t>
      </w:r>
    </w:p>
    <w:p w14:paraId="2B8290FF" w14:textId="60EEE312" w:rsidR="005D6779" w:rsidRDefault="005D6779" w:rsidP="00A93BF7">
      <w:pPr>
        <w:pStyle w:val="ListParagraph"/>
        <w:numPr>
          <w:ilvl w:val="0"/>
          <w:numId w:val="16"/>
        </w:numPr>
      </w:pPr>
      <w:r>
        <w:t xml:space="preserve">If we get it done by Summer / Fall registration </w:t>
      </w:r>
      <w:r w:rsidR="00202991">
        <w:t>in</w:t>
      </w:r>
      <w:r>
        <w:t xml:space="preserve"> April, Larry think that should be good.</w:t>
      </w:r>
    </w:p>
    <w:bookmarkEnd w:id="4"/>
    <w:p w14:paraId="347DAF88" w14:textId="5E2F9D9A" w:rsidR="009A5453" w:rsidRDefault="009A5453" w:rsidP="00E322C2">
      <w:pPr>
        <w:ind w:left="0"/>
      </w:pPr>
    </w:p>
    <w:p w14:paraId="63BDF715" w14:textId="4B28A8B5" w:rsidR="006A46A3" w:rsidRDefault="006A46A3" w:rsidP="00E322C2">
      <w:pPr>
        <w:ind w:left="0"/>
      </w:pPr>
    </w:p>
    <w:p w14:paraId="71DCF54D" w14:textId="44BB8B1A" w:rsidR="008B494D" w:rsidRDefault="008B494D" w:rsidP="00E322C2">
      <w:pPr>
        <w:ind w:left="0"/>
      </w:pPr>
    </w:p>
    <w:p w14:paraId="69D42F4C" w14:textId="0C27620F" w:rsidR="008B494D" w:rsidRDefault="008B494D" w:rsidP="00E322C2">
      <w:pPr>
        <w:ind w:left="0"/>
      </w:pPr>
    </w:p>
    <w:p w14:paraId="5DE99F0E" w14:textId="6687D278" w:rsidR="008B494D" w:rsidRDefault="008B494D" w:rsidP="00E322C2">
      <w:pPr>
        <w:ind w:left="0"/>
      </w:pPr>
    </w:p>
    <w:p w14:paraId="03A24580" w14:textId="0350F54D" w:rsidR="008B494D" w:rsidRDefault="008B494D" w:rsidP="00E322C2">
      <w:pPr>
        <w:ind w:left="0"/>
      </w:pPr>
    </w:p>
    <w:p w14:paraId="53DF4E7B" w14:textId="38D2B7C7" w:rsidR="008B494D" w:rsidRDefault="008B494D" w:rsidP="00E322C2">
      <w:pPr>
        <w:ind w:left="0"/>
      </w:pPr>
    </w:p>
    <w:p w14:paraId="06E117C7" w14:textId="0459CF8A" w:rsidR="008B494D" w:rsidRDefault="008B494D" w:rsidP="00E322C2">
      <w:pPr>
        <w:ind w:left="0"/>
      </w:pPr>
    </w:p>
    <w:p w14:paraId="047B94FD" w14:textId="140F55B3" w:rsidR="008B494D" w:rsidRDefault="008B494D" w:rsidP="00E322C2">
      <w:pPr>
        <w:ind w:left="0"/>
      </w:pPr>
    </w:p>
    <w:p w14:paraId="2B5778D0" w14:textId="55C293A9" w:rsidR="008B494D" w:rsidRDefault="008B494D" w:rsidP="00E322C2">
      <w:pPr>
        <w:ind w:left="0"/>
      </w:pPr>
    </w:p>
    <w:p w14:paraId="24A79AE7" w14:textId="4CEE67F5" w:rsidR="008B494D" w:rsidRDefault="008B494D" w:rsidP="00E322C2">
      <w:pPr>
        <w:ind w:left="0"/>
      </w:pPr>
    </w:p>
    <w:p w14:paraId="71170C40" w14:textId="77777777" w:rsidR="008B494D" w:rsidRDefault="008B494D" w:rsidP="00E322C2">
      <w:pPr>
        <w:ind w:left="0"/>
      </w:pPr>
    </w:p>
    <w:p w14:paraId="42A13E9E" w14:textId="05D913BC" w:rsidR="004003E3" w:rsidRDefault="004003E3" w:rsidP="004003E3">
      <w:pPr>
        <w:pStyle w:val="Heading2"/>
        <w:pBdr>
          <w:bottom w:val="single" w:sz="6" w:space="1" w:color="auto"/>
        </w:pBdr>
      </w:pPr>
      <w:bookmarkStart w:id="5" w:name="OLE_LINK30"/>
      <w:r>
        <w:lastRenderedPageBreak/>
        <w:t>I</w:t>
      </w:r>
      <w:r w:rsidRPr="0037695D">
        <w:t>I</w:t>
      </w:r>
      <w:r>
        <w:t>I</w:t>
      </w:r>
      <w:r w:rsidRPr="0037695D">
        <w:t xml:space="preserve">. </w:t>
      </w:r>
      <w:r>
        <w:t>Ongoing Topics</w:t>
      </w:r>
    </w:p>
    <w:p w14:paraId="7E2270A9" w14:textId="1410DA03" w:rsidR="00611199" w:rsidRDefault="004003E3" w:rsidP="00611199">
      <w:pPr>
        <w:pStyle w:val="Heading3"/>
        <w:numPr>
          <w:ilvl w:val="0"/>
          <w:numId w:val="20"/>
        </w:numPr>
        <w:rPr>
          <w:rStyle w:val="Heading7Char"/>
        </w:rPr>
      </w:pPr>
      <w:bookmarkStart w:id="6" w:name="OLE_LINK31"/>
      <w:bookmarkStart w:id="7" w:name="OLE_LINK32"/>
      <w:r w:rsidRPr="00BC12B4">
        <w:rPr>
          <w:b/>
        </w:rPr>
        <w:t>SARS Anywhere implementation</w:t>
      </w:r>
      <w:bookmarkEnd w:id="5"/>
      <w:r w:rsidR="00611199">
        <w:br/>
      </w:r>
      <w:bookmarkStart w:id="8" w:name="OLE_LINK26"/>
      <w:r w:rsidR="00611199" w:rsidRPr="00F24040">
        <w:rPr>
          <w:rStyle w:val="SubtitleChar"/>
        </w:rPr>
        <w:t>Sponsor: Ki</w:t>
      </w:r>
      <w:r w:rsidR="00BF2BF2">
        <w:rPr>
          <w:rStyle w:val="SubtitleChar"/>
        </w:rPr>
        <w:t>r</w:t>
      </w:r>
      <w:r w:rsidR="00611199" w:rsidRPr="00F24040">
        <w:rPr>
          <w:rStyle w:val="SubtitleChar"/>
        </w:rPr>
        <w:t>sten Colvey, Marco Cota</w:t>
      </w:r>
      <w:bookmarkEnd w:id="8"/>
    </w:p>
    <w:p w14:paraId="136D616E" w14:textId="54D49E1E" w:rsidR="00781BAA" w:rsidRDefault="00934AB9" w:rsidP="00164261">
      <w:pPr>
        <w:pStyle w:val="ListParagraph"/>
        <w:numPr>
          <w:ilvl w:val="1"/>
          <w:numId w:val="20"/>
        </w:numPr>
        <w:ind w:left="1260"/>
      </w:pPr>
      <w:bookmarkStart w:id="9" w:name="OLE_LINK28"/>
      <w:bookmarkStart w:id="10" w:name="OLE_LINK29"/>
      <w:bookmarkEnd w:id="6"/>
      <w:bookmarkEnd w:id="7"/>
      <w:r>
        <w:t xml:space="preserve">Demo </w:t>
      </w:r>
      <w:r w:rsidR="00BF2BF2">
        <w:t>Nov 28</w:t>
      </w:r>
      <w:r>
        <w:t>, 2018.</w:t>
      </w:r>
      <w:r w:rsidR="00BF2BF2">
        <w:t xml:space="preserve"> from 1pm to 2pm</w:t>
      </w:r>
      <w:r w:rsidR="00781BAA">
        <w:t>.</w:t>
      </w:r>
      <w:bookmarkEnd w:id="9"/>
    </w:p>
    <w:p w14:paraId="55E10DF6" w14:textId="27439A8B" w:rsidR="00934AB9" w:rsidRDefault="00934AB9" w:rsidP="00164261">
      <w:pPr>
        <w:pStyle w:val="ListParagraph"/>
        <w:numPr>
          <w:ilvl w:val="1"/>
          <w:numId w:val="20"/>
        </w:numPr>
        <w:ind w:left="1260"/>
      </w:pPr>
      <w:r>
        <w:t>Sandbox will be open</w:t>
      </w:r>
    </w:p>
    <w:p w14:paraId="678C8B47" w14:textId="71295A6D" w:rsidR="00934AB9" w:rsidRDefault="00934AB9" w:rsidP="00164261">
      <w:pPr>
        <w:pStyle w:val="ListParagraph"/>
        <w:numPr>
          <w:ilvl w:val="1"/>
          <w:numId w:val="20"/>
        </w:numPr>
        <w:ind w:left="1260"/>
      </w:pPr>
      <w:r>
        <w:t>Arlene will move over</w:t>
      </w:r>
      <w:r w:rsidR="003910FA">
        <w:t xml:space="preserve"> to it</w:t>
      </w:r>
      <w:r>
        <w:t xml:space="preserve"> starting Dec 14. 2018.</w:t>
      </w:r>
    </w:p>
    <w:p w14:paraId="5A7EFAC3" w14:textId="3DBBABDA" w:rsidR="003910FA" w:rsidRDefault="003910FA" w:rsidP="00164261">
      <w:pPr>
        <w:pStyle w:val="ListParagraph"/>
        <w:numPr>
          <w:ilvl w:val="1"/>
          <w:numId w:val="20"/>
        </w:numPr>
        <w:ind w:left="1260"/>
      </w:pPr>
      <w:r>
        <w:t>Waiting on Marco for some dates on SBVC side.</w:t>
      </w:r>
    </w:p>
    <w:p w14:paraId="63BCAF1F" w14:textId="0470FBF5" w:rsidR="00047758" w:rsidRDefault="00047758" w:rsidP="00164261">
      <w:pPr>
        <w:pStyle w:val="ListParagraph"/>
        <w:numPr>
          <w:ilvl w:val="1"/>
          <w:numId w:val="20"/>
        </w:numPr>
        <w:ind w:left="1260"/>
      </w:pPr>
      <w:r>
        <w:t>Discussed about u</w:t>
      </w:r>
      <w:r w:rsidR="00857217">
        <w:t>ser access to SARS Anywhere. On campus only? Maybe ask Wayne to setup a separate password protected wireless network and lock access via Mac address only.</w:t>
      </w:r>
    </w:p>
    <w:p w14:paraId="7D7E8C10" w14:textId="4AC0409C" w:rsidR="0009134C" w:rsidRDefault="0009134C" w:rsidP="00164261">
      <w:pPr>
        <w:pStyle w:val="ListParagraph"/>
        <w:numPr>
          <w:ilvl w:val="1"/>
          <w:numId w:val="20"/>
        </w:numPr>
        <w:ind w:left="1260"/>
      </w:pPr>
      <w:r>
        <w:t xml:space="preserve">Maybe no VPN access. </w:t>
      </w:r>
    </w:p>
    <w:bookmarkEnd w:id="10"/>
    <w:p w14:paraId="25F94C99" w14:textId="77777777" w:rsidR="00C82BBD" w:rsidRPr="00C82BBD" w:rsidRDefault="00C82BBD" w:rsidP="00C82BBD"/>
    <w:p w14:paraId="1C9892FE" w14:textId="3D0AA9B5" w:rsidR="004003E3" w:rsidRDefault="004003E3" w:rsidP="00781BAA">
      <w:pPr>
        <w:pStyle w:val="Heading3"/>
        <w:numPr>
          <w:ilvl w:val="0"/>
          <w:numId w:val="20"/>
        </w:numPr>
        <w:rPr>
          <w:rStyle w:val="Heading7Char"/>
        </w:rPr>
      </w:pPr>
      <w:r w:rsidRPr="00BC12B4">
        <w:rPr>
          <w:b/>
        </w:rPr>
        <w:t>AB 705 Discussion</w:t>
      </w:r>
      <w:r w:rsidR="00B364DA">
        <w:br/>
      </w:r>
      <w:r w:rsidR="00B364DA" w:rsidRPr="00F24040">
        <w:rPr>
          <w:rStyle w:val="SubtitleChar"/>
        </w:rPr>
        <w:t>Sponsor: Ki</w:t>
      </w:r>
      <w:r w:rsidR="00BF2BF2">
        <w:rPr>
          <w:rStyle w:val="SubtitleChar"/>
        </w:rPr>
        <w:t>r</w:t>
      </w:r>
      <w:r w:rsidR="00B364DA" w:rsidRPr="00F24040">
        <w:rPr>
          <w:rStyle w:val="SubtitleChar"/>
        </w:rPr>
        <w:t>sten Colvey</w:t>
      </w:r>
    </w:p>
    <w:p w14:paraId="6D8F3397" w14:textId="1B911C1A" w:rsidR="00781BAA" w:rsidRDefault="008B494D" w:rsidP="00164261">
      <w:pPr>
        <w:pStyle w:val="ListParagraph"/>
        <w:numPr>
          <w:ilvl w:val="1"/>
          <w:numId w:val="20"/>
        </w:numPr>
        <w:ind w:left="1260"/>
      </w:pPr>
      <w:bookmarkStart w:id="11" w:name="OLE_LINK33"/>
      <w:bookmarkStart w:id="12" w:name="OLE_LINK34"/>
      <w:r>
        <w:t xml:space="preserve">At CHC, will meet </w:t>
      </w:r>
      <w:bookmarkEnd w:id="11"/>
      <w:bookmarkEnd w:id="12"/>
      <w:r>
        <w:t>with the English faculty to determine how they want to move forward.</w:t>
      </w:r>
    </w:p>
    <w:p w14:paraId="28EFC8AB" w14:textId="1965ACEF" w:rsidR="00AA24D4" w:rsidRDefault="006601F4" w:rsidP="00164261">
      <w:pPr>
        <w:pStyle w:val="ListParagraph"/>
        <w:numPr>
          <w:ilvl w:val="1"/>
          <w:numId w:val="20"/>
        </w:numPr>
        <w:ind w:left="1260"/>
      </w:pPr>
      <w:r>
        <w:t xml:space="preserve">Cannot use the English tests, Math tests or Reading tests in </w:t>
      </w:r>
      <w:r w:rsidR="00AA24D4">
        <w:t>Accuplacer</w:t>
      </w:r>
      <w:r>
        <w:t>, for placement. They are no longer approved by the State.</w:t>
      </w:r>
    </w:p>
    <w:p w14:paraId="5FA20295" w14:textId="71F419DE" w:rsidR="006601F4" w:rsidRDefault="006601F4" w:rsidP="00164261">
      <w:pPr>
        <w:pStyle w:val="ListParagraph"/>
        <w:numPr>
          <w:ilvl w:val="1"/>
          <w:numId w:val="20"/>
        </w:numPr>
        <w:ind w:left="1260"/>
      </w:pPr>
      <w:r>
        <w:t>Accuplacer can be used as a tool, we can pay and use Accuplacer for something like a paramedic test. It’s being used for multiple measures.</w:t>
      </w:r>
    </w:p>
    <w:p w14:paraId="79F42406" w14:textId="41605F67" w:rsidR="006601F4" w:rsidRDefault="006601F4" w:rsidP="00164261">
      <w:pPr>
        <w:pStyle w:val="ListParagraph"/>
        <w:numPr>
          <w:ilvl w:val="1"/>
          <w:numId w:val="20"/>
        </w:numPr>
        <w:ind w:left="1260"/>
      </w:pPr>
      <w:r>
        <w:t>As a platform, it is still available. It can be used to create internal tests.</w:t>
      </w:r>
    </w:p>
    <w:p w14:paraId="2747EE5A" w14:textId="68DE6F0F" w:rsidR="009A38D0" w:rsidRDefault="009A38D0" w:rsidP="00A2405A">
      <w:pPr>
        <w:pStyle w:val="ListParagraph"/>
        <w:numPr>
          <w:ilvl w:val="1"/>
          <w:numId w:val="20"/>
        </w:numPr>
        <w:ind w:left="1260"/>
      </w:pPr>
      <w:r>
        <w:t>Accuplacer ESL portion is still used</w:t>
      </w:r>
    </w:p>
    <w:p w14:paraId="38577714" w14:textId="75AB8772" w:rsidR="00A2405A" w:rsidRDefault="00A2405A" w:rsidP="00A2405A"/>
    <w:p w14:paraId="2C93730B" w14:textId="754505EE" w:rsidR="00A2405A" w:rsidRDefault="00A2405A" w:rsidP="00A2405A">
      <w:pPr>
        <w:pStyle w:val="Heading2"/>
        <w:pBdr>
          <w:bottom w:val="single" w:sz="6" w:space="1" w:color="auto"/>
        </w:pBdr>
      </w:pPr>
      <w:r>
        <w:t>I</w:t>
      </w:r>
      <w:r>
        <w:t>V</w:t>
      </w:r>
      <w:r w:rsidRPr="0037695D">
        <w:t xml:space="preserve">. </w:t>
      </w:r>
      <w:r>
        <w:t>Miscellaneous</w:t>
      </w:r>
    </w:p>
    <w:p w14:paraId="153E2175" w14:textId="130E6575" w:rsidR="00A2405A" w:rsidRDefault="00A2405A" w:rsidP="003153BC">
      <w:pPr>
        <w:pStyle w:val="Heading3"/>
        <w:numPr>
          <w:ilvl w:val="0"/>
          <w:numId w:val="25"/>
        </w:numPr>
        <w:rPr>
          <w:rStyle w:val="Heading7Char"/>
        </w:rPr>
      </w:pPr>
      <w:bookmarkStart w:id="13" w:name="OLE_LINK35"/>
      <w:bookmarkStart w:id="14" w:name="OLE_LINK36"/>
      <w:r>
        <w:rPr>
          <w:b/>
        </w:rPr>
        <w:t>Preferred / Chosen Name</w:t>
      </w:r>
    </w:p>
    <w:p w14:paraId="50782796" w14:textId="08B3E04A" w:rsidR="00A2405A" w:rsidRDefault="00EA7F68" w:rsidP="00A2405A">
      <w:pPr>
        <w:pStyle w:val="ListParagraph"/>
        <w:numPr>
          <w:ilvl w:val="0"/>
          <w:numId w:val="24"/>
        </w:numPr>
      </w:pPr>
      <w:bookmarkStart w:id="15" w:name="OLE_LINK37"/>
      <w:bookmarkEnd w:id="13"/>
      <w:bookmarkEnd w:id="14"/>
      <w:r>
        <w:t>Rebeccah would like to discuss a way for Canvas and Starfish to include Preferred / Chosen Name.</w:t>
      </w:r>
    </w:p>
    <w:bookmarkEnd w:id="15"/>
    <w:p w14:paraId="77B03838" w14:textId="3E518769" w:rsidR="00EA7F68" w:rsidRDefault="00EA7F68" w:rsidP="00A2405A">
      <w:pPr>
        <w:pStyle w:val="ListParagraph"/>
        <w:numPr>
          <w:ilvl w:val="0"/>
          <w:numId w:val="24"/>
        </w:numPr>
      </w:pPr>
      <w:r>
        <w:t>Joe C. mentioned that as far as Starfish, it is out of our hands because it must go through state-wide committee, for this feature to be added, like submitting an enhancement request.</w:t>
      </w:r>
    </w:p>
    <w:p w14:paraId="58C49D9C" w14:textId="58903E0B" w:rsidR="00B9385E" w:rsidRDefault="00B9385E" w:rsidP="00A2405A">
      <w:pPr>
        <w:pStyle w:val="ListParagraph"/>
        <w:numPr>
          <w:ilvl w:val="0"/>
          <w:numId w:val="24"/>
        </w:numPr>
      </w:pPr>
      <w:r>
        <w:t>Andy said, it is doable in Canvas,</w:t>
      </w:r>
      <w:r w:rsidR="006E48EA">
        <w:t xml:space="preserve"> but due to lack of privacy in the roster,</w:t>
      </w:r>
      <w:r>
        <w:t xml:space="preserve"> </w:t>
      </w:r>
      <w:r w:rsidR="006E48EA">
        <w:t>i</w:t>
      </w:r>
      <w:r>
        <w:t>t would essentially out the student</w:t>
      </w:r>
      <w:r w:rsidR="006D2C4C">
        <w:t>.</w:t>
      </w:r>
    </w:p>
    <w:p w14:paraId="7B4C1605" w14:textId="4AA2D815" w:rsidR="006D2C4C" w:rsidRDefault="000371B7" w:rsidP="00677A51">
      <w:pPr>
        <w:pStyle w:val="ListParagraph"/>
        <w:numPr>
          <w:ilvl w:val="0"/>
          <w:numId w:val="24"/>
        </w:numPr>
      </w:pPr>
      <w:r>
        <w:t>Rebeccah may still want to import directly from CCCApply inste</w:t>
      </w:r>
      <w:bookmarkStart w:id="16" w:name="_GoBack"/>
      <w:bookmarkEnd w:id="16"/>
      <w:r>
        <w:t>ad of A&amp;R manually entering the nam</w:t>
      </w:r>
      <w:r w:rsidR="00235086">
        <w:t>e.</w:t>
      </w:r>
    </w:p>
    <w:p w14:paraId="644886C0" w14:textId="6D9253C9" w:rsidR="00B11652" w:rsidRDefault="00B11652" w:rsidP="00B11652">
      <w:pPr>
        <w:pStyle w:val="ListParagraph"/>
      </w:pPr>
    </w:p>
    <w:p w14:paraId="334E0807" w14:textId="20AD70F8" w:rsidR="00235086" w:rsidRDefault="00235086" w:rsidP="003153BC">
      <w:pPr>
        <w:pStyle w:val="Heading3"/>
        <w:numPr>
          <w:ilvl w:val="0"/>
          <w:numId w:val="25"/>
        </w:numPr>
        <w:rPr>
          <w:b/>
        </w:rPr>
      </w:pPr>
      <w:r>
        <w:rPr>
          <w:b/>
        </w:rPr>
        <w:t>Starfish Cohort</w:t>
      </w:r>
    </w:p>
    <w:p w14:paraId="30BFB403" w14:textId="4F247FC6" w:rsidR="00235086" w:rsidRPr="00235086" w:rsidRDefault="00B11652" w:rsidP="003153BC">
      <w:pPr>
        <w:pStyle w:val="ListParagraph"/>
        <w:numPr>
          <w:ilvl w:val="1"/>
          <w:numId w:val="25"/>
        </w:numPr>
        <w:ind w:left="720"/>
      </w:pPr>
      <w:r>
        <w:t xml:space="preserve">Starfish </w:t>
      </w:r>
      <w:r w:rsidR="00272002">
        <w:t>c</w:t>
      </w:r>
      <w:r>
        <w:t xml:space="preserve">ohort </w:t>
      </w:r>
      <w:r w:rsidR="003D1F2A">
        <w:t xml:space="preserve">discussion </w:t>
      </w:r>
      <w:r>
        <w:t>relating to DSPS.</w:t>
      </w:r>
    </w:p>
    <w:p w14:paraId="106F84D7" w14:textId="77777777" w:rsidR="00235086" w:rsidRDefault="00235086" w:rsidP="00235086"/>
    <w:sectPr w:rsidR="00235086" w:rsidSect="00E53F10">
      <w:headerReference w:type="default" r:id="rId8"/>
      <w:footerReference w:type="default" r:id="rId9"/>
      <w:pgSz w:w="12240" w:h="15840"/>
      <w:pgMar w:top="259"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2B50" w14:textId="77777777" w:rsidR="00E03FBE" w:rsidRDefault="00E03FBE" w:rsidP="00F146FC">
      <w:pPr>
        <w:spacing w:before="0" w:after="0"/>
      </w:pPr>
      <w:r>
        <w:separator/>
      </w:r>
    </w:p>
  </w:endnote>
  <w:endnote w:type="continuationSeparator" w:id="0">
    <w:p w14:paraId="2707F5E1" w14:textId="77777777" w:rsidR="00E03FBE" w:rsidRDefault="00E03FBE" w:rsidP="00F14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lbertus Medium">
    <w:panose1 w:val="020E0602030304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6DDA" w14:textId="77777777" w:rsidR="00E03FBE" w:rsidRDefault="00E03FBE">
    <w:pPr>
      <w:pStyle w:val="Footer"/>
    </w:pPr>
    <w:r>
      <w:ptab w:relativeTo="margin" w:alignment="center" w:leader="none"/>
    </w:r>
    <w:r>
      <w:ptab w:relativeTo="margin" w:alignment="right" w:leader="none"/>
    </w:r>
    <w:sdt>
      <w:sdtPr>
        <w:id w:val="-819114399"/>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w:t>
        </w:r>
        <w:r>
          <w:rPr>
            <w:b/>
            <w:bCs/>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A8AE2" w14:textId="77777777" w:rsidR="00E03FBE" w:rsidRDefault="00E03FBE" w:rsidP="00F146FC">
      <w:pPr>
        <w:spacing w:before="0" w:after="0"/>
      </w:pPr>
      <w:r>
        <w:separator/>
      </w:r>
    </w:p>
  </w:footnote>
  <w:footnote w:type="continuationSeparator" w:id="0">
    <w:p w14:paraId="23E5A936" w14:textId="77777777" w:rsidR="00E03FBE" w:rsidRDefault="00E03FBE" w:rsidP="00F146FC">
      <w:pPr>
        <w:spacing w:before="0" w:after="0"/>
      </w:pPr>
      <w:r>
        <w:continuationSeparator/>
      </w:r>
    </w:p>
  </w:footnote>
  <w:footnote w:id="1">
    <w:p w14:paraId="4DFA44AE" w14:textId="77777777" w:rsidR="00E03FBE" w:rsidRDefault="00E03FBE">
      <w:pPr>
        <w:pStyle w:val="FootnoteText"/>
      </w:pPr>
      <w:r>
        <w:rPr>
          <w:rStyle w:val="FootnoteReference"/>
        </w:rPr>
        <w:footnoteRef/>
      </w:r>
      <w:r>
        <w:t xml:space="preserve"> </w:t>
      </w:r>
      <w:r>
        <w:rPr>
          <w:rFonts w:ascii="Albertus Medium" w:hAnsi="Albertus Medium"/>
          <w:sz w:val="19"/>
          <w:szCs w:val="19"/>
        </w:rPr>
        <w:t>Disclaimer: Some individuals joining the meeting via phone may not be in the Attendance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3D2B" w14:textId="77777777" w:rsidR="00E03FBE" w:rsidRPr="00520D63" w:rsidRDefault="005A3E31" w:rsidP="002F1663">
    <w:pPr>
      <w:pStyle w:val="Title"/>
      <w:spacing w:before="0" w:after="0"/>
      <w:rPr>
        <w:rFonts w:ascii="Antique Olive Roman" w:hAnsi="Antique Olive Roman"/>
        <w:b/>
        <w:color w:val="000000" w:themeColor="text1"/>
        <w:sz w:val="40"/>
        <w:szCs w:val="40"/>
      </w:rPr>
    </w:pPr>
    <w:sdt>
      <w:sdtPr>
        <w:rPr>
          <w:rFonts w:ascii="Antique Olive Roman" w:hAnsi="Antique Olive Roman"/>
          <w:b/>
          <w:color w:val="000000" w:themeColor="text1"/>
          <w:sz w:val="31"/>
          <w:szCs w:val="31"/>
        </w:rPr>
        <w:id w:val="-402830163"/>
        <w:placeholder>
          <w:docPart w:val="E03F33117ABA40E5B29AB01B08E21CE3"/>
        </w:placeholder>
        <w15:appearance w15:val="hidden"/>
      </w:sdtPr>
      <w:sdtEndPr/>
      <w:sdtContent>
        <w:r w:rsidR="00E03FBE" w:rsidRPr="00137345">
          <w:rPr>
            <w:rFonts w:ascii="Antique Olive Roman" w:hAnsi="Antique Olive Roman"/>
            <w:b/>
            <w:color w:val="000000" w:themeColor="text1"/>
            <w:sz w:val="31"/>
            <w:szCs w:val="31"/>
          </w:rPr>
          <w:t xml:space="preserve">District Applications </w:t>
        </w:r>
        <w:proofErr w:type="spellStart"/>
        <w:r w:rsidR="00E03FBE" w:rsidRPr="00137345">
          <w:rPr>
            <w:rFonts w:ascii="Antique Olive Roman" w:hAnsi="Antique Olive Roman"/>
            <w:b/>
            <w:color w:val="000000" w:themeColor="text1"/>
            <w:sz w:val="31"/>
            <w:szCs w:val="31"/>
          </w:rPr>
          <w:t>WorkGroup</w:t>
        </w:r>
        <w:proofErr w:type="spellEnd"/>
        <w:r w:rsidR="00E03FBE" w:rsidRPr="00137345">
          <w:rPr>
            <w:rFonts w:ascii="Antique Olive Roman" w:hAnsi="Antique Olive Roman"/>
            <w:b/>
            <w:color w:val="000000" w:themeColor="text1"/>
            <w:sz w:val="31"/>
            <w:szCs w:val="31"/>
          </w:rPr>
          <w:t xml:space="preserve"> (DAWG) </w:t>
        </w:r>
      </w:sdtContent>
    </w:sdt>
    <w:r w:rsidR="00E03FBE" w:rsidRPr="00137345">
      <w:rPr>
        <w:rFonts w:ascii="Antique Olive Roman" w:hAnsi="Antique Olive Roman"/>
        <w:b/>
        <w:color w:val="000000" w:themeColor="text1"/>
      </w:rPr>
      <w:t>|</w:t>
    </w:r>
    <w:r w:rsidR="00E03FBE" w:rsidRPr="00520D63">
      <w:rPr>
        <w:rFonts w:ascii="Antique Olive Roman" w:hAnsi="Antique Olive Roman"/>
        <w:b/>
        <w:color w:val="000000" w:themeColor="text1"/>
        <w:sz w:val="40"/>
        <w:szCs w:val="40"/>
      </w:rPr>
      <w:t>Meeting Notes</w:t>
    </w:r>
    <w:r w:rsidR="00E03FBE" w:rsidRPr="00520D63">
      <w:rPr>
        <w:rFonts w:ascii="Antique Olive Roman" w:hAnsi="Antique Olive Roman"/>
        <w:b/>
        <w:color w:val="000000" w:themeColor="text1"/>
        <w:sz w:val="40"/>
        <w:szCs w:val="40"/>
      </w:rPr>
      <w:tab/>
    </w:r>
  </w:p>
  <w:p w14:paraId="2BD572F7" w14:textId="6C084A77" w:rsidR="00E03FBE" w:rsidRPr="007D6A98" w:rsidRDefault="00E03FBE" w:rsidP="00173E4C">
    <w:pPr>
      <w:spacing w:before="0" w:after="0"/>
      <w:ind w:right="-126"/>
      <w:jc w:val="right"/>
      <w:rPr>
        <w:rFonts w:ascii="Antique Olive Roman" w:hAnsi="Antique Olive Roman"/>
        <w:b/>
        <w:i/>
        <w:color w:val="0000CC"/>
        <w:sz w:val="22"/>
        <w:szCs w:val="22"/>
      </w:rPr>
    </w:pPr>
    <w:r w:rsidRPr="007D6A98">
      <w:rPr>
        <w:rFonts w:ascii="Antique Olive Roman" w:hAnsi="Antique Olive Roman"/>
        <w:b/>
        <w:i/>
        <w:color w:val="000000" w:themeColor="text1"/>
        <w:sz w:val="22"/>
        <w:szCs w:val="22"/>
      </w:rPr>
      <w:t xml:space="preserve">DATE </w:t>
    </w:r>
    <w:r w:rsidRPr="007D6A98">
      <w:rPr>
        <w:rFonts w:ascii="Antique Olive Roman" w:hAnsi="Antique Olive Roman"/>
        <w:b/>
        <w:i/>
        <w:color w:val="0000CC"/>
        <w:sz w:val="22"/>
        <w:szCs w:val="22"/>
      </w:rPr>
      <w:t>Wednesday</w:t>
    </w:r>
    <w:r>
      <w:rPr>
        <w:rFonts w:ascii="Antique Olive Roman" w:hAnsi="Antique Olive Roman"/>
        <w:b/>
        <w:i/>
        <w:color w:val="0000CC"/>
        <w:sz w:val="22"/>
        <w:szCs w:val="22"/>
      </w:rPr>
      <w:t>,</w:t>
    </w:r>
    <w:r w:rsidRPr="007D6A98">
      <w:rPr>
        <w:rFonts w:ascii="Antique Olive Roman" w:hAnsi="Antique Olive Roman"/>
        <w:b/>
        <w:i/>
        <w:color w:val="0000CC"/>
        <w:sz w:val="22"/>
        <w:szCs w:val="22"/>
      </w:rPr>
      <w:t xml:space="preserve"> </w:t>
    </w:r>
    <w:r w:rsidR="004861BA">
      <w:rPr>
        <w:rFonts w:ascii="Antique Olive Roman" w:hAnsi="Antique Olive Roman"/>
        <w:b/>
        <w:i/>
        <w:color w:val="0000CC"/>
        <w:sz w:val="22"/>
        <w:szCs w:val="22"/>
      </w:rPr>
      <w:t>October</w:t>
    </w:r>
    <w:r>
      <w:rPr>
        <w:rFonts w:ascii="Antique Olive Roman" w:hAnsi="Antique Olive Roman"/>
        <w:b/>
        <w:i/>
        <w:color w:val="0000CC"/>
        <w:sz w:val="22"/>
        <w:szCs w:val="22"/>
      </w:rPr>
      <w:t xml:space="preserve"> 2</w:t>
    </w:r>
    <w:r w:rsidR="004861BA">
      <w:rPr>
        <w:rFonts w:ascii="Antique Olive Roman" w:hAnsi="Antique Olive Roman"/>
        <w:b/>
        <w:i/>
        <w:color w:val="0000CC"/>
        <w:sz w:val="22"/>
        <w:szCs w:val="22"/>
      </w:rPr>
      <w:t>4</w:t>
    </w:r>
    <w:r>
      <w:rPr>
        <w:rFonts w:ascii="Antique Olive Roman" w:hAnsi="Antique Olive Roman"/>
        <w:b/>
        <w:i/>
        <w:color w:val="0000CC"/>
        <w:sz w:val="22"/>
        <w:szCs w:val="22"/>
      </w:rPr>
      <w:t>, 2018</w:t>
    </w:r>
  </w:p>
  <w:p w14:paraId="36A82720" w14:textId="77777777" w:rsidR="00E03FBE" w:rsidRDefault="00E03FBE" w:rsidP="00520D63">
    <w:pPr>
      <w:spacing w:before="0" w:after="0"/>
      <w:ind w:left="6480" w:right="-126"/>
      <w:rPr>
        <w:rFonts w:ascii="Antique Olive Roman" w:hAnsi="Antique Olive Roman"/>
        <w:b/>
        <w:i/>
        <w:color w:val="0000CC"/>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567"/>
    <w:multiLevelType w:val="hybridMultilevel"/>
    <w:tmpl w:val="1CCE5108"/>
    <w:lvl w:ilvl="0" w:tplc="5E80C0A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F171902"/>
    <w:multiLevelType w:val="hybridMultilevel"/>
    <w:tmpl w:val="1B00550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27969DD"/>
    <w:multiLevelType w:val="hybridMultilevel"/>
    <w:tmpl w:val="45286AF0"/>
    <w:lvl w:ilvl="0" w:tplc="0409000F">
      <w:start w:val="1"/>
      <w:numFmt w:val="decimal"/>
      <w:lvlText w:val="%1."/>
      <w:lvlJc w:val="left"/>
      <w:pPr>
        <w:ind w:left="792" w:hanging="360"/>
      </w:pPr>
    </w:lvl>
    <w:lvl w:ilvl="1" w:tplc="04090001">
      <w:start w:val="1"/>
      <w:numFmt w:val="bullet"/>
      <w:lvlText w:val=""/>
      <w:lvlJc w:val="left"/>
      <w:pPr>
        <w:ind w:left="1512" w:hanging="360"/>
      </w:pPr>
      <w:rPr>
        <w:rFonts w:ascii="Symbol" w:hAnsi="Symbol"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2B60735"/>
    <w:multiLevelType w:val="hybridMultilevel"/>
    <w:tmpl w:val="48CC26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026137A"/>
    <w:multiLevelType w:val="hybridMultilevel"/>
    <w:tmpl w:val="D368FC00"/>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219205B4"/>
    <w:multiLevelType w:val="hybridMultilevel"/>
    <w:tmpl w:val="0EC019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25F4A85"/>
    <w:multiLevelType w:val="hybridMultilevel"/>
    <w:tmpl w:val="4D1A3F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9403493"/>
    <w:multiLevelType w:val="hybridMultilevel"/>
    <w:tmpl w:val="D20224D0"/>
    <w:lvl w:ilvl="0" w:tplc="628627CA">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2A56665C"/>
    <w:multiLevelType w:val="hybridMultilevel"/>
    <w:tmpl w:val="71A64EE8"/>
    <w:lvl w:ilvl="0" w:tplc="6D885D14">
      <w:start w:val="1"/>
      <w:numFmt w:val="decimal"/>
      <w:lvlText w:val="%1."/>
      <w:lvlJc w:val="left"/>
      <w:pPr>
        <w:ind w:left="432" w:hanging="360"/>
      </w:pPr>
      <w:rPr>
        <w:rFonts w:hint="default"/>
        <w:b/>
        <w:i w:val="0"/>
        <w:sz w:val="24"/>
      </w:rPr>
    </w:lvl>
    <w:lvl w:ilvl="1" w:tplc="04090001">
      <w:start w:val="1"/>
      <w:numFmt w:val="bullet"/>
      <w:lvlText w:val=""/>
      <w:lvlJc w:val="left"/>
      <w:pPr>
        <w:ind w:left="1152" w:hanging="360"/>
      </w:pPr>
      <w:rPr>
        <w:rFonts w:ascii="Symbol" w:hAnsi="Symbol"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2C920A5D"/>
    <w:multiLevelType w:val="hybridMultilevel"/>
    <w:tmpl w:val="7334030E"/>
    <w:lvl w:ilvl="0" w:tplc="7D1E8D3E">
      <w:start w:val="1"/>
      <w:numFmt w:val="decimal"/>
      <w:lvlText w:val="%1."/>
      <w:lvlJc w:val="left"/>
      <w:pPr>
        <w:ind w:left="504" w:hanging="360"/>
      </w:pPr>
      <w:rPr>
        <w:rFonts w:hint="default"/>
      </w:rPr>
    </w:lvl>
    <w:lvl w:ilvl="1" w:tplc="04090001">
      <w:start w:val="1"/>
      <w:numFmt w:val="bullet"/>
      <w:lvlText w:val=""/>
      <w:lvlJc w:val="left"/>
      <w:pPr>
        <w:ind w:left="1512" w:hanging="360"/>
      </w:pPr>
      <w:rPr>
        <w:rFonts w:ascii="Symbol" w:hAnsi="Symbol"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03F130E"/>
    <w:multiLevelType w:val="hybridMultilevel"/>
    <w:tmpl w:val="46A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F3DBE"/>
    <w:multiLevelType w:val="hybridMultilevel"/>
    <w:tmpl w:val="D4F2C6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37DD5999"/>
    <w:multiLevelType w:val="hybridMultilevel"/>
    <w:tmpl w:val="082248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C041E2B"/>
    <w:multiLevelType w:val="hybridMultilevel"/>
    <w:tmpl w:val="FDAA27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4C371D53"/>
    <w:multiLevelType w:val="hybridMultilevel"/>
    <w:tmpl w:val="3CF4B0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9BA0E7F"/>
    <w:multiLevelType w:val="hybridMultilevel"/>
    <w:tmpl w:val="07EAF120"/>
    <w:lvl w:ilvl="0" w:tplc="7D1E8D3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62A92A2D"/>
    <w:multiLevelType w:val="hybridMultilevel"/>
    <w:tmpl w:val="7334030E"/>
    <w:lvl w:ilvl="0" w:tplc="7D1E8D3E">
      <w:start w:val="1"/>
      <w:numFmt w:val="decimal"/>
      <w:lvlText w:val="%1."/>
      <w:lvlJc w:val="left"/>
      <w:pPr>
        <w:ind w:left="504" w:hanging="360"/>
      </w:pPr>
      <w:rPr>
        <w:rFonts w:hint="default"/>
      </w:rPr>
    </w:lvl>
    <w:lvl w:ilvl="1" w:tplc="04090001">
      <w:start w:val="1"/>
      <w:numFmt w:val="bullet"/>
      <w:lvlText w:val=""/>
      <w:lvlJc w:val="left"/>
      <w:pPr>
        <w:ind w:left="1512" w:hanging="360"/>
      </w:pPr>
      <w:rPr>
        <w:rFonts w:ascii="Symbol" w:hAnsi="Symbol"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653331DC"/>
    <w:multiLevelType w:val="hybridMultilevel"/>
    <w:tmpl w:val="08949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2554FC"/>
    <w:multiLevelType w:val="hybridMultilevel"/>
    <w:tmpl w:val="0964B0F0"/>
    <w:lvl w:ilvl="0" w:tplc="7D1E8D3E">
      <w:start w:val="1"/>
      <w:numFmt w:val="decimal"/>
      <w:lvlText w:val="%1."/>
      <w:lvlJc w:val="left"/>
      <w:pPr>
        <w:ind w:left="504"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6D1A4A50"/>
    <w:multiLevelType w:val="hybridMultilevel"/>
    <w:tmpl w:val="2AFA0B2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6DEA6950"/>
    <w:multiLevelType w:val="hybridMultilevel"/>
    <w:tmpl w:val="52284D70"/>
    <w:lvl w:ilvl="0" w:tplc="4C4EB45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713B33C6"/>
    <w:multiLevelType w:val="hybridMultilevel"/>
    <w:tmpl w:val="F1BEC3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75116BC8"/>
    <w:multiLevelType w:val="hybridMultilevel"/>
    <w:tmpl w:val="3BFCAF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785A5A3A"/>
    <w:multiLevelType w:val="hybridMultilevel"/>
    <w:tmpl w:val="48B6E1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788D00F3"/>
    <w:multiLevelType w:val="hybridMultilevel"/>
    <w:tmpl w:val="10D07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21"/>
  </w:num>
  <w:num w:numId="5">
    <w:abstractNumId w:val="23"/>
  </w:num>
  <w:num w:numId="6">
    <w:abstractNumId w:val="19"/>
  </w:num>
  <w:num w:numId="7">
    <w:abstractNumId w:val="20"/>
  </w:num>
  <w:num w:numId="8">
    <w:abstractNumId w:val="22"/>
  </w:num>
  <w:num w:numId="9">
    <w:abstractNumId w:val="11"/>
  </w:num>
  <w:num w:numId="10">
    <w:abstractNumId w:val="5"/>
  </w:num>
  <w:num w:numId="11">
    <w:abstractNumId w:val="14"/>
  </w:num>
  <w:num w:numId="12">
    <w:abstractNumId w:val="13"/>
  </w:num>
  <w:num w:numId="13">
    <w:abstractNumId w:val="3"/>
  </w:num>
  <w:num w:numId="14">
    <w:abstractNumId w:val="4"/>
  </w:num>
  <w:num w:numId="15">
    <w:abstractNumId w:val="2"/>
  </w:num>
  <w:num w:numId="16">
    <w:abstractNumId w:val="24"/>
  </w:num>
  <w:num w:numId="17">
    <w:abstractNumId w:val="0"/>
  </w:num>
  <w:num w:numId="18">
    <w:abstractNumId w:val="15"/>
  </w:num>
  <w:num w:numId="19">
    <w:abstractNumId w:val="18"/>
  </w:num>
  <w:num w:numId="20">
    <w:abstractNumId w:val="9"/>
  </w:num>
  <w:num w:numId="21">
    <w:abstractNumId w:val="17"/>
  </w:num>
  <w:num w:numId="22">
    <w:abstractNumId w:val="7"/>
  </w:num>
  <w:num w:numId="23">
    <w:abstractNumId w:val="16"/>
  </w:num>
  <w:num w:numId="24">
    <w:abstractNumId w:val="10"/>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ysDA3NTY3MzA0NTZU0lEKTi0uzszPAykwrQUA+OcoZiwAAAA="/>
  </w:docVars>
  <w:rsids>
    <w:rsidRoot w:val="00F146FC"/>
    <w:rsid w:val="00003477"/>
    <w:rsid w:val="00004151"/>
    <w:rsid w:val="00004B86"/>
    <w:rsid w:val="00017D94"/>
    <w:rsid w:val="00020567"/>
    <w:rsid w:val="000213ED"/>
    <w:rsid w:val="00023748"/>
    <w:rsid w:val="000268A0"/>
    <w:rsid w:val="000273DA"/>
    <w:rsid w:val="00027C5B"/>
    <w:rsid w:val="00031DB2"/>
    <w:rsid w:val="000326CE"/>
    <w:rsid w:val="00035991"/>
    <w:rsid w:val="0003619A"/>
    <w:rsid w:val="000371B7"/>
    <w:rsid w:val="000373AF"/>
    <w:rsid w:val="00041194"/>
    <w:rsid w:val="000437D9"/>
    <w:rsid w:val="00047758"/>
    <w:rsid w:val="00050536"/>
    <w:rsid w:val="0005449B"/>
    <w:rsid w:val="00055A34"/>
    <w:rsid w:val="00060194"/>
    <w:rsid w:val="00060C3E"/>
    <w:rsid w:val="00065903"/>
    <w:rsid w:val="000659D6"/>
    <w:rsid w:val="00065D7B"/>
    <w:rsid w:val="000701AE"/>
    <w:rsid w:val="000702E5"/>
    <w:rsid w:val="00070D8E"/>
    <w:rsid w:val="000741C1"/>
    <w:rsid w:val="00080815"/>
    <w:rsid w:val="00083572"/>
    <w:rsid w:val="00087624"/>
    <w:rsid w:val="0009134C"/>
    <w:rsid w:val="000937BA"/>
    <w:rsid w:val="000952DA"/>
    <w:rsid w:val="0009532C"/>
    <w:rsid w:val="000A270C"/>
    <w:rsid w:val="000B049D"/>
    <w:rsid w:val="000B227C"/>
    <w:rsid w:val="000B2CC2"/>
    <w:rsid w:val="000B6589"/>
    <w:rsid w:val="000C2F1F"/>
    <w:rsid w:val="000C57D3"/>
    <w:rsid w:val="000C5C93"/>
    <w:rsid w:val="000D05AB"/>
    <w:rsid w:val="000D0683"/>
    <w:rsid w:val="000D2661"/>
    <w:rsid w:val="000D2E1B"/>
    <w:rsid w:val="000D6081"/>
    <w:rsid w:val="000D6379"/>
    <w:rsid w:val="000D66C4"/>
    <w:rsid w:val="000D724D"/>
    <w:rsid w:val="000E18DA"/>
    <w:rsid w:val="000E1A3C"/>
    <w:rsid w:val="000E6D70"/>
    <w:rsid w:val="000F40B0"/>
    <w:rsid w:val="000F62F7"/>
    <w:rsid w:val="001020C9"/>
    <w:rsid w:val="00105C47"/>
    <w:rsid w:val="00106113"/>
    <w:rsid w:val="001076DC"/>
    <w:rsid w:val="00110460"/>
    <w:rsid w:val="001125E1"/>
    <w:rsid w:val="00120BE4"/>
    <w:rsid w:val="001219BD"/>
    <w:rsid w:val="00124DF6"/>
    <w:rsid w:val="00131CAA"/>
    <w:rsid w:val="00131FAF"/>
    <w:rsid w:val="001332B0"/>
    <w:rsid w:val="001356ED"/>
    <w:rsid w:val="00136C52"/>
    <w:rsid w:val="00137186"/>
    <w:rsid w:val="00137345"/>
    <w:rsid w:val="00141D1E"/>
    <w:rsid w:val="001504A9"/>
    <w:rsid w:val="0015058B"/>
    <w:rsid w:val="001529E6"/>
    <w:rsid w:val="001533BC"/>
    <w:rsid w:val="001546AE"/>
    <w:rsid w:val="00164261"/>
    <w:rsid w:val="001653C6"/>
    <w:rsid w:val="001660D9"/>
    <w:rsid w:val="00170A7E"/>
    <w:rsid w:val="0017231C"/>
    <w:rsid w:val="00173E4C"/>
    <w:rsid w:val="001748A4"/>
    <w:rsid w:val="00176319"/>
    <w:rsid w:val="0017730F"/>
    <w:rsid w:val="00191208"/>
    <w:rsid w:val="00195117"/>
    <w:rsid w:val="001A58FB"/>
    <w:rsid w:val="001B70FB"/>
    <w:rsid w:val="001B7571"/>
    <w:rsid w:val="001C2DF6"/>
    <w:rsid w:val="001C44EB"/>
    <w:rsid w:val="001D7F9D"/>
    <w:rsid w:val="001E23B2"/>
    <w:rsid w:val="001E2930"/>
    <w:rsid w:val="001E5258"/>
    <w:rsid w:val="001E5A18"/>
    <w:rsid w:val="001E6644"/>
    <w:rsid w:val="001F1CC0"/>
    <w:rsid w:val="001F1E28"/>
    <w:rsid w:val="001F2604"/>
    <w:rsid w:val="001F2B72"/>
    <w:rsid w:val="001F7AC0"/>
    <w:rsid w:val="00200345"/>
    <w:rsid w:val="00200FA7"/>
    <w:rsid w:val="00201032"/>
    <w:rsid w:val="00202991"/>
    <w:rsid w:val="00205C04"/>
    <w:rsid w:val="0021383F"/>
    <w:rsid w:val="00214466"/>
    <w:rsid w:val="00214B83"/>
    <w:rsid w:val="0021628A"/>
    <w:rsid w:val="00217DAD"/>
    <w:rsid w:val="002219E6"/>
    <w:rsid w:val="002260C3"/>
    <w:rsid w:val="00230D22"/>
    <w:rsid w:val="002328E9"/>
    <w:rsid w:val="00235086"/>
    <w:rsid w:val="00237098"/>
    <w:rsid w:val="00240242"/>
    <w:rsid w:val="002404CC"/>
    <w:rsid w:val="002429B3"/>
    <w:rsid w:val="0024357E"/>
    <w:rsid w:val="00244FB8"/>
    <w:rsid w:val="0024685B"/>
    <w:rsid w:val="00251A1C"/>
    <w:rsid w:val="00272002"/>
    <w:rsid w:val="00273D08"/>
    <w:rsid w:val="002768BE"/>
    <w:rsid w:val="002877AA"/>
    <w:rsid w:val="00293B6B"/>
    <w:rsid w:val="00294AD8"/>
    <w:rsid w:val="00294C08"/>
    <w:rsid w:val="002A5FB6"/>
    <w:rsid w:val="002A5FCD"/>
    <w:rsid w:val="002A6023"/>
    <w:rsid w:val="002B112C"/>
    <w:rsid w:val="002B2323"/>
    <w:rsid w:val="002B4323"/>
    <w:rsid w:val="002B533D"/>
    <w:rsid w:val="002B550D"/>
    <w:rsid w:val="002B5532"/>
    <w:rsid w:val="002B6293"/>
    <w:rsid w:val="002C42CF"/>
    <w:rsid w:val="002C4AE7"/>
    <w:rsid w:val="002C576B"/>
    <w:rsid w:val="002D01D0"/>
    <w:rsid w:val="002D4119"/>
    <w:rsid w:val="002D4730"/>
    <w:rsid w:val="002E0108"/>
    <w:rsid w:val="002E1654"/>
    <w:rsid w:val="002E2A50"/>
    <w:rsid w:val="002E4CE6"/>
    <w:rsid w:val="002E78FF"/>
    <w:rsid w:val="002E7945"/>
    <w:rsid w:val="002F1663"/>
    <w:rsid w:val="002F57C0"/>
    <w:rsid w:val="002F7A06"/>
    <w:rsid w:val="003007F9"/>
    <w:rsid w:val="00303F65"/>
    <w:rsid w:val="0030617E"/>
    <w:rsid w:val="003076B6"/>
    <w:rsid w:val="003126C6"/>
    <w:rsid w:val="0031276D"/>
    <w:rsid w:val="003153BC"/>
    <w:rsid w:val="003207F7"/>
    <w:rsid w:val="003226FE"/>
    <w:rsid w:val="003253A0"/>
    <w:rsid w:val="00325EA5"/>
    <w:rsid w:val="0032750E"/>
    <w:rsid w:val="00327728"/>
    <w:rsid w:val="003307B3"/>
    <w:rsid w:val="00334F06"/>
    <w:rsid w:val="00337171"/>
    <w:rsid w:val="00342042"/>
    <w:rsid w:val="00342DEC"/>
    <w:rsid w:val="00344433"/>
    <w:rsid w:val="00346EF3"/>
    <w:rsid w:val="003472D7"/>
    <w:rsid w:val="00351D44"/>
    <w:rsid w:val="003548BC"/>
    <w:rsid w:val="00354EA4"/>
    <w:rsid w:val="003557F5"/>
    <w:rsid w:val="00355C2E"/>
    <w:rsid w:val="00356D0D"/>
    <w:rsid w:val="00364205"/>
    <w:rsid w:val="00374082"/>
    <w:rsid w:val="00374697"/>
    <w:rsid w:val="0037695D"/>
    <w:rsid w:val="00382165"/>
    <w:rsid w:val="003855B2"/>
    <w:rsid w:val="00387093"/>
    <w:rsid w:val="00387D11"/>
    <w:rsid w:val="00390C98"/>
    <w:rsid w:val="003910FA"/>
    <w:rsid w:val="0039282A"/>
    <w:rsid w:val="0039345B"/>
    <w:rsid w:val="003941A5"/>
    <w:rsid w:val="003A125E"/>
    <w:rsid w:val="003A4922"/>
    <w:rsid w:val="003A4FC9"/>
    <w:rsid w:val="003A5417"/>
    <w:rsid w:val="003B0366"/>
    <w:rsid w:val="003B49A5"/>
    <w:rsid w:val="003B5E03"/>
    <w:rsid w:val="003B699E"/>
    <w:rsid w:val="003C0B5C"/>
    <w:rsid w:val="003C1A97"/>
    <w:rsid w:val="003C1D6E"/>
    <w:rsid w:val="003C5FFD"/>
    <w:rsid w:val="003C66F8"/>
    <w:rsid w:val="003C6D00"/>
    <w:rsid w:val="003D1F2A"/>
    <w:rsid w:val="003D5EAC"/>
    <w:rsid w:val="003E1CA2"/>
    <w:rsid w:val="003E21C5"/>
    <w:rsid w:val="003E3590"/>
    <w:rsid w:val="003F0A37"/>
    <w:rsid w:val="003F21EB"/>
    <w:rsid w:val="003F49AE"/>
    <w:rsid w:val="003F53BA"/>
    <w:rsid w:val="00400065"/>
    <w:rsid w:val="004003E3"/>
    <w:rsid w:val="004009EB"/>
    <w:rsid w:val="0040252B"/>
    <w:rsid w:val="004026E7"/>
    <w:rsid w:val="00413CBF"/>
    <w:rsid w:val="00413E69"/>
    <w:rsid w:val="00417AAC"/>
    <w:rsid w:val="0042359F"/>
    <w:rsid w:val="004278B3"/>
    <w:rsid w:val="004379F8"/>
    <w:rsid w:val="00440A68"/>
    <w:rsid w:val="00441BF4"/>
    <w:rsid w:val="00445FAE"/>
    <w:rsid w:val="00451494"/>
    <w:rsid w:val="00460E59"/>
    <w:rsid w:val="00463BF9"/>
    <w:rsid w:val="00463CB6"/>
    <w:rsid w:val="0046404C"/>
    <w:rsid w:val="004677EA"/>
    <w:rsid w:val="00471EF0"/>
    <w:rsid w:val="0047467D"/>
    <w:rsid w:val="00475895"/>
    <w:rsid w:val="00477C15"/>
    <w:rsid w:val="0048295C"/>
    <w:rsid w:val="004861BA"/>
    <w:rsid w:val="00492725"/>
    <w:rsid w:val="00495FD5"/>
    <w:rsid w:val="00496341"/>
    <w:rsid w:val="004A0878"/>
    <w:rsid w:val="004A3BCF"/>
    <w:rsid w:val="004A4C83"/>
    <w:rsid w:val="004A5690"/>
    <w:rsid w:val="004A624F"/>
    <w:rsid w:val="004B53CB"/>
    <w:rsid w:val="004C10C6"/>
    <w:rsid w:val="004C22B8"/>
    <w:rsid w:val="004C32A6"/>
    <w:rsid w:val="004C6A86"/>
    <w:rsid w:val="004C6B39"/>
    <w:rsid w:val="004D1196"/>
    <w:rsid w:val="004D4817"/>
    <w:rsid w:val="004E573A"/>
    <w:rsid w:val="004E5AD8"/>
    <w:rsid w:val="004E64E1"/>
    <w:rsid w:val="004E75A0"/>
    <w:rsid w:val="004F0DC0"/>
    <w:rsid w:val="004F1039"/>
    <w:rsid w:val="004F1380"/>
    <w:rsid w:val="004F7D8C"/>
    <w:rsid w:val="005010FD"/>
    <w:rsid w:val="0050640E"/>
    <w:rsid w:val="0051552E"/>
    <w:rsid w:val="00516869"/>
    <w:rsid w:val="00520D63"/>
    <w:rsid w:val="0052206F"/>
    <w:rsid w:val="00522300"/>
    <w:rsid w:val="0053192B"/>
    <w:rsid w:val="0053299B"/>
    <w:rsid w:val="005336CE"/>
    <w:rsid w:val="00536953"/>
    <w:rsid w:val="0053697C"/>
    <w:rsid w:val="00536FF0"/>
    <w:rsid w:val="00537586"/>
    <w:rsid w:val="0054061F"/>
    <w:rsid w:val="00541150"/>
    <w:rsid w:val="00542A99"/>
    <w:rsid w:val="00542E7F"/>
    <w:rsid w:val="00544025"/>
    <w:rsid w:val="0054512D"/>
    <w:rsid w:val="0054708E"/>
    <w:rsid w:val="00553E57"/>
    <w:rsid w:val="005546E6"/>
    <w:rsid w:val="00557A1B"/>
    <w:rsid w:val="00560C33"/>
    <w:rsid w:val="00562294"/>
    <w:rsid w:val="00564B38"/>
    <w:rsid w:val="00565F92"/>
    <w:rsid w:val="00574E36"/>
    <w:rsid w:val="005755B1"/>
    <w:rsid w:val="00576E6A"/>
    <w:rsid w:val="0058039F"/>
    <w:rsid w:val="00584364"/>
    <w:rsid w:val="00586581"/>
    <w:rsid w:val="00591BC6"/>
    <w:rsid w:val="005970EC"/>
    <w:rsid w:val="00597AD9"/>
    <w:rsid w:val="005A3E31"/>
    <w:rsid w:val="005B15A5"/>
    <w:rsid w:val="005C0EA1"/>
    <w:rsid w:val="005C28E8"/>
    <w:rsid w:val="005C5AA2"/>
    <w:rsid w:val="005C771D"/>
    <w:rsid w:val="005D3257"/>
    <w:rsid w:val="005D6779"/>
    <w:rsid w:val="005E01A5"/>
    <w:rsid w:val="005E775E"/>
    <w:rsid w:val="005F2B3F"/>
    <w:rsid w:val="005F3828"/>
    <w:rsid w:val="005F47C7"/>
    <w:rsid w:val="006012D7"/>
    <w:rsid w:val="00602B52"/>
    <w:rsid w:val="0060424B"/>
    <w:rsid w:val="00611199"/>
    <w:rsid w:val="0061300B"/>
    <w:rsid w:val="00615CD1"/>
    <w:rsid w:val="0061681F"/>
    <w:rsid w:val="00617D20"/>
    <w:rsid w:val="00621346"/>
    <w:rsid w:val="0062607B"/>
    <w:rsid w:val="00627CC2"/>
    <w:rsid w:val="00632D63"/>
    <w:rsid w:val="00642677"/>
    <w:rsid w:val="006441C3"/>
    <w:rsid w:val="0064440A"/>
    <w:rsid w:val="00647724"/>
    <w:rsid w:val="0065582E"/>
    <w:rsid w:val="006601F4"/>
    <w:rsid w:val="006663DC"/>
    <w:rsid w:val="006664E9"/>
    <w:rsid w:val="006733B0"/>
    <w:rsid w:val="00677A51"/>
    <w:rsid w:val="00681162"/>
    <w:rsid w:val="00681D52"/>
    <w:rsid w:val="00684418"/>
    <w:rsid w:val="00694912"/>
    <w:rsid w:val="006A16CB"/>
    <w:rsid w:val="006A3717"/>
    <w:rsid w:val="006A46A3"/>
    <w:rsid w:val="006A480E"/>
    <w:rsid w:val="006A5253"/>
    <w:rsid w:val="006A6917"/>
    <w:rsid w:val="006A7154"/>
    <w:rsid w:val="006B7510"/>
    <w:rsid w:val="006C7E5A"/>
    <w:rsid w:val="006C7ECF"/>
    <w:rsid w:val="006D2C4C"/>
    <w:rsid w:val="006D4F95"/>
    <w:rsid w:val="006D5F40"/>
    <w:rsid w:val="006E276B"/>
    <w:rsid w:val="006E48EA"/>
    <w:rsid w:val="006E4C81"/>
    <w:rsid w:val="006F44DE"/>
    <w:rsid w:val="007016EE"/>
    <w:rsid w:val="00702385"/>
    <w:rsid w:val="00702BD4"/>
    <w:rsid w:val="007031AA"/>
    <w:rsid w:val="00705B18"/>
    <w:rsid w:val="0070652B"/>
    <w:rsid w:val="0072167F"/>
    <w:rsid w:val="00727872"/>
    <w:rsid w:val="00733352"/>
    <w:rsid w:val="00734CA0"/>
    <w:rsid w:val="007371ED"/>
    <w:rsid w:val="0074486C"/>
    <w:rsid w:val="00746F85"/>
    <w:rsid w:val="0075187B"/>
    <w:rsid w:val="00752CBA"/>
    <w:rsid w:val="0075602E"/>
    <w:rsid w:val="00756E4C"/>
    <w:rsid w:val="007602BB"/>
    <w:rsid w:val="00760908"/>
    <w:rsid w:val="00762A0D"/>
    <w:rsid w:val="00763030"/>
    <w:rsid w:val="00764BCF"/>
    <w:rsid w:val="007747EE"/>
    <w:rsid w:val="007762E6"/>
    <w:rsid w:val="00776CFA"/>
    <w:rsid w:val="00777433"/>
    <w:rsid w:val="00780B8F"/>
    <w:rsid w:val="007819F9"/>
    <w:rsid w:val="00781BAA"/>
    <w:rsid w:val="00782A51"/>
    <w:rsid w:val="00783B4D"/>
    <w:rsid w:val="00785152"/>
    <w:rsid w:val="00785C71"/>
    <w:rsid w:val="00786416"/>
    <w:rsid w:val="0078666B"/>
    <w:rsid w:val="00787131"/>
    <w:rsid w:val="00790BED"/>
    <w:rsid w:val="00791322"/>
    <w:rsid w:val="00791876"/>
    <w:rsid w:val="007A2711"/>
    <w:rsid w:val="007A2D89"/>
    <w:rsid w:val="007A4BA9"/>
    <w:rsid w:val="007B0EA8"/>
    <w:rsid w:val="007B4305"/>
    <w:rsid w:val="007B5B19"/>
    <w:rsid w:val="007B777B"/>
    <w:rsid w:val="007B793B"/>
    <w:rsid w:val="007C2766"/>
    <w:rsid w:val="007C3AE2"/>
    <w:rsid w:val="007C4433"/>
    <w:rsid w:val="007C511D"/>
    <w:rsid w:val="007D0268"/>
    <w:rsid w:val="007D1956"/>
    <w:rsid w:val="007D2C25"/>
    <w:rsid w:val="007D58C5"/>
    <w:rsid w:val="007D6A98"/>
    <w:rsid w:val="007E19E4"/>
    <w:rsid w:val="007E538F"/>
    <w:rsid w:val="007E6393"/>
    <w:rsid w:val="007F036D"/>
    <w:rsid w:val="007F3BD4"/>
    <w:rsid w:val="007F3EA2"/>
    <w:rsid w:val="00803091"/>
    <w:rsid w:val="00805459"/>
    <w:rsid w:val="008057F5"/>
    <w:rsid w:val="00805E6A"/>
    <w:rsid w:val="0081666F"/>
    <w:rsid w:val="00816F0F"/>
    <w:rsid w:val="00817E1B"/>
    <w:rsid w:val="0082132A"/>
    <w:rsid w:val="00821A3A"/>
    <w:rsid w:val="008227B3"/>
    <w:rsid w:val="00823E59"/>
    <w:rsid w:val="008312F0"/>
    <w:rsid w:val="008338F5"/>
    <w:rsid w:val="008408EB"/>
    <w:rsid w:val="008424B5"/>
    <w:rsid w:val="00843A07"/>
    <w:rsid w:val="008455AE"/>
    <w:rsid w:val="00847A2E"/>
    <w:rsid w:val="00852DE9"/>
    <w:rsid w:val="00853BD1"/>
    <w:rsid w:val="0085485F"/>
    <w:rsid w:val="0085584D"/>
    <w:rsid w:val="00856B0E"/>
    <w:rsid w:val="00857217"/>
    <w:rsid w:val="008610FE"/>
    <w:rsid w:val="00862ACA"/>
    <w:rsid w:val="0086319C"/>
    <w:rsid w:val="00864715"/>
    <w:rsid w:val="008648AE"/>
    <w:rsid w:val="00874739"/>
    <w:rsid w:val="0088021F"/>
    <w:rsid w:val="00882BC7"/>
    <w:rsid w:val="00884A7B"/>
    <w:rsid w:val="0088567B"/>
    <w:rsid w:val="0088579C"/>
    <w:rsid w:val="00885EEB"/>
    <w:rsid w:val="00887A76"/>
    <w:rsid w:val="00892655"/>
    <w:rsid w:val="008938C9"/>
    <w:rsid w:val="008951B4"/>
    <w:rsid w:val="00895FAD"/>
    <w:rsid w:val="008977EA"/>
    <w:rsid w:val="008978EE"/>
    <w:rsid w:val="00897AF9"/>
    <w:rsid w:val="008A182C"/>
    <w:rsid w:val="008A225F"/>
    <w:rsid w:val="008A29FA"/>
    <w:rsid w:val="008A43E7"/>
    <w:rsid w:val="008A586D"/>
    <w:rsid w:val="008A6F44"/>
    <w:rsid w:val="008A7FBE"/>
    <w:rsid w:val="008B1031"/>
    <w:rsid w:val="008B494D"/>
    <w:rsid w:val="008B49E2"/>
    <w:rsid w:val="008B5B16"/>
    <w:rsid w:val="008C10A0"/>
    <w:rsid w:val="008C21D2"/>
    <w:rsid w:val="008D3F89"/>
    <w:rsid w:val="008D4ACD"/>
    <w:rsid w:val="008E1A45"/>
    <w:rsid w:val="008E438B"/>
    <w:rsid w:val="008E43D0"/>
    <w:rsid w:val="008E6EC0"/>
    <w:rsid w:val="008F5233"/>
    <w:rsid w:val="009004D1"/>
    <w:rsid w:val="009072F4"/>
    <w:rsid w:val="00911BB1"/>
    <w:rsid w:val="00912C78"/>
    <w:rsid w:val="009232DE"/>
    <w:rsid w:val="009248D5"/>
    <w:rsid w:val="009251D3"/>
    <w:rsid w:val="0092576F"/>
    <w:rsid w:val="0093066D"/>
    <w:rsid w:val="009321DE"/>
    <w:rsid w:val="009332F5"/>
    <w:rsid w:val="00934AB9"/>
    <w:rsid w:val="0093524D"/>
    <w:rsid w:val="00936327"/>
    <w:rsid w:val="00940822"/>
    <w:rsid w:val="009457BE"/>
    <w:rsid w:val="0094616F"/>
    <w:rsid w:val="0094735E"/>
    <w:rsid w:val="00952941"/>
    <w:rsid w:val="00952C6D"/>
    <w:rsid w:val="00954026"/>
    <w:rsid w:val="00954C8D"/>
    <w:rsid w:val="009567AF"/>
    <w:rsid w:val="00962D50"/>
    <w:rsid w:val="00964D9B"/>
    <w:rsid w:val="0097442A"/>
    <w:rsid w:val="00974A08"/>
    <w:rsid w:val="00974E51"/>
    <w:rsid w:val="00975309"/>
    <w:rsid w:val="009771E4"/>
    <w:rsid w:val="00993001"/>
    <w:rsid w:val="00997FF0"/>
    <w:rsid w:val="009A1FC3"/>
    <w:rsid w:val="009A38D0"/>
    <w:rsid w:val="009A5453"/>
    <w:rsid w:val="009A73D4"/>
    <w:rsid w:val="009A7593"/>
    <w:rsid w:val="009B022D"/>
    <w:rsid w:val="009B3A39"/>
    <w:rsid w:val="009B510D"/>
    <w:rsid w:val="009C503D"/>
    <w:rsid w:val="009C6651"/>
    <w:rsid w:val="009D6ABF"/>
    <w:rsid w:val="009E0F90"/>
    <w:rsid w:val="009E6217"/>
    <w:rsid w:val="009E7744"/>
    <w:rsid w:val="009F5BD3"/>
    <w:rsid w:val="00A07FC9"/>
    <w:rsid w:val="00A10341"/>
    <w:rsid w:val="00A106FD"/>
    <w:rsid w:val="00A12F15"/>
    <w:rsid w:val="00A16046"/>
    <w:rsid w:val="00A2405A"/>
    <w:rsid w:val="00A24729"/>
    <w:rsid w:val="00A24A50"/>
    <w:rsid w:val="00A270F9"/>
    <w:rsid w:val="00A272B3"/>
    <w:rsid w:val="00A30971"/>
    <w:rsid w:val="00A3133A"/>
    <w:rsid w:val="00A331ED"/>
    <w:rsid w:val="00A34A4D"/>
    <w:rsid w:val="00A41036"/>
    <w:rsid w:val="00A42CC5"/>
    <w:rsid w:val="00A45BA8"/>
    <w:rsid w:val="00A45E63"/>
    <w:rsid w:val="00A4759E"/>
    <w:rsid w:val="00A500F7"/>
    <w:rsid w:val="00A50538"/>
    <w:rsid w:val="00A507D4"/>
    <w:rsid w:val="00A510C3"/>
    <w:rsid w:val="00A51E50"/>
    <w:rsid w:val="00A556CC"/>
    <w:rsid w:val="00A62EBA"/>
    <w:rsid w:val="00A66C95"/>
    <w:rsid w:val="00A72136"/>
    <w:rsid w:val="00A75CB0"/>
    <w:rsid w:val="00A8205E"/>
    <w:rsid w:val="00A86469"/>
    <w:rsid w:val="00A9287E"/>
    <w:rsid w:val="00A9360B"/>
    <w:rsid w:val="00A93BF7"/>
    <w:rsid w:val="00A93F8D"/>
    <w:rsid w:val="00A941E8"/>
    <w:rsid w:val="00A94B08"/>
    <w:rsid w:val="00AA24D4"/>
    <w:rsid w:val="00AA668F"/>
    <w:rsid w:val="00AA7657"/>
    <w:rsid w:val="00AB06CA"/>
    <w:rsid w:val="00AB220F"/>
    <w:rsid w:val="00AB513B"/>
    <w:rsid w:val="00AC27F7"/>
    <w:rsid w:val="00AC3489"/>
    <w:rsid w:val="00AC6A8B"/>
    <w:rsid w:val="00AC752A"/>
    <w:rsid w:val="00AC7591"/>
    <w:rsid w:val="00AC7C39"/>
    <w:rsid w:val="00AD3810"/>
    <w:rsid w:val="00AD3CF0"/>
    <w:rsid w:val="00AD52ED"/>
    <w:rsid w:val="00AE1C0A"/>
    <w:rsid w:val="00AE58F3"/>
    <w:rsid w:val="00AE6098"/>
    <w:rsid w:val="00AF0F5C"/>
    <w:rsid w:val="00AF611C"/>
    <w:rsid w:val="00B01450"/>
    <w:rsid w:val="00B0455B"/>
    <w:rsid w:val="00B05B6F"/>
    <w:rsid w:val="00B11652"/>
    <w:rsid w:val="00B151BB"/>
    <w:rsid w:val="00B154E7"/>
    <w:rsid w:val="00B16E93"/>
    <w:rsid w:val="00B26F61"/>
    <w:rsid w:val="00B30062"/>
    <w:rsid w:val="00B364DA"/>
    <w:rsid w:val="00B37A2D"/>
    <w:rsid w:val="00B408CE"/>
    <w:rsid w:val="00B40B13"/>
    <w:rsid w:val="00B42800"/>
    <w:rsid w:val="00B4306C"/>
    <w:rsid w:val="00B441DD"/>
    <w:rsid w:val="00B477DE"/>
    <w:rsid w:val="00B6059D"/>
    <w:rsid w:val="00B66DD7"/>
    <w:rsid w:val="00B728B7"/>
    <w:rsid w:val="00B74A4B"/>
    <w:rsid w:val="00B81C1B"/>
    <w:rsid w:val="00B8300E"/>
    <w:rsid w:val="00B859A0"/>
    <w:rsid w:val="00B87A8E"/>
    <w:rsid w:val="00B90BE4"/>
    <w:rsid w:val="00B9385E"/>
    <w:rsid w:val="00B9585B"/>
    <w:rsid w:val="00B96E7B"/>
    <w:rsid w:val="00BA1A24"/>
    <w:rsid w:val="00BA31A0"/>
    <w:rsid w:val="00BA4DE7"/>
    <w:rsid w:val="00BA7D19"/>
    <w:rsid w:val="00BB44CF"/>
    <w:rsid w:val="00BB6700"/>
    <w:rsid w:val="00BC0672"/>
    <w:rsid w:val="00BC12B4"/>
    <w:rsid w:val="00BC2999"/>
    <w:rsid w:val="00BC52E4"/>
    <w:rsid w:val="00BC6DC7"/>
    <w:rsid w:val="00BD596E"/>
    <w:rsid w:val="00BD70BB"/>
    <w:rsid w:val="00BD75E4"/>
    <w:rsid w:val="00BF2A09"/>
    <w:rsid w:val="00BF2BF2"/>
    <w:rsid w:val="00BF5F74"/>
    <w:rsid w:val="00C00909"/>
    <w:rsid w:val="00C01B58"/>
    <w:rsid w:val="00C045E5"/>
    <w:rsid w:val="00C0567A"/>
    <w:rsid w:val="00C06EEC"/>
    <w:rsid w:val="00C0712F"/>
    <w:rsid w:val="00C11281"/>
    <w:rsid w:val="00C12B12"/>
    <w:rsid w:val="00C12E5A"/>
    <w:rsid w:val="00C13AF3"/>
    <w:rsid w:val="00C14F4C"/>
    <w:rsid w:val="00C305F4"/>
    <w:rsid w:val="00C33ACF"/>
    <w:rsid w:val="00C4114E"/>
    <w:rsid w:val="00C44312"/>
    <w:rsid w:val="00C4653B"/>
    <w:rsid w:val="00C5137C"/>
    <w:rsid w:val="00C517BD"/>
    <w:rsid w:val="00C53DB8"/>
    <w:rsid w:val="00C55717"/>
    <w:rsid w:val="00C57EEC"/>
    <w:rsid w:val="00C62FBA"/>
    <w:rsid w:val="00C65B44"/>
    <w:rsid w:val="00C66E6F"/>
    <w:rsid w:val="00C7037B"/>
    <w:rsid w:val="00C732B9"/>
    <w:rsid w:val="00C7538C"/>
    <w:rsid w:val="00C82BBD"/>
    <w:rsid w:val="00C847ED"/>
    <w:rsid w:val="00C86DA9"/>
    <w:rsid w:val="00C91AB0"/>
    <w:rsid w:val="00C92DDF"/>
    <w:rsid w:val="00C9687C"/>
    <w:rsid w:val="00CA0910"/>
    <w:rsid w:val="00CA6C26"/>
    <w:rsid w:val="00CB1693"/>
    <w:rsid w:val="00CB3395"/>
    <w:rsid w:val="00CB40DA"/>
    <w:rsid w:val="00CB5AE3"/>
    <w:rsid w:val="00CB79C2"/>
    <w:rsid w:val="00CB7DD0"/>
    <w:rsid w:val="00CC07DA"/>
    <w:rsid w:val="00CD24A2"/>
    <w:rsid w:val="00CD2869"/>
    <w:rsid w:val="00CD2872"/>
    <w:rsid w:val="00CD5FB8"/>
    <w:rsid w:val="00CE1A9B"/>
    <w:rsid w:val="00CE2EB8"/>
    <w:rsid w:val="00CE39B6"/>
    <w:rsid w:val="00CF79C7"/>
    <w:rsid w:val="00D00DC4"/>
    <w:rsid w:val="00D01CA6"/>
    <w:rsid w:val="00D03960"/>
    <w:rsid w:val="00D0503C"/>
    <w:rsid w:val="00D07633"/>
    <w:rsid w:val="00D11E59"/>
    <w:rsid w:val="00D16BC9"/>
    <w:rsid w:val="00D24D87"/>
    <w:rsid w:val="00D319F5"/>
    <w:rsid w:val="00D35065"/>
    <w:rsid w:val="00D35111"/>
    <w:rsid w:val="00D3732C"/>
    <w:rsid w:val="00D4130E"/>
    <w:rsid w:val="00D4437A"/>
    <w:rsid w:val="00D44FCC"/>
    <w:rsid w:val="00D46CBC"/>
    <w:rsid w:val="00D4706C"/>
    <w:rsid w:val="00D50B65"/>
    <w:rsid w:val="00D51EA7"/>
    <w:rsid w:val="00D538D4"/>
    <w:rsid w:val="00D57FA0"/>
    <w:rsid w:val="00D6055A"/>
    <w:rsid w:val="00D63FF3"/>
    <w:rsid w:val="00D64359"/>
    <w:rsid w:val="00D73F60"/>
    <w:rsid w:val="00D74B62"/>
    <w:rsid w:val="00D7542C"/>
    <w:rsid w:val="00D76C8D"/>
    <w:rsid w:val="00D77B7E"/>
    <w:rsid w:val="00D829EA"/>
    <w:rsid w:val="00D83043"/>
    <w:rsid w:val="00D86E81"/>
    <w:rsid w:val="00D9061E"/>
    <w:rsid w:val="00D91A75"/>
    <w:rsid w:val="00D9256B"/>
    <w:rsid w:val="00D95338"/>
    <w:rsid w:val="00DA38D7"/>
    <w:rsid w:val="00DA6F82"/>
    <w:rsid w:val="00DB2759"/>
    <w:rsid w:val="00DB55D3"/>
    <w:rsid w:val="00DC003F"/>
    <w:rsid w:val="00DC2C19"/>
    <w:rsid w:val="00DC5322"/>
    <w:rsid w:val="00DC6845"/>
    <w:rsid w:val="00DC7C1E"/>
    <w:rsid w:val="00DD0AE0"/>
    <w:rsid w:val="00DD1957"/>
    <w:rsid w:val="00DD266C"/>
    <w:rsid w:val="00DD2D99"/>
    <w:rsid w:val="00DD4BAE"/>
    <w:rsid w:val="00DD7FAD"/>
    <w:rsid w:val="00DE455F"/>
    <w:rsid w:val="00DE4FD9"/>
    <w:rsid w:val="00DE5C4B"/>
    <w:rsid w:val="00DE6FAD"/>
    <w:rsid w:val="00DF035C"/>
    <w:rsid w:val="00DF211B"/>
    <w:rsid w:val="00DF3A9F"/>
    <w:rsid w:val="00DF5233"/>
    <w:rsid w:val="00DF73B4"/>
    <w:rsid w:val="00DF7844"/>
    <w:rsid w:val="00E00466"/>
    <w:rsid w:val="00E03FBE"/>
    <w:rsid w:val="00E102D1"/>
    <w:rsid w:val="00E13D29"/>
    <w:rsid w:val="00E14790"/>
    <w:rsid w:val="00E322C2"/>
    <w:rsid w:val="00E3372A"/>
    <w:rsid w:val="00E407B9"/>
    <w:rsid w:val="00E40E41"/>
    <w:rsid w:val="00E41E6A"/>
    <w:rsid w:val="00E43B0B"/>
    <w:rsid w:val="00E441E5"/>
    <w:rsid w:val="00E4449E"/>
    <w:rsid w:val="00E45F15"/>
    <w:rsid w:val="00E47DB4"/>
    <w:rsid w:val="00E5116B"/>
    <w:rsid w:val="00E51D3C"/>
    <w:rsid w:val="00E53F10"/>
    <w:rsid w:val="00E569EA"/>
    <w:rsid w:val="00E607FF"/>
    <w:rsid w:val="00E627DB"/>
    <w:rsid w:val="00E63AAA"/>
    <w:rsid w:val="00E65FEB"/>
    <w:rsid w:val="00E70E8F"/>
    <w:rsid w:val="00E71325"/>
    <w:rsid w:val="00E7401A"/>
    <w:rsid w:val="00E748AC"/>
    <w:rsid w:val="00E74EA9"/>
    <w:rsid w:val="00E83D96"/>
    <w:rsid w:val="00E90DBE"/>
    <w:rsid w:val="00E91F7C"/>
    <w:rsid w:val="00E92EBB"/>
    <w:rsid w:val="00E93E01"/>
    <w:rsid w:val="00EA64E6"/>
    <w:rsid w:val="00EA706D"/>
    <w:rsid w:val="00EA7F68"/>
    <w:rsid w:val="00EB75F8"/>
    <w:rsid w:val="00EB7F88"/>
    <w:rsid w:val="00EC3B2C"/>
    <w:rsid w:val="00EC3ED9"/>
    <w:rsid w:val="00EC4112"/>
    <w:rsid w:val="00EC43CF"/>
    <w:rsid w:val="00EC681F"/>
    <w:rsid w:val="00ED35E2"/>
    <w:rsid w:val="00ED3D62"/>
    <w:rsid w:val="00ED3DA9"/>
    <w:rsid w:val="00ED4367"/>
    <w:rsid w:val="00EE12C9"/>
    <w:rsid w:val="00EE632E"/>
    <w:rsid w:val="00EE6B9E"/>
    <w:rsid w:val="00EF0FF6"/>
    <w:rsid w:val="00F0128E"/>
    <w:rsid w:val="00F0441B"/>
    <w:rsid w:val="00F06CF4"/>
    <w:rsid w:val="00F07A0A"/>
    <w:rsid w:val="00F111C0"/>
    <w:rsid w:val="00F14114"/>
    <w:rsid w:val="00F1462D"/>
    <w:rsid w:val="00F146FC"/>
    <w:rsid w:val="00F1710B"/>
    <w:rsid w:val="00F20B2D"/>
    <w:rsid w:val="00F24040"/>
    <w:rsid w:val="00F264E4"/>
    <w:rsid w:val="00F36482"/>
    <w:rsid w:val="00F3720E"/>
    <w:rsid w:val="00F4012D"/>
    <w:rsid w:val="00F4022D"/>
    <w:rsid w:val="00F43225"/>
    <w:rsid w:val="00F43AC7"/>
    <w:rsid w:val="00F445CA"/>
    <w:rsid w:val="00F45313"/>
    <w:rsid w:val="00F518F6"/>
    <w:rsid w:val="00F616A8"/>
    <w:rsid w:val="00F6176C"/>
    <w:rsid w:val="00F62F63"/>
    <w:rsid w:val="00F665AE"/>
    <w:rsid w:val="00F67BB5"/>
    <w:rsid w:val="00F711D5"/>
    <w:rsid w:val="00F7218C"/>
    <w:rsid w:val="00F73B91"/>
    <w:rsid w:val="00F762A4"/>
    <w:rsid w:val="00F82224"/>
    <w:rsid w:val="00F82D23"/>
    <w:rsid w:val="00F85B95"/>
    <w:rsid w:val="00F86D40"/>
    <w:rsid w:val="00F87BF7"/>
    <w:rsid w:val="00F93E99"/>
    <w:rsid w:val="00F952AB"/>
    <w:rsid w:val="00FA0449"/>
    <w:rsid w:val="00FA04FF"/>
    <w:rsid w:val="00FA06B9"/>
    <w:rsid w:val="00FA10E9"/>
    <w:rsid w:val="00FA1275"/>
    <w:rsid w:val="00FA2091"/>
    <w:rsid w:val="00FA2B1B"/>
    <w:rsid w:val="00FA5707"/>
    <w:rsid w:val="00FA6D8E"/>
    <w:rsid w:val="00FB466B"/>
    <w:rsid w:val="00FB47A0"/>
    <w:rsid w:val="00FB6E50"/>
    <w:rsid w:val="00FC19C2"/>
    <w:rsid w:val="00FC2E9F"/>
    <w:rsid w:val="00FC3927"/>
    <w:rsid w:val="00FC77EB"/>
    <w:rsid w:val="00FD0290"/>
    <w:rsid w:val="00FD05BD"/>
    <w:rsid w:val="00FD6B94"/>
    <w:rsid w:val="00FF239D"/>
    <w:rsid w:val="00FF302C"/>
    <w:rsid w:val="00FF3C5E"/>
    <w:rsid w:val="00FF5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4E448C9"/>
  <w15:chartTrackingRefBased/>
  <w15:docId w15:val="{0BE07327-1D90-4974-9EE1-C1F45DA7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05A"/>
    <w:pPr>
      <w:spacing w:before="120" w:after="40" w:line="240" w:lineRule="auto"/>
      <w:ind w:left="72"/>
    </w:pPr>
    <w:rPr>
      <w:rFonts w:eastAsiaTheme="minorEastAsia"/>
      <w:sz w:val="21"/>
      <w:szCs w:val="21"/>
      <w:lang w:eastAsia="ja-JP"/>
    </w:rPr>
  </w:style>
  <w:style w:type="paragraph" w:styleId="Heading1">
    <w:name w:val="heading 1"/>
    <w:basedOn w:val="Normal"/>
    <w:next w:val="Normal"/>
    <w:link w:val="Heading1Char"/>
    <w:unhideWhenUsed/>
    <w:qFormat/>
    <w:rsid w:val="00F146FC"/>
    <w:pPr>
      <w:spacing w:before="240" w:after="0"/>
      <w:ind w:left="0"/>
      <w:outlineLvl w:val="0"/>
    </w:pPr>
    <w:rPr>
      <w:rFonts w:asciiTheme="majorHAnsi" w:eastAsiaTheme="majorEastAsia" w:hAnsiTheme="majorHAnsi" w:cstheme="majorBidi"/>
      <w:b/>
      <w:bCs/>
      <w:caps/>
      <w:color w:val="A5A5A5" w:themeColor="accent3"/>
      <w:sz w:val="26"/>
      <w:szCs w:val="26"/>
    </w:rPr>
  </w:style>
  <w:style w:type="paragraph" w:styleId="Heading2">
    <w:name w:val="heading 2"/>
    <w:basedOn w:val="Normal"/>
    <w:next w:val="Normal"/>
    <w:link w:val="Heading2Char"/>
    <w:uiPriority w:val="9"/>
    <w:unhideWhenUsed/>
    <w:qFormat/>
    <w:rsid w:val="00F721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6D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364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364D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364D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364D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0E"/>
    <w:pPr>
      <w:spacing w:after="0" w:line="240" w:lineRule="auto"/>
    </w:pPr>
  </w:style>
  <w:style w:type="paragraph" w:customStyle="1" w:styleId="Style1">
    <w:name w:val="Style1"/>
    <w:basedOn w:val="NoSpacing"/>
    <w:autoRedefine/>
    <w:qFormat/>
    <w:rsid w:val="0050640E"/>
    <w:rPr>
      <w:sz w:val="24"/>
    </w:rPr>
  </w:style>
  <w:style w:type="character" w:styleId="Strong">
    <w:name w:val="Strong"/>
    <w:basedOn w:val="DefaultParagraphFont"/>
    <w:uiPriority w:val="22"/>
    <w:qFormat/>
    <w:rsid w:val="0050640E"/>
    <w:rPr>
      <w:b/>
      <w:bCs/>
    </w:rPr>
  </w:style>
  <w:style w:type="character" w:styleId="Emphasis">
    <w:name w:val="Emphasis"/>
    <w:basedOn w:val="DefaultParagraphFont"/>
    <w:uiPriority w:val="20"/>
    <w:qFormat/>
    <w:rsid w:val="0050640E"/>
    <w:rPr>
      <w:i/>
      <w:iCs/>
    </w:rPr>
  </w:style>
  <w:style w:type="paragraph" w:styleId="ListParagraph">
    <w:name w:val="List Paragraph"/>
    <w:basedOn w:val="Normal"/>
    <w:uiPriority w:val="34"/>
    <w:qFormat/>
    <w:rsid w:val="0050640E"/>
    <w:pPr>
      <w:ind w:left="720"/>
      <w:contextualSpacing/>
    </w:pPr>
    <w:rPr>
      <w:rFonts w:cs="Times New Roman"/>
    </w:rPr>
  </w:style>
  <w:style w:type="paragraph" w:styleId="Header">
    <w:name w:val="header"/>
    <w:basedOn w:val="Normal"/>
    <w:link w:val="HeaderChar"/>
    <w:uiPriority w:val="99"/>
    <w:unhideWhenUsed/>
    <w:rsid w:val="00F146FC"/>
    <w:pPr>
      <w:tabs>
        <w:tab w:val="center" w:pos="4680"/>
        <w:tab w:val="right" w:pos="9360"/>
      </w:tabs>
    </w:pPr>
  </w:style>
  <w:style w:type="character" w:customStyle="1" w:styleId="HeaderChar">
    <w:name w:val="Header Char"/>
    <w:basedOn w:val="DefaultParagraphFont"/>
    <w:link w:val="Header"/>
    <w:uiPriority w:val="99"/>
    <w:rsid w:val="00F146FC"/>
    <w:rPr>
      <w:rFonts w:ascii="Times New Roman" w:hAnsi="Times New Roman"/>
      <w:sz w:val="24"/>
      <w:szCs w:val="24"/>
    </w:rPr>
  </w:style>
  <w:style w:type="paragraph" w:styleId="Footer">
    <w:name w:val="footer"/>
    <w:basedOn w:val="Normal"/>
    <w:link w:val="FooterChar"/>
    <w:uiPriority w:val="99"/>
    <w:unhideWhenUsed/>
    <w:rsid w:val="00F146FC"/>
    <w:pPr>
      <w:tabs>
        <w:tab w:val="center" w:pos="4680"/>
        <w:tab w:val="right" w:pos="9360"/>
      </w:tabs>
    </w:pPr>
  </w:style>
  <w:style w:type="character" w:customStyle="1" w:styleId="FooterChar">
    <w:name w:val="Footer Char"/>
    <w:basedOn w:val="DefaultParagraphFont"/>
    <w:link w:val="Footer"/>
    <w:uiPriority w:val="99"/>
    <w:rsid w:val="00F146FC"/>
    <w:rPr>
      <w:rFonts w:ascii="Times New Roman" w:hAnsi="Times New Roman"/>
      <w:sz w:val="24"/>
      <w:szCs w:val="24"/>
    </w:rPr>
  </w:style>
  <w:style w:type="paragraph" w:styleId="Title">
    <w:name w:val="Title"/>
    <w:basedOn w:val="Normal"/>
    <w:next w:val="Normal"/>
    <w:link w:val="TitleChar"/>
    <w:qFormat/>
    <w:rsid w:val="00F146FC"/>
    <w:rPr>
      <w:rFonts w:asciiTheme="majorHAnsi" w:eastAsiaTheme="majorEastAsia" w:hAnsiTheme="majorHAnsi" w:cstheme="majorBidi"/>
      <w:color w:val="ED7D31" w:themeColor="accent2"/>
      <w:sz w:val="50"/>
      <w:szCs w:val="50"/>
    </w:rPr>
  </w:style>
  <w:style w:type="character" w:customStyle="1" w:styleId="TitleChar">
    <w:name w:val="Title Char"/>
    <w:basedOn w:val="DefaultParagraphFont"/>
    <w:link w:val="Title"/>
    <w:rsid w:val="00F146FC"/>
    <w:rPr>
      <w:rFonts w:asciiTheme="majorHAnsi" w:eastAsiaTheme="majorEastAsia" w:hAnsiTheme="majorHAnsi" w:cstheme="majorBidi"/>
      <w:color w:val="ED7D31" w:themeColor="accent2"/>
      <w:sz w:val="50"/>
      <w:szCs w:val="50"/>
      <w:lang w:eastAsia="ja-JP"/>
    </w:rPr>
  </w:style>
  <w:style w:type="character" w:customStyle="1" w:styleId="Heading1Char">
    <w:name w:val="Heading 1 Char"/>
    <w:basedOn w:val="DefaultParagraphFont"/>
    <w:link w:val="Heading1"/>
    <w:rsid w:val="00F146FC"/>
    <w:rPr>
      <w:rFonts w:asciiTheme="majorHAnsi" w:eastAsiaTheme="majorEastAsia" w:hAnsiTheme="majorHAnsi" w:cstheme="majorBidi"/>
      <w:b/>
      <w:bCs/>
      <w:caps/>
      <w:color w:val="A5A5A5" w:themeColor="accent3"/>
      <w:sz w:val="26"/>
      <w:szCs w:val="26"/>
      <w:lang w:eastAsia="ja-JP"/>
    </w:rPr>
  </w:style>
  <w:style w:type="table" w:styleId="TableGrid">
    <w:name w:val="Table Grid"/>
    <w:basedOn w:val="TableNormal"/>
    <w:uiPriority w:val="39"/>
    <w:rsid w:val="00F146F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nhideWhenUsed/>
    <w:qFormat/>
    <w:rsid w:val="00F146FC"/>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rPr>
  </w:style>
  <w:style w:type="character" w:customStyle="1" w:styleId="SubtitleChar">
    <w:name w:val="Subtitle Char"/>
    <w:basedOn w:val="DefaultParagraphFont"/>
    <w:link w:val="Subtitle"/>
    <w:rsid w:val="00F146FC"/>
    <w:rPr>
      <w:rFonts w:asciiTheme="majorHAnsi" w:eastAsiaTheme="majorEastAsia" w:hAnsiTheme="majorHAnsi" w:cstheme="majorBidi"/>
      <w:color w:val="ED7D31" w:themeColor="accent2"/>
      <w:spacing w:val="15"/>
      <w:sz w:val="21"/>
      <w:szCs w:val="21"/>
      <w:lang w:eastAsia="ja-JP"/>
    </w:rPr>
  </w:style>
  <w:style w:type="paragraph" w:styleId="PlainText">
    <w:name w:val="Plain Text"/>
    <w:basedOn w:val="Normal"/>
    <w:link w:val="PlainTextChar"/>
    <w:uiPriority w:val="99"/>
    <w:unhideWhenUsed/>
    <w:rsid w:val="003307B3"/>
    <w:pPr>
      <w:spacing w:before="0" w:after="0"/>
      <w:ind w:left="0"/>
    </w:pPr>
    <w:rPr>
      <w:rFonts w:ascii="Albertus Medium" w:eastAsia="Times New Roman" w:hAnsi="Albertus Medium"/>
      <w:color w:val="000000"/>
      <w:w w:val="120"/>
      <w:sz w:val="22"/>
      <w:lang w:eastAsia="en-US"/>
    </w:rPr>
  </w:style>
  <w:style w:type="character" w:customStyle="1" w:styleId="PlainTextChar">
    <w:name w:val="Plain Text Char"/>
    <w:basedOn w:val="DefaultParagraphFont"/>
    <w:link w:val="PlainText"/>
    <w:uiPriority w:val="99"/>
    <w:rsid w:val="003307B3"/>
    <w:rPr>
      <w:rFonts w:ascii="Albertus Medium" w:eastAsia="Times New Roman" w:hAnsi="Albertus Medium"/>
      <w:color w:val="000000"/>
      <w:w w:val="120"/>
      <w:szCs w:val="21"/>
    </w:rPr>
  </w:style>
  <w:style w:type="character" w:styleId="Hyperlink">
    <w:name w:val="Hyperlink"/>
    <w:basedOn w:val="DefaultParagraphFont"/>
    <w:uiPriority w:val="99"/>
    <w:unhideWhenUsed/>
    <w:rsid w:val="008227B3"/>
    <w:rPr>
      <w:color w:val="0000FF"/>
      <w:u w:val="single"/>
    </w:rPr>
  </w:style>
  <w:style w:type="paragraph" w:styleId="FootnoteText">
    <w:name w:val="footnote text"/>
    <w:basedOn w:val="Normal"/>
    <w:link w:val="FootnoteTextChar"/>
    <w:uiPriority w:val="99"/>
    <w:semiHidden/>
    <w:unhideWhenUsed/>
    <w:rsid w:val="00702BD4"/>
    <w:pPr>
      <w:spacing w:before="0" w:after="0"/>
    </w:pPr>
    <w:rPr>
      <w:sz w:val="20"/>
      <w:szCs w:val="20"/>
    </w:rPr>
  </w:style>
  <w:style w:type="character" w:customStyle="1" w:styleId="FootnoteTextChar">
    <w:name w:val="Footnote Text Char"/>
    <w:basedOn w:val="DefaultParagraphFont"/>
    <w:link w:val="FootnoteText"/>
    <w:uiPriority w:val="99"/>
    <w:semiHidden/>
    <w:rsid w:val="00702BD4"/>
    <w:rPr>
      <w:rFonts w:eastAsiaTheme="minorEastAsia"/>
      <w:sz w:val="20"/>
      <w:szCs w:val="20"/>
      <w:lang w:eastAsia="ja-JP"/>
    </w:rPr>
  </w:style>
  <w:style w:type="character" w:styleId="FootnoteReference">
    <w:name w:val="footnote reference"/>
    <w:basedOn w:val="DefaultParagraphFont"/>
    <w:uiPriority w:val="99"/>
    <w:semiHidden/>
    <w:unhideWhenUsed/>
    <w:rsid w:val="00702BD4"/>
    <w:rPr>
      <w:vertAlign w:val="superscript"/>
    </w:rPr>
  </w:style>
  <w:style w:type="paragraph" w:styleId="IntenseQuote">
    <w:name w:val="Intense Quote"/>
    <w:basedOn w:val="Normal"/>
    <w:next w:val="Normal"/>
    <w:link w:val="IntenseQuoteChar"/>
    <w:uiPriority w:val="30"/>
    <w:qFormat/>
    <w:rsid w:val="003934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9345B"/>
    <w:rPr>
      <w:rFonts w:eastAsiaTheme="minorEastAsia"/>
      <w:i/>
      <w:iCs/>
      <w:color w:val="5B9BD5" w:themeColor="accent1"/>
      <w:sz w:val="21"/>
      <w:szCs w:val="21"/>
      <w:lang w:eastAsia="ja-JP"/>
    </w:rPr>
  </w:style>
  <w:style w:type="character" w:customStyle="1" w:styleId="Heading2Char">
    <w:name w:val="Heading 2 Char"/>
    <w:basedOn w:val="DefaultParagraphFont"/>
    <w:link w:val="Heading2"/>
    <w:uiPriority w:val="9"/>
    <w:rsid w:val="00F7218C"/>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rsid w:val="000E6D70"/>
    <w:rPr>
      <w:rFonts w:asciiTheme="majorHAnsi" w:eastAsiaTheme="majorEastAsia" w:hAnsiTheme="majorHAnsi" w:cstheme="majorBidi"/>
      <w:color w:val="1F4D78" w:themeColor="accent1" w:themeShade="7F"/>
      <w:sz w:val="24"/>
      <w:szCs w:val="24"/>
      <w:lang w:eastAsia="ja-JP"/>
    </w:rPr>
  </w:style>
  <w:style w:type="character" w:styleId="UnresolvedMention">
    <w:name w:val="Unresolved Mention"/>
    <w:basedOn w:val="DefaultParagraphFont"/>
    <w:uiPriority w:val="99"/>
    <w:semiHidden/>
    <w:unhideWhenUsed/>
    <w:rsid w:val="00B477DE"/>
    <w:rPr>
      <w:color w:val="605E5C"/>
      <w:shd w:val="clear" w:color="auto" w:fill="E1DFDD"/>
    </w:rPr>
  </w:style>
  <w:style w:type="character" w:customStyle="1" w:styleId="Heading4Char">
    <w:name w:val="Heading 4 Char"/>
    <w:basedOn w:val="DefaultParagraphFont"/>
    <w:link w:val="Heading4"/>
    <w:uiPriority w:val="9"/>
    <w:rsid w:val="00B364DA"/>
    <w:rPr>
      <w:rFonts w:asciiTheme="majorHAnsi" w:eastAsiaTheme="majorEastAsia" w:hAnsiTheme="majorHAnsi" w:cstheme="majorBidi"/>
      <w:i/>
      <w:iCs/>
      <w:color w:val="2E74B5" w:themeColor="accent1" w:themeShade="BF"/>
      <w:sz w:val="21"/>
      <w:szCs w:val="21"/>
      <w:lang w:eastAsia="ja-JP"/>
    </w:rPr>
  </w:style>
  <w:style w:type="character" w:customStyle="1" w:styleId="Heading5Char">
    <w:name w:val="Heading 5 Char"/>
    <w:basedOn w:val="DefaultParagraphFont"/>
    <w:link w:val="Heading5"/>
    <w:uiPriority w:val="9"/>
    <w:rsid w:val="00B364DA"/>
    <w:rPr>
      <w:rFonts w:asciiTheme="majorHAnsi" w:eastAsiaTheme="majorEastAsia" w:hAnsiTheme="majorHAnsi" w:cstheme="majorBidi"/>
      <w:color w:val="2E74B5" w:themeColor="accent1" w:themeShade="BF"/>
      <w:sz w:val="21"/>
      <w:szCs w:val="21"/>
      <w:lang w:eastAsia="ja-JP"/>
    </w:rPr>
  </w:style>
  <w:style w:type="character" w:customStyle="1" w:styleId="Heading6Char">
    <w:name w:val="Heading 6 Char"/>
    <w:basedOn w:val="DefaultParagraphFont"/>
    <w:link w:val="Heading6"/>
    <w:uiPriority w:val="9"/>
    <w:rsid w:val="00B364DA"/>
    <w:rPr>
      <w:rFonts w:asciiTheme="majorHAnsi" w:eastAsiaTheme="majorEastAsia" w:hAnsiTheme="majorHAnsi" w:cstheme="majorBidi"/>
      <w:color w:val="1F4D78" w:themeColor="accent1" w:themeShade="7F"/>
      <w:sz w:val="21"/>
      <w:szCs w:val="21"/>
      <w:lang w:eastAsia="ja-JP"/>
    </w:rPr>
  </w:style>
  <w:style w:type="character" w:customStyle="1" w:styleId="Heading7Char">
    <w:name w:val="Heading 7 Char"/>
    <w:basedOn w:val="DefaultParagraphFont"/>
    <w:link w:val="Heading7"/>
    <w:uiPriority w:val="9"/>
    <w:rsid w:val="00B364DA"/>
    <w:rPr>
      <w:rFonts w:asciiTheme="majorHAnsi" w:eastAsiaTheme="majorEastAsia" w:hAnsiTheme="majorHAnsi" w:cstheme="majorBidi"/>
      <w:i/>
      <w:iCs/>
      <w:color w:val="1F4D78" w:themeColor="accent1" w:themeShade="7F"/>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3664">
      <w:bodyDiv w:val="1"/>
      <w:marLeft w:val="0"/>
      <w:marRight w:val="0"/>
      <w:marTop w:val="0"/>
      <w:marBottom w:val="0"/>
      <w:divBdr>
        <w:top w:val="none" w:sz="0" w:space="0" w:color="auto"/>
        <w:left w:val="none" w:sz="0" w:space="0" w:color="auto"/>
        <w:bottom w:val="none" w:sz="0" w:space="0" w:color="auto"/>
        <w:right w:val="none" w:sz="0" w:space="0" w:color="auto"/>
      </w:divBdr>
    </w:div>
    <w:div w:id="188154010">
      <w:bodyDiv w:val="1"/>
      <w:marLeft w:val="0"/>
      <w:marRight w:val="0"/>
      <w:marTop w:val="0"/>
      <w:marBottom w:val="0"/>
      <w:divBdr>
        <w:top w:val="none" w:sz="0" w:space="0" w:color="auto"/>
        <w:left w:val="none" w:sz="0" w:space="0" w:color="auto"/>
        <w:bottom w:val="none" w:sz="0" w:space="0" w:color="auto"/>
        <w:right w:val="none" w:sz="0" w:space="0" w:color="auto"/>
      </w:divBdr>
    </w:div>
    <w:div w:id="212540436">
      <w:bodyDiv w:val="1"/>
      <w:marLeft w:val="0"/>
      <w:marRight w:val="0"/>
      <w:marTop w:val="0"/>
      <w:marBottom w:val="0"/>
      <w:divBdr>
        <w:top w:val="none" w:sz="0" w:space="0" w:color="auto"/>
        <w:left w:val="none" w:sz="0" w:space="0" w:color="auto"/>
        <w:bottom w:val="none" w:sz="0" w:space="0" w:color="auto"/>
        <w:right w:val="none" w:sz="0" w:space="0" w:color="auto"/>
      </w:divBdr>
    </w:div>
    <w:div w:id="543710315">
      <w:bodyDiv w:val="1"/>
      <w:marLeft w:val="0"/>
      <w:marRight w:val="0"/>
      <w:marTop w:val="0"/>
      <w:marBottom w:val="0"/>
      <w:divBdr>
        <w:top w:val="none" w:sz="0" w:space="0" w:color="auto"/>
        <w:left w:val="none" w:sz="0" w:space="0" w:color="auto"/>
        <w:bottom w:val="none" w:sz="0" w:space="0" w:color="auto"/>
        <w:right w:val="none" w:sz="0" w:space="0" w:color="auto"/>
      </w:divBdr>
    </w:div>
    <w:div w:id="724062772">
      <w:bodyDiv w:val="1"/>
      <w:marLeft w:val="0"/>
      <w:marRight w:val="0"/>
      <w:marTop w:val="0"/>
      <w:marBottom w:val="0"/>
      <w:divBdr>
        <w:top w:val="none" w:sz="0" w:space="0" w:color="auto"/>
        <w:left w:val="none" w:sz="0" w:space="0" w:color="auto"/>
        <w:bottom w:val="none" w:sz="0" w:space="0" w:color="auto"/>
        <w:right w:val="none" w:sz="0" w:space="0" w:color="auto"/>
      </w:divBdr>
    </w:div>
    <w:div w:id="1017535831">
      <w:bodyDiv w:val="1"/>
      <w:marLeft w:val="0"/>
      <w:marRight w:val="0"/>
      <w:marTop w:val="0"/>
      <w:marBottom w:val="0"/>
      <w:divBdr>
        <w:top w:val="none" w:sz="0" w:space="0" w:color="auto"/>
        <w:left w:val="none" w:sz="0" w:space="0" w:color="auto"/>
        <w:bottom w:val="none" w:sz="0" w:space="0" w:color="auto"/>
        <w:right w:val="none" w:sz="0" w:space="0" w:color="auto"/>
      </w:divBdr>
    </w:div>
    <w:div w:id="1162163592">
      <w:bodyDiv w:val="1"/>
      <w:marLeft w:val="0"/>
      <w:marRight w:val="0"/>
      <w:marTop w:val="0"/>
      <w:marBottom w:val="0"/>
      <w:divBdr>
        <w:top w:val="none" w:sz="0" w:space="0" w:color="auto"/>
        <w:left w:val="none" w:sz="0" w:space="0" w:color="auto"/>
        <w:bottom w:val="none" w:sz="0" w:space="0" w:color="auto"/>
        <w:right w:val="none" w:sz="0" w:space="0" w:color="auto"/>
      </w:divBdr>
    </w:div>
    <w:div w:id="1572232273">
      <w:bodyDiv w:val="1"/>
      <w:marLeft w:val="0"/>
      <w:marRight w:val="0"/>
      <w:marTop w:val="0"/>
      <w:marBottom w:val="0"/>
      <w:divBdr>
        <w:top w:val="none" w:sz="0" w:space="0" w:color="auto"/>
        <w:left w:val="none" w:sz="0" w:space="0" w:color="auto"/>
        <w:bottom w:val="none" w:sz="0" w:space="0" w:color="auto"/>
        <w:right w:val="none" w:sz="0" w:space="0" w:color="auto"/>
      </w:divBdr>
    </w:div>
    <w:div w:id="1773893563">
      <w:bodyDiv w:val="1"/>
      <w:marLeft w:val="0"/>
      <w:marRight w:val="0"/>
      <w:marTop w:val="0"/>
      <w:marBottom w:val="0"/>
      <w:divBdr>
        <w:top w:val="none" w:sz="0" w:space="0" w:color="auto"/>
        <w:left w:val="none" w:sz="0" w:space="0" w:color="auto"/>
        <w:bottom w:val="none" w:sz="0" w:space="0" w:color="auto"/>
        <w:right w:val="none" w:sz="0" w:space="0" w:color="auto"/>
      </w:divBdr>
    </w:div>
    <w:div w:id="1827472068">
      <w:bodyDiv w:val="1"/>
      <w:marLeft w:val="0"/>
      <w:marRight w:val="0"/>
      <w:marTop w:val="0"/>
      <w:marBottom w:val="0"/>
      <w:divBdr>
        <w:top w:val="none" w:sz="0" w:space="0" w:color="auto"/>
        <w:left w:val="none" w:sz="0" w:space="0" w:color="auto"/>
        <w:bottom w:val="none" w:sz="0" w:space="0" w:color="auto"/>
        <w:right w:val="none" w:sz="0" w:space="0" w:color="auto"/>
      </w:divBdr>
    </w:div>
    <w:div w:id="1872764637">
      <w:bodyDiv w:val="1"/>
      <w:marLeft w:val="0"/>
      <w:marRight w:val="0"/>
      <w:marTop w:val="0"/>
      <w:marBottom w:val="0"/>
      <w:divBdr>
        <w:top w:val="none" w:sz="0" w:space="0" w:color="auto"/>
        <w:left w:val="none" w:sz="0" w:space="0" w:color="auto"/>
        <w:bottom w:val="none" w:sz="0" w:space="0" w:color="auto"/>
        <w:right w:val="none" w:sz="0" w:space="0" w:color="auto"/>
      </w:divBdr>
    </w:div>
    <w:div w:id="1874613233">
      <w:bodyDiv w:val="1"/>
      <w:marLeft w:val="0"/>
      <w:marRight w:val="0"/>
      <w:marTop w:val="0"/>
      <w:marBottom w:val="0"/>
      <w:divBdr>
        <w:top w:val="none" w:sz="0" w:space="0" w:color="auto"/>
        <w:left w:val="none" w:sz="0" w:space="0" w:color="auto"/>
        <w:bottom w:val="none" w:sz="0" w:space="0" w:color="auto"/>
        <w:right w:val="none" w:sz="0" w:space="0" w:color="auto"/>
      </w:divBdr>
    </w:div>
    <w:div w:id="1916478676">
      <w:bodyDiv w:val="1"/>
      <w:marLeft w:val="0"/>
      <w:marRight w:val="0"/>
      <w:marTop w:val="0"/>
      <w:marBottom w:val="0"/>
      <w:divBdr>
        <w:top w:val="none" w:sz="0" w:space="0" w:color="auto"/>
        <w:left w:val="none" w:sz="0" w:space="0" w:color="auto"/>
        <w:bottom w:val="none" w:sz="0" w:space="0" w:color="auto"/>
        <w:right w:val="none" w:sz="0" w:space="0" w:color="auto"/>
      </w:divBdr>
    </w:div>
    <w:div w:id="1925142786">
      <w:bodyDiv w:val="1"/>
      <w:marLeft w:val="0"/>
      <w:marRight w:val="0"/>
      <w:marTop w:val="0"/>
      <w:marBottom w:val="0"/>
      <w:divBdr>
        <w:top w:val="none" w:sz="0" w:space="0" w:color="auto"/>
        <w:left w:val="none" w:sz="0" w:space="0" w:color="auto"/>
        <w:bottom w:val="none" w:sz="0" w:space="0" w:color="auto"/>
        <w:right w:val="none" w:sz="0" w:space="0" w:color="auto"/>
      </w:divBdr>
    </w:div>
    <w:div w:id="20864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3F33117ABA40E5B29AB01B08E21CE3"/>
        <w:category>
          <w:name w:val="General"/>
          <w:gallery w:val="placeholder"/>
        </w:category>
        <w:types>
          <w:type w:val="bbPlcHdr"/>
        </w:types>
        <w:behaviors>
          <w:behavior w:val="content"/>
        </w:behaviors>
        <w:guid w:val="{4AC7D91C-3C14-414F-A0B8-85861A68689E}"/>
      </w:docPartPr>
      <w:docPartBody>
        <w:p w:rsidR="003A44FC" w:rsidRDefault="00115A12" w:rsidP="00115A12">
          <w:pPr>
            <w:pStyle w:val="E03F33117ABA40E5B29AB01B08E21CE3"/>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lbertus Medium">
    <w:panose1 w:val="020E0602030304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12"/>
    <w:rsid w:val="00115A12"/>
    <w:rsid w:val="003A44FC"/>
    <w:rsid w:val="00AA61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DA67AA4794AE8B7603C45420B768B">
    <w:name w:val="A93DA67AA4794AE8B7603C45420B768B"/>
    <w:rsid w:val="00115A12"/>
  </w:style>
  <w:style w:type="paragraph" w:customStyle="1" w:styleId="E03F33117ABA40E5B29AB01B08E21CE3">
    <w:name w:val="E03F33117ABA40E5B29AB01B08E21CE3"/>
    <w:rsid w:val="00115A12"/>
  </w:style>
  <w:style w:type="paragraph" w:customStyle="1" w:styleId="2882A26DA150405B8DD03DE786ADE511">
    <w:name w:val="2882A26DA150405B8DD03DE786ADE511"/>
    <w:rsid w:val="00115A12"/>
  </w:style>
  <w:style w:type="paragraph" w:customStyle="1" w:styleId="A59E80F9DD9444E0948239E30930CC7E">
    <w:name w:val="A59E80F9DD9444E0948239E30930CC7E"/>
    <w:rsid w:val="003A4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0BADC-1321-4A51-A998-1A3EFDDC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3378</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Joyce</dc:creator>
  <cp:keywords/>
  <dc:description/>
  <cp:lastModifiedBy>Ho, Joe</cp:lastModifiedBy>
  <cp:revision>141</cp:revision>
  <dcterms:created xsi:type="dcterms:W3CDTF">2018-10-01T20:21:00Z</dcterms:created>
  <dcterms:modified xsi:type="dcterms:W3CDTF">2018-10-30T18:19:00Z</dcterms:modified>
</cp:coreProperties>
</file>