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E42990">
        <w:rPr>
          <w:rFonts w:cs="Verdana"/>
        </w:rPr>
        <w:t xml:space="preserve">January </w:t>
      </w:r>
      <w:r w:rsidR="00DB45E9">
        <w:rPr>
          <w:rFonts w:cs="Verdana"/>
        </w:rPr>
        <w:t>23</w:t>
      </w:r>
      <w:r w:rsidR="00DB45E9" w:rsidRPr="00DB45E9">
        <w:rPr>
          <w:rFonts w:cs="Verdana"/>
          <w:vertAlign w:val="superscript"/>
        </w:rPr>
        <w:t>rd</w:t>
      </w:r>
      <w:r w:rsidR="00E42990">
        <w:rPr>
          <w:rFonts w:cs="Verdana"/>
        </w:rPr>
        <w:t>, 2014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633FD" wp14:editId="68A5341E">
                <wp:simplePos x="0" y="0"/>
                <wp:positionH relativeFrom="column">
                  <wp:posOffset>718185</wp:posOffset>
                </wp:positionH>
                <wp:positionV relativeFrom="paragraph">
                  <wp:posOffset>94615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7.45pt" to="457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53623E" w:rsidRDefault="0053623E" w:rsidP="0053623E">
      <w:pPr>
        <w:spacing w:before="0" w:after="0"/>
        <w:rPr>
          <w:rFonts w:ascii="Times New Roman" w:hAnsi="Times New Roman"/>
          <w:sz w:val="24"/>
          <w:szCs w:val="24"/>
        </w:rPr>
      </w:pPr>
    </w:p>
    <w:p w:rsidR="00002704" w:rsidRPr="000222AE" w:rsidRDefault="000222AE" w:rsidP="000222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22AE">
        <w:rPr>
          <w:rFonts w:ascii="Times New Roman" w:hAnsi="Times New Roman"/>
          <w:b/>
          <w:sz w:val="24"/>
          <w:szCs w:val="24"/>
        </w:rPr>
        <w:t xml:space="preserve">I.   </w:t>
      </w:r>
      <w:r w:rsidR="0053623E" w:rsidRPr="000222AE">
        <w:rPr>
          <w:rFonts w:ascii="Times New Roman" w:hAnsi="Times New Roman"/>
          <w:b/>
          <w:sz w:val="24"/>
          <w:szCs w:val="24"/>
        </w:rPr>
        <w:t xml:space="preserve">MIS – Fall 2013 Reporting </w:t>
      </w:r>
    </w:p>
    <w:tbl>
      <w:tblPr>
        <w:tblStyle w:val="TableGrid"/>
        <w:tblW w:w="0" w:type="auto"/>
        <w:tblInd w:w="891" w:type="dxa"/>
        <w:tblLook w:val="04A0" w:firstRow="1" w:lastRow="0" w:firstColumn="1" w:lastColumn="0" w:noHBand="0" w:noVBand="1"/>
      </w:tblPr>
      <w:tblGrid>
        <w:gridCol w:w="1827"/>
        <w:gridCol w:w="1543"/>
        <w:gridCol w:w="3330"/>
        <w:gridCol w:w="1710"/>
      </w:tblGrid>
      <w:tr w:rsidR="000222AE" w:rsidRPr="000222AE" w:rsidTr="00491366">
        <w:trPr>
          <w:trHeight w:val="224"/>
        </w:trPr>
        <w:tc>
          <w:tcPr>
            <w:tcW w:w="1827" w:type="dxa"/>
            <w:shd w:val="clear" w:color="auto" w:fill="F2DBDB" w:themeFill="accent2" w:themeFillTint="33"/>
          </w:tcPr>
          <w:p w:rsidR="000222AE" w:rsidRPr="000222AE" w:rsidRDefault="000222AE" w:rsidP="000222AE">
            <w:pPr>
              <w:spacing w:before="0" w:after="0"/>
              <w:ind w:left="0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/>
              </w:rPr>
              <w:t>Due Date</w:t>
            </w:r>
          </w:p>
        </w:tc>
        <w:tc>
          <w:tcPr>
            <w:tcW w:w="1543" w:type="dxa"/>
            <w:shd w:val="clear" w:color="auto" w:fill="F2DBDB" w:themeFill="accent2" w:themeFillTint="33"/>
          </w:tcPr>
          <w:p w:rsidR="000222AE" w:rsidRPr="000222AE" w:rsidRDefault="000222AE" w:rsidP="000222AE">
            <w:pPr>
              <w:spacing w:before="0" w:after="0"/>
              <w:ind w:left="0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/>
              </w:rPr>
              <w:t>Data File</w:t>
            </w:r>
          </w:p>
        </w:tc>
        <w:tc>
          <w:tcPr>
            <w:tcW w:w="3330" w:type="dxa"/>
            <w:shd w:val="clear" w:color="auto" w:fill="F2DBDB" w:themeFill="accent2" w:themeFillTint="33"/>
          </w:tcPr>
          <w:p w:rsidR="000222AE" w:rsidRPr="000222AE" w:rsidRDefault="000222AE" w:rsidP="000222AE">
            <w:pPr>
              <w:spacing w:before="0" w:after="0"/>
              <w:ind w:left="0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0222AE" w:rsidRPr="000222AE" w:rsidRDefault="000222AE" w:rsidP="000222AE">
            <w:pPr>
              <w:spacing w:before="0" w:after="0"/>
              <w:ind w:left="0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/>
              </w:rPr>
              <w:t>Status</w:t>
            </w:r>
          </w:p>
        </w:tc>
      </w:tr>
      <w:tr w:rsidR="00926D4D" w:rsidRPr="000222AE" w:rsidTr="00491366">
        <w:tc>
          <w:tcPr>
            <w:tcW w:w="1827" w:type="dxa"/>
            <w:vMerge w:val="restart"/>
          </w:tcPr>
          <w:p w:rsidR="00926D4D" w:rsidRPr="000222AE" w:rsidRDefault="00926D4D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January 10, 2014</w:t>
            </w:r>
          </w:p>
        </w:tc>
        <w:tc>
          <w:tcPr>
            <w:tcW w:w="1543" w:type="dxa"/>
          </w:tcPr>
          <w:p w:rsidR="00926D4D" w:rsidRPr="000222AE" w:rsidRDefault="00926D4D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MIS</w:t>
            </w:r>
          </w:p>
        </w:tc>
        <w:tc>
          <w:tcPr>
            <w:tcW w:w="3330" w:type="dxa"/>
          </w:tcPr>
          <w:p w:rsidR="00926D4D" w:rsidRPr="000222AE" w:rsidRDefault="00926D4D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 xml:space="preserve">EB/EJ </w:t>
            </w:r>
            <w:r>
              <w:rPr>
                <w:rFonts w:ascii="Times New Roman" w:hAnsi="Times New Roman"/>
              </w:rPr>
              <w:t>–</w:t>
            </w:r>
            <w:r w:rsidRPr="000222AE">
              <w:rPr>
                <w:rFonts w:ascii="Times New Roman" w:hAnsi="Times New Roman"/>
              </w:rPr>
              <w:t xml:space="preserve"> Employee</w:t>
            </w:r>
            <w:r>
              <w:rPr>
                <w:rFonts w:ascii="Times New Roman" w:hAnsi="Times New Roman"/>
              </w:rPr>
              <w:t xml:space="preserve"> Fall Collection</w:t>
            </w:r>
          </w:p>
        </w:tc>
        <w:tc>
          <w:tcPr>
            <w:tcW w:w="1710" w:type="dxa"/>
          </w:tcPr>
          <w:p w:rsidR="00926D4D" w:rsidRPr="000222AE" w:rsidRDefault="00DB45E9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Rec’d 1/22/14</w:t>
            </w:r>
          </w:p>
        </w:tc>
      </w:tr>
      <w:tr w:rsidR="00926D4D" w:rsidRPr="000222AE" w:rsidTr="00491366">
        <w:tc>
          <w:tcPr>
            <w:tcW w:w="1827" w:type="dxa"/>
            <w:vMerge/>
          </w:tcPr>
          <w:p w:rsidR="00926D4D" w:rsidRDefault="00926D4D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926D4D" w:rsidRDefault="00926D4D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</w:t>
            </w:r>
          </w:p>
        </w:tc>
        <w:tc>
          <w:tcPr>
            <w:tcW w:w="3330" w:type="dxa"/>
          </w:tcPr>
          <w:p w:rsidR="00926D4D" w:rsidRDefault="00926D4D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2013 Perkins Survey data file</w:t>
            </w:r>
          </w:p>
        </w:tc>
        <w:tc>
          <w:tcPr>
            <w:tcW w:w="1710" w:type="dxa"/>
          </w:tcPr>
          <w:p w:rsidR="00926D4D" w:rsidRDefault="00DB45E9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Rec’d</w:t>
            </w:r>
          </w:p>
        </w:tc>
      </w:tr>
      <w:tr w:rsidR="00926D4D" w:rsidRPr="000222AE" w:rsidTr="00491366">
        <w:tc>
          <w:tcPr>
            <w:tcW w:w="1827" w:type="dxa"/>
          </w:tcPr>
          <w:p w:rsidR="00926D4D" w:rsidRDefault="00926D4D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31, 2014</w:t>
            </w:r>
          </w:p>
        </w:tc>
        <w:tc>
          <w:tcPr>
            <w:tcW w:w="1543" w:type="dxa"/>
          </w:tcPr>
          <w:p w:rsidR="00926D4D" w:rsidRDefault="00926D4D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</w:t>
            </w:r>
          </w:p>
        </w:tc>
        <w:tc>
          <w:tcPr>
            <w:tcW w:w="3330" w:type="dxa"/>
          </w:tcPr>
          <w:p w:rsidR="00926D4D" w:rsidRDefault="00926D4D" w:rsidP="00926D4D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Academic Standing process</w:t>
            </w:r>
          </w:p>
        </w:tc>
        <w:tc>
          <w:tcPr>
            <w:tcW w:w="1710" w:type="dxa"/>
          </w:tcPr>
          <w:p w:rsidR="00926D4D" w:rsidRDefault="00DB45E9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</w:t>
            </w:r>
          </w:p>
        </w:tc>
      </w:tr>
      <w:tr w:rsidR="00491366" w:rsidRPr="000222AE" w:rsidTr="00491366">
        <w:tc>
          <w:tcPr>
            <w:tcW w:w="1827" w:type="dxa"/>
          </w:tcPr>
          <w:p w:rsidR="00491366" w:rsidRPr="000222AE" w:rsidRDefault="00491366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 15, 2014</w:t>
            </w:r>
          </w:p>
        </w:tc>
        <w:tc>
          <w:tcPr>
            <w:tcW w:w="1543" w:type="dxa"/>
          </w:tcPr>
          <w:p w:rsidR="00491366" w:rsidRPr="000222AE" w:rsidRDefault="00491366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Clearinghouse</w:t>
            </w:r>
          </w:p>
        </w:tc>
        <w:tc>
          <w:tcPr>
            <w:tcW w:w="3330" w:type="dxa"/>
          </w:tcPr>
          <w:p w:rsidR="00491366" w:rsidRPr="000222AE" w:rsidRDefault="00926D4D" w:rsidP="00926D4D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Degree </w:t>
            </w:r>
            <w:r w:rsidR="00491366">
              <w:rPr>
                <w:rFonts w:ascii="Times New Roman" w:hAnsi="Times New Roman"/>
              </w:rPr>
              <w:t>Verif</w:t>
            </w:r>
            <w:r>
              <w:rPr>
                <w:rFonts w:ascii="Times New Roman" w:hAnsi="Times New Roman"/>
              </w:rPr>
              <w:t>y</w:t>
            </w:r>
            <w:r w:rsidR="00491366">
              <w:rPr>
                <w:rFonts w:ascii="Times New Roman" w:hAnsi="Times New Roman"/>
              </w:rPr>
              <w:t xml:space="preserve"> file</w:t>
            </w:r>
            <w:r>
              <w:rPr>
                <w:rFonts w:ascii="Times New Roman" w:hAnsi="Times New Roman"/>
              </w:rPr>
              <w:t xml:space="preserve"> for Fall 2013</w:t>
            </w:r>
          </w:p>
        </w:tc>
        <w:tc>
          <w:tcPr>
            <w:tcW w:w="1710" w:type="dxa"/>
          </w:tcPr>
          <w:p w:rsidR="00491366" w:rsidRDefault="00491366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Pending</w:t>
            </w:r>
          </w:p>
        </w:tc>
      </w:tr>
      <w:tr w:rsidR="00491366" w:rsidRPr="000222AE" w:rsidTr="00491366">
        <w:tc>
          <w:tcPr>
            <w:tcW w:w="1827" w:type="dxa"/>
          </w:tcPr>
          <w:p w:rsidR="00491366" w:rsidRPr="000222AE" w:rsidRDefault="00491366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 21, 2014</w:t>
            </w:r>
          </w:p>
        </w:tc>
        <w:tc>
          <w:tcPr>
            <w:tcW w:w="1543" w:type="dxa"/>
          </w:tcPr>
          <w:p w:rsidR="00491366" w:rsidRPr="000222AE" w:rsidRDefault="00491366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</w:t>
            </w:r>
          </w:p>
        </w:tc>
        <w:tc>
          <w:tcPr>
            <w:tcW w:w="3330" w:type="dxa"/>
          </w:tcPr>
          <w:p w:rsidR="00491366" w:rsidRPr="000222AE" w:rsidRDefault="00491366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Fall 2013 Term Data Files</w:t>
            </w:r>
          </w:p>
        </w:tc>
        <w:tc>
          <w:tcPr>
            <w:tcW w:w="1710" w:type="dxa"/>
          </w:tcPr>
          <w:p w:rsidR="00491366" w:rsidRPr="000222AE" w:rsidRDefault="00491366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Progress</w:t>
            </w:r>
          </w:p>
        </w:tc>
      </w:tr>
    </w:tbl>
    <w:p w:rsidR="0053623E" w:rsidRPr="0053623E" w:rsidRDefault="0053623E" w:rsidP="0053623E">
      <w:pPr>
        <w:spacing w:before="0" w:after="0"/>
        <w:rPr>
          <w:rFonts w:ascii="Times New Roman" w:hAnsi="Times New Roman"/>
          <w:sz w:val="24"/>
          <w:szCs w:val="24"/>
        </w:rPr>
      </w:pPr>
    </w:p>
    <w:p w:rsidR="0053623E" w:rsidRPr="0053623E" w:rsidRDefault="0053623E" w:rsidP="0053623E">
      <w:pPr>
        <w:spacing w:before="0" w:after="0"/>
        <w:rPr>
          <w:rFonts w:ascii="Times New Roman" w:hAnsi="Times New Roman"/>
          <w:sz w:val="24"/>
          <w:szCs w:val="24"/>
        </w:rPr>
      </w:pPr>
    </w:p>
    <w:p w:rsidR="00604A0E" w:rsidRPr="000222AE" w:rsidRDefault="000222AE" w:rsidP="000222AE">
      <w:pPr>
        <w:rPr>
          <w:rFonts w:ascii="Times New Roman" w:hAnsi="Times New Roman"/>
          <w:b/>
          <w:sz w:val="24"/>
          <w:szCs w:val="24"/>
        </w:rPr>
      </w:pPr>
      <w:r w:rsidRPr="000222AE">
        <w:rPr>
          <w:rFonts w:ascii="Times New Roman" w:hAnsi="Times New Roman"/>
          <w:b/>
          <w:sz w:val="24"/>
          <w:szCs w:val="24"/>
        </w:rPr>
        <w:t xml:space="preserve">II.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42990" w:rsidRPr="000222AE">
        <w:rPr>
          <w:rFonts w:ascii="Times New Roman" w:hAnsi="Times New Roman"/>
          <w:b/>
          <w:sz w:val="24"/>
          <w:szCs w:val="24"/>
        </w:rPr>
        <w:t xml:space="preserve">Student Success (SS) </w:t>
      </w:r>
      <w:r w:rsidR="00926D4D">
        <w:rPr>
          <w:rFonts w:ascii="Times New Roman" w:hAnsi="Times New Roman"/>
          <w:b/>
          <w:sz w:val="24"/>
          <w:szCs w:val="24"/>
        </w:rPr>
        <w:t>Discussion Topics</w:t>
      </w:r>
      <w:bookmarkStart w:id="0" w:name="_GoBack"/>
      <w:bookmarkEnd w:id="0"/>
    </w:p>
    <w:p w:rsidR="00E42990" w:rsidRDefault="00E42990" w:rsidP="0053623E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changes (State Chancellor/Ellucian)</w:t>
      </w:r>
    </w:p>
    <w:p w:rsidR="00E42990" w:rsidRPr="00604A0E" w:rsidRDefault="00E42990" w:rsidP="0053623E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Possible Changes - SARS import to Colleague translation codes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18"/>
        <w:gridCol w:w="2422"/>
        <w:gridCol w:w="2118"/>
      </w:tblGrid>
      <w:tr w:rsidR="000F7191" w:rsidRPr="000F7191" w:rsidTr="00FC4231">
        <w:tc>
          <w:tcPr>
            <w:tcW w:w="1718" w:type="dxa"/>
            <w:shd w:val="clear" w:color="auto" w:fill="DAEEF3" w:themeFill="accent5" w:themeFillTint="33"/>
            <w:vAlign w:val="center"/>
          </w:tcPr>
          <w:p w:rsidR="000F7191" w:rsidRPr="008E30D3" w:rsidRDefault="000F7191" w:rsidP="00FC4231">
            <w:pPr>
              <w:pStyle w:val="ListParagraph"/>
              <w:tabs>
                <w:tab w:val="left" w:pos="4"/>
              </w:tabs>
              <w:ind w:left="0" w:right="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30D3">
              <w:rPr>
                <w:rFonts w:ascii="Times New Roman" w:hAnsi="Times New Roman"/>
                <w:b/>
                <w:i/>
                <w:sz w:val="20"/>
                <w:szCs w:val="20"/>
              </w:rPr>
              <w:t>SARS Code</w:t>
            </w:r>
          </w:p>
        </w:tc>
        <w:tc>
          <w:tcPr>
            <w:tcW w:w="2422" w:type="dxa"/>
            <w:shd w:val="clear" w:color="auto" w:fill="DAEEF3" w:themeFill="accent5" w:themeFillTint="33"/>
            <w:vAlign w:val="center"/>
          </w:tcPr>
          <w:p w:rsidR="000F7191" w:rsidRPr="008E30D3" w:rsidRDefault="000F7191" w:rsidP="00F104BD">
            <w:pPr>
              <w:pStyle w:val="ListParagraph"/>
              <w:ind w:left="0" w:right="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30D3">
              <w:rPr>
                <w:rFonts w:ascii="Times New Roman" w:hAnsi="Times New Roman"/>
                <w:b/>
                <w:i/>
                <w:sz w:val="20"/>
                <w:szCs w:val="20"/>
              </w:rPr>
              <w:t>Current Translated Code</w:t>
            </w:r>
          </w:p>
        </w:tc>
        <w:tc>
          <w:tcPr>
            <w:tcW w:w="2118" w:type="dxa"/>
            <w:shd w:val="clear" w:color="auto" w:fill="DAEEF3" w:themeFill="accent5" w:themeFillTint="33"/>
            <w:vAlign w:val="center"/>
          </w:tcPr>
          <w:p w:rsidR="000F7191" w:rsidRPr="008E30D3" w:rsidRDefault="000F7191" w:rsidP="00F104BD">
            <w:pPr>
              <w:pStyle w:val="ListParagraph"/>
              <w:ind w:left="0" w:right="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30D3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 xml:space="preserve">New </w:t>
            </w:r>
            <w:r w:rsidRPr="008E30D3">
              <w:rPr>
                <w:rFonts w:ascii="Times New Roman" w:hAnsi="Times New Roman"/>
                <w:b/>
                <w:i/>
                <w:sz w:val="20"/>
                <w:szCs w:val="20"/>
              </w:rPr>
              <w:t>Translated Code</w:t>
            </w:r>
          </w:p>
        </w:tc>
      </w:tr>
      <w:tr w:rsidR="000F7191" w:rsidTr="00F104BD">
        <w:tc>
          <w:tcPr>
            <w:tcW w:w="17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2422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CE</w:t>
            </w:r>
          </w:p>
        </w:tc>
        <w:tc>
          <w:tcPr>
            <w:tcW w:w="21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CSL</w:t>
            </w:r>
          </w:p>
        </w:tc>
      </w:tr>
      <w:tr w:rsidR="000F7191" w:rsidTr="00F104BD">
        <w:tc>
          <w:tcPr>
            <w:tcW w:w="1718" w:type="dxa"/>
            <w:vAlign w:val="center"/>
          </w:tcPr>
          <w:p w:rsidR="000F7191" w:rsidRPr="008E30D3" w:rsidRDefault="000F7191" w:rsidP="00FC4231">
            <w:pPr>
              <w:pStyle w:val="ListParagraph"/>
              <w:ind w:left="0" w:right="-100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2422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21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ORI</w:t>
            </w:r>
          </w:p>
        </w:tc>
      </w:tr>
      <w:tr w:rsidR="000F7191" w:rsidTr="00F104BD">
        <w:tc>
          <w:tcPr>
            <w:tcW w:w="17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EP</w:t>
            </w:r>
          </w:p>
        </w:tc>
        <w:tc>
          <w:tcPr>
            <w:tcW w:w="2422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EP</w:t>
            </w:r>
          </w:p>
        </w:tc>
        <w:tc>
          <w:tcPr>
            <w:tcW w:w="21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342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EPA or EPC</w:t>
            </w:r>
          </w:p>
        </w:tc>
      </w:tr>
      <w:tr w:rsidR="000F7191" w:rsidTr="00F104BD">
        <w:tc>
          <w:tcPr>
            <w:tcW w:w="17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CW</w:t>
            </w:r>
          </w:p>
        </w:tc>
        <w:tc>
          <w:tcPr>
            <w:tcW w:w="2422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CW</w:t>
            </w:r>
          </w:p>
        </w:tc>
        <w:tc>
          <w:tcPr>
            <w:tcW w:w="21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CSL</w:t>
            </w:r>
          </w:p>
        </w:tc>
      </w:tr>
      <w:tr w:rsidR="000F7191" w:rsidTr="00F104BD">
        <w:tc>
          <w:tcPr>
            <w:tcW w:w="17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EC</w:t>
            </w:r>
          </w:p>
        </w:tc>
        <w:tc>
          <w:tcPr>
            <w:tcW w:w="2422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EC</w:t>
            </w:r>
          </w:p>
        </w:tc>
        <w:tc>
          <w:tcPr>
            <w:tcW w:w="21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CSL</w:t>
            </w:r>
          </w:p>
        </w:tc>
      </w:tr>
      <w:tr w:rsidR="000F7191" w:rsidTr="00F104BD">
        <w:tc>
          <w:tcPr>
            <w:tcW w:w="17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TR</w:t>
            </w:r>
          </w:p>
        </w:tc>
        <w:tc>
          <w:tcPr>
            <w:tcW w:w="2422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TR</w:t>
            </w:r>
          </w:p>
        </w:tc>
        <w:tc>
          <w:tcPr>
            <w:tcW w:w="21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CSL</w:t>
            </w:r>
          </w:p>
        </w:tc>
      </w:tr>
    </w:tbl>
    <w:p w:rsidR="000F7191" w:rsidRDefault="00491366" w:rsidP="000F7191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*DSPS counseling codes have been excluded</w:t>
      </w:r>
    </w:p>
    <w:p w:rsidR="006D709D" w:rsidRDefault="00F314B5" w:rsidP="0053623E">
      <w:pPr>
        <w:pStyle w:val="ListParagraph"/>
        <w:numPr>
          <w:ilvl w:val="1"/>
          <w:numId w:val="33"/>
        </w:numPr>
        <w:ind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Crafton Online Orientation (Cynosure) Import to Colleague</w:t>
      </w:r>
    </w:p>
    <w:p w:rsidR="00F314B5" w:rsidRDefault="00FC4231" w:rsidP="00F314B5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Contact records are</w:t>
      </w:r>
      <w:r w:rsidR="004400F6">
        <w:rPr>
          <w:rFonts w:ascii="Times New Roman" w:hAnsi="Times New Roman"/>
          <w:sz w:val="24"/>
          <w:szCs w:val="24"/>
        </w:rPr>
        <w:t xml:space="preserve"> currently</w:t>
      </w:r>
      <w:r w:rsidR="00F314B5">
        <w:rPr>
          <w:rFonts w:ascii="Times New Roman" w:hAnsi="Times New Roman"/>
          <w:sz w:val="24"/>
          <w:szCs w:val="24"/>
        </w:rPr>
        <w:t xml:space="preserve"> NOT being created</w:t>
      </w:r>
    </w:p>
    <w:p w:rsidR="00F314B5" w:rsidRDefault="00FC4231" w:rsidP="00F314B5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‘</w:t>
      </w:r>
      <w:r w:rsidR="000F7191">
        <w:rPr>
          <w:rFonts w:ascii="Times New Roman" w:hAnsi="Times New Roman"/>
          <w:sz w:val="24"/>
          <w:szCs w:val="24"/>
        </w:rPr>
        <w:t>D</w:t>
      </w:r>
      <w:r w:rsidR="00F314B5">
        <w:rPr>
          <w:rFonts w:ascii="Times New Roman" w:hAnsi="Times New Roman"/>
          <w:sz w:val="24"/>
          <w:szCs w:val="24"/>
        </w:rPr>
        <w:t xml:space="preserve">ate taken’ </w:t>
      </w:r>
      <w:r w:rsidR="000F7191">
        <w:rPr>
          <w:rFonts w:ascii="Times New Roman" w:hAnsi="Times New Roman"/>
          <w:sz w:val="24"/>
          <w:szCs w:val="24"/>
        </w:rPr>
        <w:t xml:space="preserve">is updated </w:t>
      </w:r>
      <w:r w:rsidR="00F314B5">
        <w:rPr>
          <w:rFonts w:ascii="Times New Roman" w:hAnsi="Times New Roman"/>
          <w:sz w:val="24"/>
          <w:szCs w:val="24"/>
        </w:rPr>
        <w:t xml:space="preserve">to within the term start/end dates, if date falls outside term. </w:t>
      </w:r>
    </w:p>
    <w:p w:rsidR="00F314B5" w:rsidRDefault="00FC4231" w:rsidP="00F314B5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Update PERC holds</w:t>
      </w:r>
    </w:p>
    <w:p w:rsidR="00F314B5" w:rsidRDefault="00F314B5" w:rsidP="0053623E">
      <w:pPr>
        <w:pStyle w:val="ListParagraph"/>
        <w:numPr>
          <w:ilvl w:val="1"/>
          <w:numId w:val="33"/>
        </w:numPr>
        <w:ind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Valley Online Orientation (Comevo) Import to Colleague</w:t>
      </w:r>
    </w:p>
    <w:p w:rsidR="00F314B5" w:rsidRDefault="00FC4231" w:rsidP="00F314B5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Contact records ARE being created with contact type</w:t>
      </w:r>
      <w:r w:rsidR="00E42990">
        <w:rPr>
          <w:rFonts w:ascii="Times New Roman" w:hAnsi="Times New Roman"/>
          <w:sz w:val="24"/>
          <w:szCs w:val="24"/>
        </w:rPr>
        <w:t xml:space="preserve"> of “OR”</w:t>
      </w:r>
    </w:p>
    <w:p w:rsidR="00F314B5" w:rsidRDefault="00FC4231" w:rsidP="00F314B5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‘Date taken</w:t>
      </w:r>
      <w:r w:rsidR="00F314B5"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 xml:space="preserve">is taken </w:t>
      </w:r>
      <w:r w:rsidR="00F314B5">
        <w:rPr>
          <w:rFonts w:ascii="Times New Roman" w:hAnsi="Times New Roman"/>
          <w:sz w:val="24"/>
          <w:szCs w:val="24"/>
        </w:rPr>
        <w:t>from Comevo</w:t>
      </w:r>
    </w:p>
    <w:p w:rsidR="00F314B5" w:rsidRDefault="00FC4231" w:rsidP="00F314B5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Update PERC holds</w:t>
      </w:r>
    </w:p>
    <w:p w:rsidR="00A239D5" w:rsidRPr="00A239D5" w:rsidRDefault="00A239D5" w:rsidP="0053623E">
      <w:pPr>
        <w:pStyle w:val="ListParagraph"/>
        <w:numPr>
          <w:ilvl w:val="1"/>
          <w:numId w:val="33"/>
        </w:numPr>
        <w:ind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of STRK (Student Remarks) for SS06, SS07, SS09 and SS11 derivations</w:t>
      </w:r>
    </w:p>
    <w:tbl>
      <w:tblPr>
        <w:tblStyle w:val="TableGrid"/>
        <w:tblW w:w="0" w:type="auto"/>
        <w:tblInd w:w="1303" w:type="dxa"/>
        <w:tblLayout w:type="fixed"/>
        <w:tblLook w:val="04A0" w:firstRow="1" w:lastRow="0" w:firstColumn="1" w:lastColumn="0" w:noHBand="0" w:noVBand="1"/>
      </w:tblPr>
      <w:tblGrid>
        <w:gridCol w:w="1710"/>
        <w:gridCol w:w="2160"/>
        <w:gridCol w:w="1440"/>
        <w:gridCol w:w="990"/>
        <w:gridCol w:w="1080"/>
      </w:tblGrid>
      <w:tr w:rsidR="00E05A76" w:rsidTr="00A239D5">
        <w:tc>
          <w:tcPr>
            <w:tcW w:w="1710" w:type="dxa"/>
            <w:shd w:val="clear" w:color="auto" w:fill="DAEEF3" w:themeFill="accent5" w:themeFillTint="33"/>
          </w:tcPr>
          <w:p w:rsidR="00E05A76" w:rsidRPr="001D7757" w:rsidRDefault="00E05A76" w:rsidP="00A239D5">
            <w:pPr>
              <w:tabs>
                <w:tab w:val="left" w:pos="1487"/>
              </w:tabs>
              <w:spacing w:before="0" w:after="0"/>
              <w:ind w:left="0" w:right="-83"/>
              <w:rPr>
                <w:rFonts w:ascii="Times New Roman" w:hAnsi="Times New Roman"/>
              </w:rPr>
            </w:pPr>
            <w:r w:rsidRPr="001D7757">
              <w:rPr>
                <w:rFonts w:ascii="Times New Roman" w:hAnsi="Times New Roman"/>
              </w:rPr>
              <w:t>If Existing STRK</w:t>
            </w:r>
            <w:r w:rsidR="00A239D5">
              <w:rPr>
                <w:rFonts w:ascii="Times New Roman" w:hAnsi="Times New Roman"/>
              </w:rPr>
              <w:t xml:space="preserve"> for </w:t>
            </w:r>
          </w:p>
        </w:tc>
        <w:tc>
          <w:tcPr>
            <w:tcW w:w="2160" w:type="dxa"/>
            <w:shd w:val="clear" w:color="auto" w:fill="DAEEF3" w:themeFill="accent5" w:themeFillTint="33"/>
          </w:tcPr>
          <w:p w:rsidR="00E05A76" w:rsidRPr="001D7757" w:rsidRDefault="00E05A76" w:rsidP="001D7757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 </w:t>
            </w:r>
            <w:r w:rsidRPr="001D7757">
              <w:rPr>
                <w:rFonts w:ascii="Times New Roman" w:hAnsi="Times New Roman"/>
              </w:rPr>
              <w:t>Reporting Term</w:t>
            </w:r>
            <w:r w:rsidR="00A239D5">
              <w:rPr>
                <w:rFonts w:ascii="Times New Roman" w:hAnsi="Times New Roman"/>
              </w:rPr>
              <w:t xml:space="preserve"> STRK for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E05A76" w:rsidRPr="001D7757" w:rsidRDefault="00551E10" w:rsidP="00551E10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Set </w:t>
            </w:r>
            <w:r w:rsidR="00E05A76" w:rsidRPr="001D7757">
              <w:rPr>
                <w:rFonts w:ascii="Times New Roman" w:hAnsi="Times New Roman"/>
              </w:rPr>
              <w:t xml:space="preserve">Value </w:t>
            </w:r>
            <w:r>
              <w:rPr>
                <w:rFonts w:ascii="Times New Roman" w:hAnsi="Times New Roman"/>
              </w:rPr>
              <w:t>of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DAEEF3" w:themeFill="accent5" w:themeFillTint="33"/>
          </w:tcPr>
          <w:p w:rsidR="00E05A76" w:rsidRPr="001D7757" w:rsidRDefault="00E05A76" w:rsidP="00E05A76">
            <w:pPr>
              <w:spacing w:before="0" w:after="0"/>
              <w:ind w:left="0" w:right="-108"/>
              <w:rPr>
                <w:rFonts w:ascii="Times New Roman" w:hAnsi="Times New Roman"/>
              </w:rPr>
            </w:pPr>
            <w:r w:rsidRPr="001D7757">
              <w:rPr>
                <w:rFonts w:ascii="Times New Roman" w:hAnsi="Times New Roman"/>
              </w:rPr>
              <w:t xml:space="preserve">Set </w:t>
            </w:r>
            <w:r>
              <w:rPr>
                <w:rFonts w:ascii="Times New Roman" w:hAnsi="Times New Roman"/>
              </w:rPr>
              <w:t xml:space="preserve">SS11 </w:t>
            </w:r>
            <w:r w:rsidRPr="001D7757">
              <w:rPr>
                <w:rFonts w:ascii="Times New Roman" w:hAnsi="Times New Roman"/>
              </w:rPr>
              <w:t>Position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DAEEF3" w:themeFill="accent5" w:themeFillTint="33"/>
          </w:tcPr>
          <w:p w:rsidR="00E05A76" w:rsidRPr="001D7757" w:rsidRDefault="00A239D5" w:rsidP="00A239D5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E05A76" w:rsidRPr="001D7757">
              <w:rPr>
                <w:rFonts w:ascii="Times New Roman" w:hAnsi="Times New Roman"/>
              </w:rPr>
              <w:t>alue To</w:t>
            </w: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A239D5" w:rsidTr="00A239D5">
        <w:tc>
          <w:tcPr>
            <w:tcW w:w="1710" w:type="dxa"/>
            <w:vAlign w:val="center"/>
          </w:tcPr>
          <w:p w:rsidR="00A239D5" w:rsidRPr="00167FA2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67FA2">
              <w:rPr>
                <w:rFonts w:ascii="Times New Roman" w:hAnsi="Times New Roman"/>
                <w:sz w:val="22"/>
                <w:szCs w:val="22"/>
              </w:rPr>
              <w:t>SS06</w:t>
            </w:r>
          </w:p>
        </w:tc>
        <w:tc>
          <w:tcPr>
            <w:tcW w:w="2160" w:type="dxa"/>
            <w:vAlign w:val="center"/>
          </w:tcPr>
          <w:p w:rsidR="00A239D5" w:rsidRPr="00167FA2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67FA2">
              <w:rPr>
                <w:rFonts w:ascii="Times New Roman" w:hAnsi="Times New Roman"/>
                <w:sz w:val="22"/>
                <w:szCs w:val="22"/>
              </w:rPr>
              <w:t>SS06</w:t>
            </w:r>
          </w:p>
        </w:tc>
        <w:tc>
          <w:tcPr>
            <w:tcW w:w="1440" w:type="dxa"/>
            <w:vAlign w:val="center"/>
          </w:tcPr>
          <w:p w:rsidR="00A239D5" w:rsidRPr="00551E10" w:rsidRDefault="00A239D5" w:rsidP="00167FA2">
            <w:pPr>
              <w:spacing w:before="0" w:after="0"/>
              <w:ind w:left="0"/>
              <w:rPr>
                <w:rFonts w:ascii="Times New Roman" w:hAnsi="Times New Roman"/>
              </w:rPr>
            </w:pPr>
            <w:r w:rsidRPr="00551E10">
              <w:rPr>
                <w:rFonts w:ascii="Times New Roman" w:hAnsi="Times New Roman"/>
              </w:rPr>
              <w:t>SS06 to N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A239D5" w:rsidRPr="00167FA2" w:rsidRDefault="00A239D5" w:rsidP="00A239D5">
            <w:pPr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239D5" w:rsidRPr="00167FA2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67FA2">
              <w:rPr>
                <w:rFonts w:ascii="Times New Roman" w:hAnsi="Times New Roman"/>
                <w:sz w:val="22"/>
                <w:szCs w:val="22"/>
              </w:rPr>
              <w:t>TRUE</w:t>
            </w:r>
          </w:p>
        </w:tc>
      </w:tr>
      <w:tr w:rsidR="00A239D5" w:rsidTr="00A239D5">
        <w:tc>
          <w:tcPr>
            <w:tcW w:w="1710" w:type="dxa"/>
            <w:vAlign w:val="center"/>
          </w:tcPr>
          <w:p w:rsidR="00A239D5" w:rsidRPr="00167FA2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67FA2">
              <w:rPr>
                <w:rFonts w:ascii="Times New Roman" w:hAnsi="Times New Roman"/>
                <w:sz w:val="22"/>
                <w:szCs w:val="22"/>
              </w:rPr>
              <w:t>SS07</w:t>
            </w:r>
          </w:p>
        </w:tc>
        <w:tc>
          <w:tcPr>
            <w:tcW w:w="2160" w:type="dxa"/>
            <w:vAlign w:val="center"/>
          </w:tcPr>
          <w:p w:rsidR="00A239D5" w:rsidRPr="00167FA2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67FA2">
              <w:rPr>
                <w:rFonts w:ascii="Times New Roman" w:hAnsi="Times New Roman"/>
                <w:sz w:val="22"/>
                <w:szCs w:val="22"/>
              </w:rPr>
              <w:t>SS07</w:t>
            </w:r>
          </w:p>
        </w:tc>
        <w:tc>
          <w:tcPr>
            <w:tcW w:w="1440" w:type="dxa"/>
            <w:vAlign w:val="center"/>
          </w:tcPr>
          <w:p w:rsidR="00A239D5" w:rsidRPr="00551E10" w:rsidRDefault="00A239D5" w:rsidP="00167FA2">
            <w:pPr>
              <w:spacing w:before="0" w:after="0"/>
              <w:ind w:left="0"/>
              <w:rPr>
                <w:rFonts w:ascii="Times New Roman" w:hAnsi="Times New Roman"/>
              </w:rPr>
            </w:pPr>
            <w:r w:rsidRPr="00551E10">
              <w:rPr>
                <w:rFonts w:ascii="Times New Roman" w:hAnsi="Times New Roman"/>
              </w:rPr>
              <w:t>SS07 to 0000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A239D5" w:rsidRPr="00167FA2" w:rsidRDefault="00A239D5" w:rsidP="00A239D5">
            <w:pPr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A239D5" w:rsidRPr="00167FA2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67FA2">
              <w:rPr>
                <w:rFonts w:ascii="Times New Roman" w:hAnsi="Times New Roman"/>
                <w:sz w:val="22"/>
                <w:szCs w:val="22"/>
              </w:rPr>
              <w:t>TRUE</w:t>
            </w:r>
          </w:p>
        </w:tc>
      </w:tr>
      <w:tr w:rsidR="00A239D5" w:rsidTr="00A239D5">
        <w:tc>
          <w:tcPr>
            <w:tcW w:w="1710" w:type="dxa"/>
            <w:vAlign w:val="center"/>
          </w:tcPr>
          <w:p w:rsidR="00A239D5" w:rsidRPr="00167FA2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67FA2">
              <w:rPr>
                <w:rFonts w:ascii="Times New Roman" w:hAnsi="Times New Roman"/>
                <w:sz w:val="22"/>
                <w:szCs w:val="22"/>
              </w:rPr>
              <w:t>SS09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= EPA</w:t>
            </w:r>
          </w:p>
        </w:tc>
        <w:tc>
          <w:tcPr>
            <w:tcW w:w="2160" w:type="dxa"/>
            <w:vAlign w:val="center"/>
          </w:tcPr>
          <w:p w:rsidR="00A239D5" w:rsidRPr="00167FA2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SS09 = EPC</w:t>
            </w:r>
          </w:p>
        </w:tc>
        <w:tc>
          <w:tcPr>
            <w:tcW w:w="1440" w:type="dxa"/>
            <w:vAlign w:val="center"/>
          </w:tcPr>
          <w:p w:rsidR="00A239D5" w:rsidRPr="00167FA2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SS09 to N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A239D5" w:rsidRPr="00167FA2" w:rsidRDefault="00A239D5" w:rsidP="00A239D5">
            <w:pPr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A239D5" w:rsidRPr="00167FA2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TRUE</w:t>
            </w:r>
          </w:p>
        </w:tc>
      </w:tr>
      <w:tr w:rsidR="00A239D5" w:rsidTr="00A239D5">
        <w:tc>
          <w:tcPr>
            <w:tcW w:w="1710" w:type="dxa"/>
            <w:vAlign w:val="center"/>
          </w:tcPr>
          <w:p w:rsidR="00A239D5" w:rsidRPr="00167FA2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SS09 = EPA</w:t>
            </w:r>
          </w:p>
        </w:tc>
        <w:tc>
          <w:tcPr>
            <w:tcW w:w="2160" w:type="dxa"/>
            <w:vAlign w:val="center"/>
          </w:tcPr>
          <w:p w:rsidR="00A239D5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SS09 = EPC</w:t>
            </w:r>
          </w:p>
        </w:tc>
        <w:tc>
          <w:tcPr>
            <w:tcW w:w="1440" w:type="dxa"/>
            <w:vAlign w:val="center"/>
          </w:tcPr>
          <w:p w:rsidR="00A239D5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SS09 to C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A239D5" w:rsidRDefault="00A239D5" w:rsidP="00A239D5">
            <w:pPr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A239D5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FALSE</w:t>
            </w:r>
          </w:p>
        </w:tc>
      </w:tr>
      <w:tr w:rsidR="00A239D5" w:rsidTr="00A239D5">
        <w:tc>
          <w:tcPr>
            <w:tcW w:w="1710" w:type="dxa"/>
            <w:vAlign w:val="center"/>
          </w:tcPr>
          <w:p w:rsidR="00A239D5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SS09 = EPC</w:t>
            </w:r>
          </w:p>
        </w:tc>
        <w:tc>
          <w:tcPr>
            <w:tcW w:w="2160" w:type="dxa"/>
            <w:vAlign w:val="center"/>
          </w:tcPr>
          <w:p w:rsidR="00A239D5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SS09 = EPC or EPA</w:t>
            </w:r>
          </w:p>
        </w:tc>
        <w:tc>
          <w:tcPr>
            <w:tcW w:w="1440" w:type="dxa"/>
            <w:vAlign w:val="center"/>
          </w:tcPr>
          <w:p w:rsidR="00A239D5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SS09 to N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A239D5" w:rsidRDefault="00A239D5" w:rsidP="00A239D5">
            <w:pPr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A239D5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TRUE</w:t>
            </w:r>
          </w:p>
        </w:tc>
      </w:tr>
    </w:tbl>
    <w:p w:rsidR="00E05A76" w:rsidRDefault="00E05A76" w:rsidP="00991BB8">
      <w:pPr>
        <w:spacing w:before="0" w:after="0"/>
        <w:ind w:left="0" w:firstLine="446"/>
        <w:rPr>
          <w:rFonts w:ascii="Times New Roman" w:hAnsi="Times New Roman"/>
          <w:sz w:val="24"/>
          <w:szCs w:val="24"/>
        </w:rPr>
      </w:pPr>
    </w:p>
    <w:p w:rsidR="0053623E" w:rsidRPr="0053623E" w:rsidRDefault="00491366" w:rsidP="0053623E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Price </w:t>
      </w:r>
      <w:r w:rsidR="000222AE">
        <w:rPr>
          <w:rFonts w:ascii="Times New Roman" w:hAnsi="Times New Roman"/>
          <w:sz w:val="24"/>
          <w:szCs w:val="24"/>
        </w:rPr>
        <w:t xml:space="preserve">Quotes for </w:t>
      </w:r>
      <w:r w:rsidR="0053623E">
        <w:rPr>
          <w:rFonts w:ascii="Times New Roman" w:hAnsi="Times New Roman"/>
          <w:sz w:val="24"/>
          <w:szCs w:val="24"/>
        </w:rPr>
        <w:t>Student Self-S</w:t>
      </w:r>
      <w:r w:rsidR="000222AE">
        <w:rPr>
          <w:rFonts w:ascii="Times New Roman" w:hAnsi="Times New Roman"/>
          <w:sz w:val="24"/>
          <w:szCs w:val="24"/>
        </w:rPr>
        <w:t>ervice</w:t>
      </w:r>
      <w:r>
        <w:rPr>
          <w:rFonts w:ascii="Times New Roman" w:hAnsi="Times New Roman"/>
          <w:sz w:val="24"/>
          <w:szCs w:val="24"/>
        </w:rPr>
        <w:t>/</w:t>
      </w:r>
      <w:r w:rsidR="000222AE">
        <w:rPr>
          <w:rFonts w:ascii="Times New Roman" w:hAnsi="Times New Roman"/>
          <w:sz w:val="24"/>
          <w:szCs w:val="24"/>
        </w:rPr>
        <w:t>Course Planning Module, by levels.</w:t>
      </w:r>
    </w:p>
    <w:p w:rsidR="008E30D3" w:rsidRDefault="008E30D3" w:rsidP="008E30D3">
      <w:pPr>
        <w:spacing w:before="0" w:after="0"/>
        <w:ind w:left="446" w:firstLine="180"/>
        <w:rPr>
          <w:rFonts w:ascii="Times New Roman" w:hAnsi="Times New Roman"/>
          <w:sz w:val="24"/>
          <w:szCs w:val="24"/>
        </w:rPr>
      </w:pPr>
    </w:p>
    <w:p w:rsidR="004B418C" w:rsidRDefault="004B418C" w:rsidP="008E30D3">
      <w:pPr>
        <w:spacing w:before="0" w:after="0"/>
        <w:ind w:left="446" w:firstLine="180"/>
        <w:rPr>
          <w:rFonts w:ascii="Times New Roman" w:hAnsi="Times New Roman"/>
          <w:sz w:val="24"/>
          <w:szCs w:val="24"/>
        </w:rPr>
      </w:pPr>
    </w:p>
    <w:p w:rsidR="004B418C" w:rsidRPr="000222AE" w:rsidRDefault="004B418C" w:rsidP="004B418C">
      <w:pPr>
        <w:rPr>
          <w:rFonts w:ascii="Times New Roman" w:hAnsi="Times New Roman"/>
          <w:b/>
          <w:sz w:val="24"/>
          <w:szCs w:val="24"/>
        </w:rPr>
      </w:pPr>
      <w:r w:rsidRPr="000222AE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I</w:t>
      </w:r>
      <w:r w:rsidRPr="000222AE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 Miscellaneous</w:t>
      </w:r>
    </w:p>
    <w:p w:rsidR="00991BB8" w:rsidRPr="004B418C" w:rsidRDefault="00991BB8" w:rsidP="004B418C">
      <w:pPr>
        <w:ind w:left="0" w:right="1179"/>
        <w:rPr>
          <w:rFonts w:ascii="Times New Roman" w:hAnsi="Times New Roman"/>
          <w:sz w:val="24"/>
          <w:szCs w:val="24"/>
        </w:rPr>
      </w:pPr>
    </w:p>
    <w:sectPr w:rsidR="00991BB8" w:rsidRPr="004B418C" w:rsidSect="00380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9F" w:rsidRDefault="00082E9F" w:rsidP="00867CE1">
      <w:pPr>
        <w:spacing w:before="0" w:after="0"/>
      </w:pPr>
      <w:r>
        <w:separator/>
      </w:r>
    </w:p>
  </w:endnote>
  <w:endnote w:type="continuationSeparator" w:id="0">
    <w:p w:rsidR="00082E9F" w:rsidRDefault="00082E9F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CF" w:rsidRDefault="00BC4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CF" w:rsidRDefault="00BC4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CF" w:rsidRDefault="00BC4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9F" w:rsidRDefault="00082E9F" w:rsidP="00867CE1">
      <w:pPr>
        <w:spacing w:before="0" w:after="0"/>
      </w:pPr>
      <w:r>
        <w:separator/>
      </w:r>
    </w:p>
  </w:footnote>
  <w:footnote w:type="continuationSeparator" w:id="0">
    <w:p w:rsidR="00082E9F" w:rsidRDefault="00082E9F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CF" w:rsidRDefault="00BC4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491366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BB3C41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B44945">
      <w:rPr>
        <w:rFonts w:asciiTheme="minorHAnsi" w:hAnsiTheme="minorHAnsi" w:cstheme="minorHAnsi"/>
        <w:b/>
        <w:sz w:val="18"/>
        <w:szCs w:val="18"/>
      </w:rPr>
      <w:t>1</w:t>
    </w:r>
    <w:r w:rsidR="00C87EB8">
      <w:rPr>
        <w:rFonts w:asciiTheme="minorHAnsi" w:hAnsiTheme="minorHAnsi" w:cstheme="minorHAnsi"/>
        <w:b/>
        <w:sz w:val="18"/>
        <w:szCs w:val="18"/>
      </w:rPr>
      <w:t>1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C87EB8">
      <w:rPr>
        <w:rFonts w:asciiTheme="minorHAnsi" w:hAnsiTheme="minorHAnsi" w:cstheme="minorHAnsi"/>
        <w:b/>
        <w:sz w:val="18"/>
        <w:szCs w:val="18"/>
      </w:rPr>
      <w:t>14</w:t>
    </w:r>
    <w:r w:rsidR="00CB40B3">
      <w:rPr>
        <w:rFonts w:asciiTheme="minorHAnsi" w:hAnsiTheme="minorHAnsi" w:cstheme="minorHAnsi"/>
        <w:b/>
        <w:sz w:val="18"/>
        <w:szCs w:val="18"/>
      </w:rPr>
      <w:t>/201</w:t>
    </w:r>
    <w:r w:rsidR="00C05AE0">
      <w:rPr>
        <w:rFonts w:asciiTheme="minorHAnsi" w:hAnsiTheme="minorHAnsi" w:cstheme="minorHAnsi"/>
        <w:b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1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6"/>
  </w:num>
  <w:num w:numId="6">
    <w:abstractNumId w:val="31"/>
  </w:num>
  <w:num w:numId="7">
    <w:abstractNumId w:val="5"/>
  </w:num>
  <w:num w:numId="8">
    <w:abstractNumId w:val="4"/>
  </w:num>
  <w:num w:numId="9">
    <w:abstractNumId w:val="12"/>
  </w:num>
  <w:num w:numId="10">
    <w:abstractNumId w:val="17"/>
  </w:num>
  <w:num w:numId="11">
    <w:abstractNumId w:val="21"/>
  </w:num>
  <w:num w:numId="12">
    <w:abstractNumId w:val="1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3"/>
  </w:num>
  <w:num w:numId="16">
    <w:abstractNumId w:val="8"/>
  </w:num>
  <w:num w:numId="17">
    <w:abstractNumId w:val="18"/>
  </w:num>
  <w:num w:numId="18">
    <w:abstractNumId w:val="22"/>
  </w:num>
  <w:num w:numId="19">
    <w:abstractNumId w:val="9"/>
  </w:num>
  <w:num w:numId="20">
    <w:abstractNumId w:val="0"/>
  </w:num>
  <w:num w:numId="21">
    <w:abstractNumId w:val="15"/>
  </w:num>
  <w:num w:numId="22">
    <w:abstractNumId w:val="16"/>
  </w:num>
  <w:num w:numId="23">
    <w:abstractNumId w:val="30"/>
  </w:num>
  <w:num w:numId="24">
    <w:abstractNumId w:val="6"/>
  </w:num>
  <w:num w:numId="25">
    <w:abstractNumId w:val="3"/>
  </w:num>
  <w:num w:numId="26">
    <w:abstractNumId w:val="25"/>
  </w:num>
  <w:num w:numId="27">
    <w:abstractNumId w:val="28"/>
  </w:num>
  <w:num w:numId="28">
    <w:abstractNumId w:val="28"/>
  </w:num>
  <w:num w:numId="29">
    <w:abstractNumId w:val="20"/>
  </w:num>
  <w:num w:numId="30">
    <w:abstractNumId w:val="19"/>
  </w:num>
  <w:num w:numId="31">
    <w:abstractNumId w:val="2"/>
  </w:num>
  <w:num w:numId="32">
    <w:abstractNumId w:val="32"/>
  </w:num>
  <w:num w:numId="33">
    <w:abstractNumId w:val="7"/>
  </w:num>
  <w:num w:numId="34">
    <w:abstractNumId w:val="2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22AE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82E9F"/>
    <w:rsid w:val="0009009D"/>
    <w:rsid w:val="00093C2A"/>
    <w:rsid w:val="000A19A9"/>
    <w:rsid w:val="000A5034"/>
    <w:rsid w:val="000B38B2"/>
    <w:rsid w:val="000B5380"/>
    <w:rsid w:val="000B5705"/>
    <w:rsid w:val="000B571C"/>
    <w:rsid w:val="000B61DB"/>
    <w:rsid w:val="000C4D70"/>
    <w:rsid w:val="000C62C7"/>
    <w:rsid w:val="000C67EC"/>
    <w:rsid w:val="000C7A60"/>
    <w:rsid w:val="000E326D"/>
    <w:rsid w:val="000E3666"/>
    <w:rsid w:val="000E73CF"/>
    <w:rsid w:val="000F302C"/>
    <w:rsid w:val="000F4428"/>
    <w:rsid w:val="000F5740"/>
    <w:rsid w:val="000F7191"/>
    <w:rsid w:val="000F71D1"/>
    <w:rsid w:val="00101E2B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9C5"/>
    <w:rsid w:val="00186752"/>
    <w:rsid w:val="001873A3"/>
    <w:rsid w:val="00191CD3"/>
    <w:rsid w:val="00191D58"/>
    <w:rsid w:val="00195091"/>
    <w:rsid w:val="00196FE4"/>
    <w:rsid w:val="001970A4"/>
    <w:rsid w:val="001A04B8"/>
    <w:rsid w:val="001A1C4B"/>
    <w:rsid w:val="001A42CC"/>
    <w:rsid w:val="001A4BB3"/>
    <w:rsid w:val="001A5647"/>
    <w:rsid w:val="001B0162"/>
    <w:rsid w:val="001B3A40"/>
    <w:rsid w:val="001B60E8"/>
    <w:rsid w:val="001C356A"/>
    <w:rsid w:val="001C3E0B"/>
    <w:rsid w:val="001D243D"/>
    <w:rsid w:val="001D303D"/>
    <w:rsid w:val="001D7757"/>
    <w:rsid w:val="001F0FEF"/>
    <w:rsid w:val="001F2193"/>
    <w:rsid w:val="00200330"/>
    <w:rsid w:val="00201209"/>
    <w:rsid w:val="00202DFE"/>
    <w:rsid w:val="00204B85"/>
    <w:rsid w:val="00216C5F"/>
    <w:rsid w:val="00232151"/>
    <w:rsid w:val="00234A90"/>
    <w:rsid w:val="0025065C"/>
    <w:rsid w:val="00254C68"/>
    <w:rsid w:val="00267711"/>
    <w:rsid w:val="002715C9"/>
    <w:rsid w:val="00275D09"/>
    <w:rsid w:val="002805DA"/>
    <w:rsid w:val="0028127A"/>
    <w:rsid w:val="00285297"/>
    <w:rsid w:val="0028677C"/>
    <w:rsid w:val="002938E3"/>
    <w:rsid w:val="002B1376"/>
    <w:rsid w:val="002B2FEC"/>
    <w:rsid w:val="002B6D13"/>
    <w:rsid w:val="002C2690"/>
    <w:rsid w:val="002C3590"/>
    <w:rsid w:val="002C38D3"/>
    <w:rsid w:val="002C5E77"/>
    <w:rsid w:val="002E3DA3"/>
    <w:rsid w:val="0030227A"/>
    <w:rsid w:val="003030FE"/>
    <w:rsid w:val="00306FE1"/>
    <w:rsid w:val="003075F6"/>
    <w:rsid w:val="00321DAB"/>
    <w:rsid w:val="003228E8"/>
    <w:rsid w:val="00336575"/>
    <w:rsid w:val="00343512"/>
    <w:rsid w:val="00344E9F"/>
    <w:rsid w:val="00346793"/>
    <w:rsid w:val="003550C5"/>
    <w:rsid w:val="003658C5"/>
    <w:rsid w:val="00372332"/>
    <w:rsid w:val="0038045A"/>
    <w:rsid w:val="003805E7"/>
    <w:rsid w:val="00386D18"/>
    <w:rsid w:val="00396ECF"/>
    <w:rsid w:val="003A344E"/>
    <w:rsid w:val="003A63B6"/>
    <w:rsid w:val="003B4405"/>
    <w:rsid w:val="003B485D"/>
    <w:rsid w:val="003B7AEB"/>
    <w:rsid w:val="003C3DA9"/>
    <w:rsid w:val="003C6DC2"/>
    <w:rsid w:val="003E7F4B"/>
    <w:rsid w:val="003F7EDC"/>
    <w:rsid w:val="00402C86"/>
    <w:rsid w:val="00411F6E"/>
    <w:rsid w:val="00413D35"/>
    <w:rsid w:val="00414247"/>
    <w:rsid w:val="00420ACD"/>
    <w:rsid w:val="00422947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6265A"/>
    <w:rsid w:val="00465580"/>
    <w:rsid w:val="0046609C"/>
    <w:rsid w:val="00466E1F"/>
    <w:rsid w:val="0047572A"/>
    <w:rsid w:val="00481503"/>
    <w:rsid w:val="004836C1"/>
    <w:rsid w:val="00491366"/>
    <w:rsid w:val="00493A6B"/>
    <w:rsid w:val="004A2B04"/>
    <w:rsid w:val="004A30FA"/>
    <w:rsid w:val="004B3EE2"/>
    <w:rsid w:val="004B418C"/>
    <w:rsid w:val="004C05B8"/>
    <w:rsid w:val="004C0A7A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3733"/>
    <w:rsid w:val="005D59CB"/>
    <w:rsid w:val="005E4577"/>
    <w:rsid w:val="005E47B6"/>
    <w:rsid w:val="005F13C9"/>
    <w:rsid w:val="005F2330"/>
    <w:rsid w:val="00602575"/>
    <w:rsid w:val="0060328A"/>
    <w:rsid w:val="00603DF1"/>
    <w:rsid w:val="00604A0E"/>
    <w:rsid w:val="00606653"/>
    <w:rsid w:val="0061161C"/>
    <w:rsid w:val="00613AC8"/>
    <w:rsid w:val="00615F18"/>
    <w:rsid w:val="00617FEE"/>
    <w:rsid w:val="00622815"/>
    <w:rsid w:val="0062424C"/>
    <w:rsid w:val="0063387D"/>
    <w:rsid w:val="00640D4C"/>
    <w:rsid w:val="0064181D"/>
    <w:rsid w:val="006465A2"/>
    <w:rsid w:val="00657BC4"/>
    <w:rsid w:val="00661584"/>
    <w:rsid w:val="006729A9"/>
    <w:rsid w:val="006734F1"/>
    <w:rsid w:val="00677485"/>
    <w:rsid w:val="00686673"/>
    <w:rsid w:val="0069161C"/>
    <w:rsid w:val="00691650"/>
    <w:rsid w:val="006917D7"/>
    <w:rsid w:val="00691ED0"/>
    <w:rsid w:val="00697FAC"/>
    <w:rsid w:val="006A0098"/>
    <w:rsid w:val="006A78D6"/>
    <w:rsid w:val="006B0265"/>
    <w:rsid w:val="006D2797"/>
    <w:rsid w:val="006D6C08"/>
    <w:rsid w:val="006D709D"/>
    <w:rsid w:val="006E0AEE"/>
    <w:rsid w:val="006E1983"/>
    <w:rsid w:val="006E3F93"/>
    <w:rsid w:val="006E40FF"/>
    <w:rsid w:val="006E5159"/>
    <w:rsid w:val="006E6A1F"/>
    <w:rsid w:val="006E78A1"/>
    <w:rsid w:val="006F2D80"/>
    <w:rsid w:val="006F5B12"/>
    <w:rsid w:val="006F5FC2"/>
    <w:rsid w:val="006F7E48"/>
    <w:rsid w:val="00701A2C"/>
    <w:rsid w:val="00705252"/>
    <w:rsid w:val="00714AAC"/>
    <w:rsid w:val="00717041"/>
    <w:rsid w:val="00720A6D"/>
    <w:rsid w:val="00720A87"/>
    <w:rsid w:val="007259B1"/>
    <w:rsid w:val="007270D5"/>
    <w:rsid w:val="00727CD7"/>
    <w:rsid w:val="00735A97"/>
    <w:rsid w:val="00751206"/>
    <w:rsid w:val="00751310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2E71"/>
    <w:rsid w:val="007F7B06"/>
    <w:rsid w:val="00800876"/>
    <w:rsid w:val="008013F9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61C9E"/>
    <w:rsid w:val="0086346B"/>
    <w:rsid w:val="00867CE1"/>
    <w:rsid w:val="00872B06"/>
    <w:rsid w:val="008742C6"/>
    <w:rsid w:val="00877F91"/>
    <w:rsid w:val="00882499"/>
    <w:rsid w:val="00885C66"/>
    <w:rsid w:val="00887DEA"/>
    <w:rsid w:val="00890341"/>
    <w:rsid w:val="00897539"/>
    <w:rsid w:val="008A0E20"/>
    <w:rsid w:val="008A5DBC"/>
    <w:rsid w:val="008B00FE"/>
    <w:rsid w:val="008B0E0B"/>
    <w:rsid w:val="008B47FB"/>
    <w:rsid w:val="008B629D"/>
    <w:rsid w:val="008C43C3"/>
    <w:rsid w:val="008C5A0E"/>
    <w:rsid w:val="008C5F89"/>
    <w:rsid w:val="008D068A"/>
    <w:rsid w:val="008E1564"/>
    <w:rsid w:val="008E29AC"/>
    <w:rsid w:val="008E30D3"/>
    <w:rsid w:val="008E3406"/>
    <w:rsid w:val="008E5F87"/>
    <w:rsid w:val="008F3847"/>
    <w:rsid w:val="00905A3A"/>
    <w:rsid w:val="00906C77"/>
    <w:rsid w:val="009116F0"/>
    <w:rsid w:val="009212CB"/>
    <w:rsid w:val="009219C7"/>
    <w:rsid w:val="00926D4D"/>
    <w:rsid w:val="0093106A"/>
    <w:rsid w:val="009338C1"/>
    <w:rsid w:val="009455A0"/>
    <w:rsid w:val="00945810"/>
    <w:rsid w:val="00966D39"/>
    <w:rsid w:val="00971261"/>
    <w:rsid w:val="00973918"/>
    <w:rsid w:val="00980BFC"/>
    <w:rsid w:val="00982BB8"/>
    <w:rsid w:val="00987B07"/>
    <w:rsid w:val="00991BB8"/>
    <w:rsid w:val="00994CDB"/>
    <w:rsid w:val="009A4FAD"/>
    <w:rsid w:val="009B6ADE"/>
    <w:rsid w:val="009B7086"/>
    <w:rsid w:val="009C2345"/>
    <w:rsid w:val="009C4566"/>
    <w:rsid w:val="009C4DD5"/>
    <w:rsid w:val="009D25E0"/>
    <w:rsid w:val="009E4761"/>
    <w:rsid w:val="009E47A4"/>
    <w:rsid w:val="009E57FA"/>
    <w:rsid w:val="009E6C95"/>
    <w:rsid w:val="009E76DD"/>
    <w:rsid w:val="009F176D"/>
    <w:rsid w:val="009F5008"/>
    <w:rsid w:val="00A028C5"/>
    <w:rsid w:val="00A104F3"/>
    <w:rsid w:val="00A14EF9"/>
    <w:rsid w:val="00A239D5"/>
    <w:rsid w:val="00A2771D"/>
    <w:rsid w:val="00A41335"/>
    <w:rsid w:val="00A47321"/>
    <w:rsid w:val="00A611C1"/>
    <w:rsid w:val="00A64319"/>
    <w:rsid w:val="00A6799A"/>
    <w:rsid w:val="00A67C8B"/>
    <w:rsid w:val="00A721A2"/>
    <w:rsid w:val="00A733D7"/>
    <w:rsid w:val="00A81CFC"/>
    <w:rsid w:val="00A820AA"/>
    <w:rsid w:val="00A857FD"/>
    <w:rsid w:val="00A87D1C"/>
    <w:rsid w:val="00A924B0"/>
    <w:rsid w:val="00A96D4D"/>
    <w:rsid w:val="00AA5C4D"/>
    <w:rsid w:val="00AA6234"/>
    <w:rsid w:val="00AB207E"/>
    <w:rsid w:val="00AD57D1"/>
    <w:rsid w:val="00AE2B98"/>
    <w:rsid w:val="00AE3FEF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945"/>
    <w:rsid w:val="00B605EB"/>
    <w:rsid w:val="00B7433B"/>
    <w:rsid w:val="00B76768"/>
    <w:rsid w:val="00B77A8F"/>
    <w:rsid w:val="00B86AC3"/>
    <w:rsid w:val="00B87242"/>
    <w:rsid w:val="00B925CE"/>
    <w:rsid w:val="00B92F48"/>
    <w:rsid w:val="00BA0919"/>
    <w:rsid w:val="00BA13A4"/>
    <w:rsid w:val="00BB3C41"/>
    <w:rsid w:val="00BC1E44"/>
    <w:rsid w:val="00BC389C"/>
    <w:rsid w:val="00BC45D9"/>
    <w:rsid w:val="00BC48CF"/>
    <w:rsid w:val="00BC695D"/>
    <w:rsid w:val="00BD5DD3"/>
    <w:rsid w:val="00BE32AA"/>
    <w:rsid w:val="00BE7C23"/>
    <w:rsid w:val="00BE7DD7"/>
    <w:rsid w:val="00BF52DD"/>
    <w:rsid w:val="00C01B6A"/>
    <w:rsid w:val="00C05AE0"/>
    <w:rsid w:val="00C06A4F"/>
    <w:rsid w:val="00C14214"/>
    <w:rsid w:val="00C15DC5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87EB8"/>
    <w:rsid w:val="00C90524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27485"/>
    <w:rsid w:val="00D33C89"/>
    <w:rsid w:val="00D33F95"/>
    <w:rsid w:val="00D34582"/>
    <w:rsid w:val="00D3657E"/>
    <w:rsid w:val="00D4147D"/>
    <w:rsid w:val="00D4564A"/>
    <w:rsid w:val="00D50B5A"/>
    <w:rsid w:val="00D52A75"/>
    <w:rsid w:val="00D53FE7"/>
    <w:rsid w:val="00D57F44"/>
    <w:rsid w:val="00D63A26"/>
    <w:rsid w:val="00D659C7"/>
    <w:rsid w:val="00D71D00"/>
    <w:rsid w:val="00D72A04"/>
    <w:rsid w:val="00D918DD"/>
    <w:rsid w:val="00D96F32"/>
    <w:rsid w:val="00DA0A78"/>
    <w:rsid w:val="00DA352D"/>
    <w:rsid w:val="00DA4B83"/>
    <w:rsid w:val="00DB45E9"/>
    <w:rsid w:val="00DD791A"/>
    <w:rsid w:val="00DE0B83"/>
    <w:rsid w:val="00DE5975"/>
    <w:rsid w:val="00DE66C9"/>
    <w:rsid w:val="00DE6AA6"/>
    <w:rsid w:val="00DE6E09"/>
    <w:rsid w:val="00DF119F"/>
    <w:rsid w:val="00DF244E"/>
    <w:rsid w:val="00DF40AD"/>
    <w:rsid w:val="00E03F22"/>
    <w:rsid w:val="00E05A76"/>
    <w:rsid w:val="00E1728E"/>
    <w:rsid w:val="00E17A66"/>
    <w:rsid w:val="00E24706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C4363"/>
    <w:rsid w:val="00EC6CA9"/>
    <w:rsid w:val="00EC7643"/>
    <w:rsid w:val="00EC7C3B"/>
    <w:rsid w:val="00ED56AB"/>
    <w:rsid w:val="00EF456D"/>
    <w:rsid w:val="00F056B5"/>
    <w:rsid w:val="00F062C1"/>
    <w:rsid w:val="00F06653"/>
    <w:rsid w:val="00F068D1"/>
    <w:rsid w:val="00F06AA9"/>
    <w:rsid w:val="00F070E6"/>
    <w:rsid w:val="00F104BD"/>
    <w:rsid w:val="00F105EE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50F06"/>
    <w:rsid w:val="00F6248D"/>
    <w:rsid w:val="00F70982"/>
    <w:rsid w:val="00F70F3E"/>
    <w:rsid w:val="00F73361"/>
    <w:rsid w:val="00F86169"/>
    <w:rsid w:val="00F86608"/>
    <w:rsid w:val="00FB12A4"/>
    <w:rsid w:val="00FB1528"/>
    <w:rsid w:val="00FB7222"/>
    <w:rsid w:val="00FC3437"/>
    <w:rsid w:val="00FC3831"/>
    <w:rsid w:val="00FC4231"/>
    <w:rsid w:val="00FC77CE"/>
    <w:rsid w:val="00FD325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58A0-8B2F-4F13-BE32-1DCA7E95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5</cp:revision>
  <cp:lastPrinted>2014-01-23T16:14:00Z</cp:lastPrinted>
  <dcterms:created xsi:type="dcterms:W3CDTF">2014-01-23T16:12:00Z</dcterms:created>
  <dcterms:modified xsi:type="dcterms:W3CDTF">2014-01-23T16:14:00Z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