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4E" w:rsidRDefault="00B2294E" w:rsidP="00F40525">
      <w:pPr>
        <w:ind w:left="0"/>
      </w:pPr>
    </w:p>
    <w:p w:rsidR="00F40525" w:rsidRDefault="00F40525" w:rsidP="00F40525">
      <w:pPr>
        <w:ind w:left="0"/>
      </w:pPr>
      <w:r>
        <w:t xml:space="preserve">The </w:t>
      </w:r>
      <w:r w:rsidR="00671E92">
        <w:t>0</w:t>
      </w:r>
      <w:r w:rsidR="007A2C56">
        <w:t>4</w:t>
      </w:r>
      <w:r w:rsidR="00FA38FE">
        <w:t>/</w:t>
      </w:r>
      <w:r w:rsidR="007A2C56">
        <w:t>17</w:t>
      </w:r>
      <w:r w:rsidR="00FA38FE">
        <w:t>/1</w:t>
      </w:r>
      <w:r w:rsidR="00A54122">
        <w:t>4</w:t>
      </w:r>
      <w:r w:rsidR="00FA38FE">
        <w:t xml:space="preserve"> </w:t>
      </w:r>
      <w:r w:rsidR="00950C86">
        <w:t xml:space="preserve">MIS </w:t>
      </w:r>
      <w:r>
        <w:t xml:space="preserve">meeting </w:t>
      </w:r>
      <w:r w:rsidR="00831C85">
        <w:t>began</w:t>
      </w:r>
      <w:r>
        <w:t xml:space="preserve"> at 8:</w:t>
      </w:r>
      <w:r w:rsidR="00540DDC">
        <w:t>3</w:t>
      </w:r>
      <w:r w:rsidR="00EF693A">
        <w:t>0</w:t>
      </w:r>
      <w:r w:rsidR="004A0A2F">
        <w:t xml:space="preserve"> </w:t>
      </w:r>
      <w:r>
        <w:t xml:space="preserve">am </w:t>
      </w:r>
      <w:r w:rsidR="007A2C56">
        <w:t xml:space="preserve">at our new location, 1289 Bryn Mawr, Redlands, </w:t>
      </w:r>
      <w:r>
        <w:t xml:space="preserve"> </w:t>
      </w:r>
      <w:r w:rsidR="00FA38FE">
        <w:t>with</w:t>
      </w:r>
      <w:r>
        <w:t xml:space="preserve"> </w:t>
      </w:r>
      <w:r w:rsidR="00FA38FE">
        <w:t xml:space="preserve">the following </w:t>
      </w:r>
      <w:r>
        <w:t>discussions</w:t>
      </w:r>
      <w:r w:rsidR="00F47CD8">
        <w:t xml:space="preserve"> and individuals in attendance</w:t>
      </w:r>
      <w:r w:rsidR="00357EAB">
        <w:t xml:space="preserve"> </w:t>
      </w:r>
      <w:r w:rsidR="00F47CD8" w:rsidRPr="00084639">
        <w:rPr>
          <w:sz w:val="20"/>
          <w:szCs w:val="20"/>
        </w:rPr>
        <w:t xml:space="preserve">(* = </w:t>
      </w:r>
      <w:r w:rsidR="00F47CD8" w:rsidRPr="00084639">
        <w:rPr>
          <w:i/>
          <w:sz w:val="20"/>
          <w:szCs w:val="20"/>
        </w:rPr>
        <w:t>via CCC Confer</w:t>
      </w:r>
      <w:r w:rsidR="00F47CD8" w:rsidRPr="00084639">
        <w:rPr>
          <w:sz w:val="20"/>
          <w:szCs w:val="20"/>
        </w:rPr>
        <w:t>)</w:t>
      </w:r>
      <w:r w:rsidR="00FA38FE">
        <w:t>:</w:t>
      </w:r>
    </w:p>
    <w:p w:rsidR="00F47CD8" w:rsidRDefault="00F47CD8" w:rsidP="00F40525">
      <w:pPr>
        <w:ind w:left="0"/>
      </w:pPr>
    </w:p>
    <w:p w:rsidR="007A2C56" w:rsidRDefault="00F47CD8" w:rsidP="007A2C56">
      <w:pPr>
        <w:ind w:left="0" w:right="-450"/>
        <w:rPr>
          <w:i/>
        </w:rPr>
      </w:pPr>
      <w:r w:rsidRPr="00E23E41">
        <w:rPr>
          <w:b/>
        </w:rPr>
        <w:t>Present:</w:t>
      </w:r>
      <w:r>
        <w:t xml:space="preserve">  </w:t>
      </w:r>
      <w:r w:rsidR="007A2C56">
        <w:rPr>
          <w:i/>
        </w:rPr>
        <w:t>Ben Gamboa, Gregory Allred, K</w:t>
      </w:r>
      <w:r w:rsidR="00A15D15">
        <w:rPr>
          <w:i/>
        </w:rPr>
        <w:t xml:space="preserve">irsten Colvey, </w:t>
      </w:r>
      <w:r w:rsidR="00EF693A">
        <w:rPr>
          <w:i/>
        </w:rPr>
        <w:t xml:space="preserve">Keith Wurtz, </w:t>
      </w:r>
      <w:r w:rsidR="007A2C56">
        <w:rPr>
          <w:i/>
        </w:rPr>
        <w:t xml:space="preserve">Rebecca Warren-Marlatt, </w:t>
      </w:r>
    </w:p>
    <w:p w:rsidR="007A2C56" w:rsidRDefault="007A2C56" w:rsidP="00EF693A">
      <w:pPr>
        <w:ind w:left="0" w:right="-450"/>
        <w:rPr>
          <w:i/>
        </w:rPr>
      </w:pPr>
      <w:r>
        <w:rPr>
          <w:i/>
        </w:rPr>
        <w:t xml:space="preserve">                Amalia Perez*, </w:t>
      </w:r>
      <w:r w:rsidR="00EF693A">
        <w:rPr>
          <w:i/>
        </w:rPr>
        <w:t>April Dale-Carter</w:t>
      </w:r>
      <w:r w:rsidR="00A15D15" w:rsidRPr="00A15D15">
        <w:rPr>
          <w:i/>
        </w:rPr>
        <w:t>*, James Smith</w:t>
      </w:r>
      <w:r w:rsidR="00A15D15" w:rsidRPr="00962184">
        <w:rPr>
          <w:i/>
        </w:rPr>
        <w:t xml:space="preserve">*, </w:t>
      </w:r>
      <w:r w:rsidR="00A15D15">
        <w:rPr>
          <w:i/>
        </w:rPr>
        <w:t>J</w:t>
      </w:r>
      <w:r w:rsidR="00671E92" w:rsidRPr="00671E92">
        <w:rPr>
          <w:i/>
        </w:rPr>
        <w:t>oyce Bond</w:t>
      </w:r>
      <w:r w:rsidR="00B22B57" w:rsidRPr="00B22B57">
        <w:rPr>
          <w:i/>
        </w:rPr>
        <w:t xml:space="preserve">, </w:t>
      </w:r>
      <w:r>
        <w:rPr>
          <w:i/>
        </w:rPr>
        <w:t>Cory Brady</w:t>
      </w:r>
      <w:r w:rsidR="00A54122">
        <w:rPr>
          <w:i/>
        </w:rPr>
        <w:t xml:space="preserve"> </w:t>
      </w:r>
      <w:r w:rsidR="00B22B57" w:rsidRPr="00B22B57">
        <w:rPr>
          <w:i/>
        </w:rPr>
        <w:t xml:space="preserve">and </w:t>
      </w:r>
    </w:p>
    <w:p w:rsidR="00B22B57" w:rsidRDefault="007A2C56" w:rsidP="00EF693A">
      <w:pPr>
        <w:ind w:left="0" w:right="-450"/>
      </w:pPr>
      <w:r>
        <w:rPr>
          <w:i/>
        </w:rPr>
        <w:t xml:space="preserve">                </w:t>
      </w:r>
      <w:r w:rsidR="00B22B57" w:rsidRPr="00B22B57">
        <w:rPr>
          <w:i/>
        </w:rPr>
        <w:t>Dianna Jones</w:t>
      </w:r>
    </w:p>
    <w:p w:rsidR="007A2C56" w:rsidRDefault="00B22B57" w:rsidP="00540DDC">
      <w:pPr>
        <w:ind w:left="0"/>
        <w:rPr>
          <w:i/>
        </w:rPr>
      </w:pPr>
      <w:r w:rsidRPr="00E23E41">
        <w:rPr>
          <w:b/>
        </w:rPr>
        <w:t>Absent:</w:t>
      </w:r>
      <w:r>
        <w:rPr>
          <w:i/>
        </w:rPr>
        <w:t xml:space="preserve">  </w:t>
      </w:r>
      <w:r w:rsidR="00EF693A">
        <w:rPr>
          <w:i/>
        </w:rPr>
        <w:t xml:space="preserve">Marco Cota, Ricky Shabazz, </w:t>
      </w:r>
      <w:r w:rsidR="007A2C56">
        <w:rPr>
          <w:i/>
        </w:rPr>
        <w:t>Larry Aycock, Colleen Gamboa,</w:t>
      </w:r>
      <w:r w:rsidR="00D65E62">
        <w:rPr>
          <w:i/>
        </w:rPr>
        <w:t xml:space="preserve"> </w:t>
      </w:r>
      <w:r w:rsidR="00EF693A">
        <w:rPr>
          <w:i/>
        </w:rPr>
        <w:t>Corrina Baber</w:t>
      </w:r>
      <w:r w:rsidR="00962184">
        <w:rPr>
          <w:i/>
        </w:rPr>
        <w:t xml:space="preserve"> and</w:t>
      </w:r>
      <w:r w:rsidR="00FA6BF1">
        <w:rPr>
          <w:i/>
        </w:rPr>
        <w:t xml:space="preserve"> </w:t>
      </w:r>
    </w:p>
    <w:p w:rsidR="00F47CD8" w:rsidRPr="00962184" w:rsidRDefault="007A2C56" w:rsidP="00540DDC">
      <w:pPr>
        <w:ind w:left="0"/>
      </w:pPr>
      <w:r>
        <w:rPr>
          <w:i/>
        </w:rPr>
        <w:t xml:space="preserve">               </w:t>
      </w:r>
      <w:r w:rsidR="00FA6BF1">
        <w:rPr>
          <w:i/>
        </w:rPr>
        <w:t>Vicky Franco</w:t>
      </w:r>
    </w:p>
    <w:p w:rsidR="00A15D15" w:rsidRDefault="00A15D15" w:rsidP="00EF693A">
      <w:pPr>
        <w:pStyle w:val="BodyText2"/>
        <w:ind w:left="0" w:right="-450"/>
        <w:rPr>
          <w:sz w:val="22"/>
          <w:szCs w:val="22"/>
        </w:rPr>
      </w:pPr>
    </w:p>
    <w:p w:rsidR="00EF693A" w:rsidRDefault="00EF693A" w:rsidP="00EF693A">
      <w:pPr>
        <w:pStyle w:val="BodyText2"/>
        <w:ind w:left="0" w:right="-450"/>
        <w:rPr>
          <w:sz w:val="22"/>
          <w:szCs w:val="22"/>
        </w:rPr>
      </w:pPr>
    </w:p>
    <w:p w:rsidR="00EF693A" w:rsidRPr="007B651A" w:rsidRDefault="00EF693A" w:rsidP="00EF693A">
      <w:pPr>
        <w:pStyle w:val="ListNumber"/>
        <w:numPr>
          <w:ilvl w:val="0"/>
          <w:numId w:val="35"/>
        </w:numPr>
        <w:spacing w:before="0"/>
        <w:ind w:left="180" w:hanging="360"/>
        <w:rPr>
          <w:u w:val="none"/>
        </w:rPr>
      </w:pPr>
      <w:r>
        <w:rPr>
          <w:u w:val="none"/>
        </w:rPr>
        <w:t>MIS – SX02 Grade of ‘W’ prior to census date</w:t>
      </w:r>
    </w:p>
    <w:p w:rsidR="004518C8" w:rsidRDefault="00EF693A" w:rsidP="00157397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Keith Wurtz </w:t>
      </w:r>
      <w:r w:rsidR="007A2C56">
        <w:rPr>
          <w:b w:val="0"/>
          <w:sz w:val="22"/>
          <w:szCs w:val="22"/>
          <w:u w:val="none"/>
        </w:rPr>
        <w:t>presented the</w:t>
      </w:r>
      <w:r w:rsidR="008E756E">
        <w:rPr>
          <w:b w:val="0"/>
          <w:sz w:val="22"/>
          <w:szCs w:val="22"/>
          <w:u w:val="none"/>
        </w:rPr>
        <w:t xml:space="preserve"> </w:t>
      </w:r>
      <w:r w:rsidR="00B81DAB">
        <w:rPr>
          <w:b w:val="0"/>
          <w:sz w:val="22"/>
          <w:szCs w:val="22"/>
          <w:u w:val="none"/>
        </w:rPr>
        <w:t xml:space="preserve">revised </w:t>
      </w:r>
      <w:r w:rsidR="008E756E">
        <w:rPr>
          <w:b w:val="0"/>
          <w:sz w:val="22"/>
          <w:szCs w:val="22"/>
          <w:u w:val="none"/>
        </w:rPr>
        <w:t xml:space="preserve">Administrative Policy </w:t>
      </w:r>
      <w:r w:rsidR="008E756E" w:rsidRPr="008E756E">
        <w:rPr>
          <w:b w:val="0"/>
          <w:i/>
          <w:sz w:val="22"/>
          <w:szCs w:val="22"/>
          <w:u w:val="none"/>
        </w:rPr>
        <w:t xml:space="preserve">AP4233 </w:t>
      </w:r>
      <w:r w:rsidR="004518C8">
        <w:rPr>
          <w:b w:val="0"/>
          <w:sz w:val="22"/>
          <w:szCs w:val="22"/>
          <w:u w:val="none"/>
        </w:rPr>
        <w:t xml:space="preserve">(Withdrawal/ Military Withdrawal) </w:t>
      </w:r>
      <w:r w:rsidR="00B81DAB">
        <w:rPr>
          <w:b w:val="0"/>
          <w:sz w:val="22"/>
          <w:szCs w:val="22"/>
          <w:u w:val="none"/>
        </w:rPr>
        <w:t xml:space="preserve">clarifying the language </w:t>
      </w:r>
      <w:r w:rsidR="00157397">
        <w:rPr>
          <w:b w:val="0"/>
          <w:sz w:val="22"/>
          <w:szCs w:val="22"/>
          <w:u w:val="none"/>
        </w:rPr>
        <w:t>regarding census day calculations</w:t>
      </w:r>
      <w:r w:rsidR="007B4DF3">
        <w:rPr>
          <w:b w:val="0"/>
          <w:sz w:val="22"/>
          <w:szCs w:val="22"/>
          <w:u w:val="none"/>
        </w:rPr>
        <w:t xml:space="preserve"> for full-term Weekly Census courses and other funding accounting method type courses.</w:t>
      </w:r>
      <w:r w:rsidR="00157397">
        <w:rPr>
          <w:b w:val="0"/>
          <w:sz w:val="22"/>
          <w:szCs w:val="22"/>
          <w:u w:val="none"/>
        </w:rPr>
        <w:t xml:space="preserve">  </w:t>
      </w:r>
    </w:p>
    <w:p w:rsidR="004518C8" w:rsidRDefault="004518C8" w:rsidP="00157397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</w:p>
    <w:p w:rsidR="00EF693A" w:rsidRDefault="00B81DAB" w:rsidP="00157397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There was no di</w:t>
      </w:r>
      <w:r w:rsidR="00157397">
        <w:rPr>
          <w:b w:val="0"/>
          <w:sz w:val="22"/>
          <w:szCs w:val="22"/>
          <w:u w:val="none"/>
        </w:rPr>
        <w:t xml:space="preserve">scussion on Administrative Policy </w:t>
      </w:r>
      <w:r w:rsidR="00157397" w:rsidRPr="00157397">
        <w:rPr>
          <w:b w:val="0"/>
          <w:i/>
          <w:sz w:val="22"/>
          <w:szCs w:val="22"/>
          <w:u w:val="none"/>
        </w:rPr>
        <w:t>AP5080</w:t>
      </w:r>
      <w:r>
        <w:rPr>
          <w:b w:val="0"/>
          <w:sz w:val="22"/>
          <w:szCs w:val="22"/>
          <w:u w:val="none"/>
        </w:rPr>
        <w:t xml:space="preserve"> (Course Adds &amp; Drops).  Keith stated that </w:t>
      </w:r>
      <w:r w:rsidR="004518C8">
        <w:rPr>
          <w:b w:val="0"/>
          <w:sz w:val="22"/>
          <w:szCs w:val="22"/>
          <w:u w:val="none"/>
        </w:rPr>
        <w:t xml:space="preserve">Larry Aycock </w:t>
      </w:r>
      <w:r>
        <w:rPr>
          <w:b w:val="0"/>
          <w:sz w:val="22"/>
          <w:szCs w:val="22"/>
          <w:u w:val="none"/>
        </w:rPr>
        <w:t xml:space="preserve">is following up with </w:t>
      </w:r>
      <w:r w:rsidR="004518C8">
        <w:rPr>
          <w:b w:val="0"/>
          <w:sz w:val="22"/>
          <w:szCs w:val="22"/>
          <w:u w:val="none"/>
        </w:rPr>
        <w:t xml:space="preserve">College and District Administrators </w:t>
      </w:r>
      <w:r>
        <w:rPr>
          <w:b w:val="0"/>
          <w:sz w:val="22"/>
          <w:szCs w:val="22"/>
          <w:u w:val="none"/>
        </w:rPr>
        <w:t xml:space="preserve">to determine </w:t>
      </w:r>
      <w:r w:rsidR="004518C8">
        <w:rPr>
          <w:b w:val="0"/>
          <w:sz w:val="22"/>
          <w:szCs w:val="22"/>
          <w:u w:val="none"/>
        </w:rPr>
        <w:t>whether we need to have an AP5080 policy since AP4233 addresses withdrawals.</w:t>
      </w:r>
    </w:p>
    <w:p w:rsidR="009E71D5" w:rsidRDefault="009E71D5" w:rsidP="00157397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</w:p>
    <w:p w:rsidR="00B64D9A" w:rsidRDefault="009E71D5" w:rsidP="00157397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Keith Wurtz </w:t>
      </w:r>
      <w:r w:rsidR="00FA6BF1">
        <w:rPr>
          <w:b w:val="0"/>
          <w:sz w:val="22"/>
          <w:szCs w:val="22"/>
          <w:u w:val="none"/>
        </w:rPr>
        <w:t>a</w:t>
      </w:r>
      <w:r w:rsidR="00B81DAB">
        <w:rPr>
          <w:b w:val="0"/>
          <w:sz w:val="22"/>
          <w:szCs w:val="22"/>
          <w:u w:val="none"/>
        </w:rPr>
        <w:t>dvised that the changes need to go to District Assembly for approval; and then, to the Board of Trustees for final approval before the changes can be implemented.  Once the Board has approved the changes, a Help Desk Ticket will be created to address the program changes necessary</w:t>
      </w:r>
    </w:p>
    <w:p w:rsidR="00B81DAB" w:rsidRDefault="00B81DAB" w:rsidP="00157397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to implement census date changes.</w:t>
      </w:r>
    </w:p>
    <w:p w:rsidR="00B81DAB" w:rsidRDefault="00B81DAB" w:rsidP="00157397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</w:p>
    <w:p w:rsidR="00157397" w:rsidRDefault="00157397" w:rsidP="008E756E">
      <w:pPr>
        <w:pStyle w:val="ListNumber"/>
        <w:numPr>
          <w:ilvl w:val="0"/>
          <w:numId w:val="0"/>
        </w:numPr>
        <w:spacing w:before="0" w:after="0"/>
        <w:ind w:left="180" w:right="-180"/>
        <w:rPr>
          <w:b w:val="0"/>
          <w:sz w:val="22"/>
          <w:szCs w:val="22"/>
          <w:u w:val="none"/>
        </w:rPr>
      </w:pPr>
    </w:p>
    <w:p w:rsidR="00EF693A" w:rsidRDefault="008E756E" w:rsidP="00EF693A">
      <w:pPr>
        <w:pStyle w:val="BodyText2"/>
        <w:ind w:left="0" w:right="-45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A15D15" w:rsidRPr="00B4609E" w:rsidRDefault="009E71D5" w:rsidP="00A15D15">
      <w:pPr>
        <w:pStyle w:val="BodyText"/>
        <w:spacing w:before="0" w:after="0"/>
        <w:ind w:hanging="270"/>
        <w:rPr>
          <w:b/>
        </w:rPr>
      </w:pPr>
      <w:r>
        <w:rPr>
          <w:b/>
        </w:rPr>
        <w:t>I</w:t>
      </w:r>
      <w:r w:rsidR="00A15D15" w:rsidRPr="00B4609E">
        <w:rPr>
          <w:b/>
        </w:rPr>
        <w:t xml:space="preserve">I.    </w:t>
      </w:r>
      <w:r w:rsidR="00A15D15">
        <w:rPr>
          <w:b/>
        </w:rPr>
        <w:t xml:space="preserve">Student Success (SS) </w:t>
      </w:r>
      <w:r>
        <w:rPr>
          <w:b/>
        </w:rPr>
        <w:t>Overview</w:t>
      </w:r>
    </w:p>
    <w:p w:rsidR="0021707D" w:rsidRDefault="008E5B1D" w:rsidP="00263F02">
      <w:pPr>
        <w:ind w:left="216"/>
      </w:pPr>
      <w:r>
        <w:t>T</w:t>
      </w:r>
      <w:r w:rsidR="00A161EB">
        <w:t xml:space="preserve">he </w:t>
      </w:r>
      <w:r>
        <w:t xml:space="preserve">committee reviewed the </w:t>
      </w:r>
      <w:r w:rsidR="00AC5B35">
        <w:t xml:space="preserve">latest changes </w:t>
      </w:r>
      <w:r w:rsidR="0021707D">
        <w:t xml:space="preserve">that </w:t>
      </w:r>
      <w:r w:rsidR="00AC5B35">
        <w:t xml:space="preserve">Ellucian has made to </w:t>
      </w:r>
      <w:r w:rsidR="00A161EB">
        <w:t>Student Success</w:t>
      </w:r>
      <w:r w:rsidR="0021707D">
        <w:t>:</w:t>
      </w:r>
    </w:p>
    <w:p w:rsidR="0021707D" w:rsidRDefault="00226484" w:rsidP="00263F02">
      <w:pPr>
        <w:ind w:left="216"/>
      </w:pPr>
      <w:r>
        <w:t xml:space="preserve">   </w:t>
      </w:r>
      <w:r>
        <w:sym w:font="Wingdings" w:char="F0A7"/>
      </w:r>
      <w:r>
        <w:t xml:space="preserve"> </w:t>
      </w:r>
      <w:r w:rsidR="0021707D">
        <w:t xml:space="preserve">CSSI – Added </w:t>
      </w:r>
      <w:r>
        <w:t>t</w:t>
      </w:r>
      <w:r w:rsidR="0021707D">
        <w:t>erm code to the output in Orientation Services field</w:t>
      </w:r>
    </w:p>
    <w:p w:rsidR="0021707D" w:rsidRDefault="00226484" w:rsidP="00263F02">
      <w:pPr>
        <w:ind w:left="216"/>
      </w:pPr>
      <w:r>
        <w:t xml:space="preserve">   </w:t>
      </w:r>
      <w:r>
        <w:sym w:font="Wingdings" w:char="F0A7"/>
      </w:r>
      <w:r>
        <w:t xml:space="preserve"> </w:t>
      </w:r>
      <w:r w:rsidR="0021707D">
        <w:t xml:space="preserve">SSPD – </w:t>
      </w:r>
      <w:r>
        <w:t xml:space="preserve">Added </w:t>
      </w:r>
      <w:r w:rsidR="00DA2769">
        <w:t xml:space="preserve">new field </w:t>
      </w:r>
      <w:r w:rsidR="0021707D">
        <w:t>‘</w:t>
      </w:r>
      <w:r>
        <w:t xml:space="preserve">Use </w:t>
      </w:r>
      <w:r w:rsidR="0021707D">
        <w:t>Degree Planning for Ed Plans</w:t>
      </w:r>
      <w:r>
        <w:t>’</w:t>
      </w:r>
      <w:r w:rsidR="00DA2769">
        <w:t xml:space="preserve"> with Yes/No option</w:t>
      </w:r>
    </w:p>
    <w:p w:rsidR="00226484" w:rsidRDefault="00226484" w:rsidP="00263F02">
      <w:pPr>
        <w:ind w:left="216"/>
      </w:pPr>
    </w:p>
    <w:p w:rsidR="00B64D9A" w:rsidRDefault="00DA2769" w:rsidP="00263F02">
      <w:pPr>
        <w:ind w:left="216"/>
      </w:pPr>
      <w:r>
        <w:t xml:space="preserve">SS09 – The </w:t>
      </w:r>
      <w:r w:rsidR="00226484">
        <w:t>committee was</w:t>
      </w:r>
      <w:r>
        <w:t xml:space="preserve"> advised that the State Chancellor’s Office now allows Districts</w:t>
      </w:r>
    </w:p>
    <w:p w:rsidR="00DA2769" w:rsidRDefault="00DA2769" w:rsidP="00263F02">
      <w:pPr>
        <w:ind w:left="216"/>
      </w:pPr>
      <w:r>
        <w:t>to report both an Abbreviated and a Comprehensive Ed Plan in the same term – and will be funded for both.</w:t>
      </w:r>
    </w:p>
    <w:p w:rsidR="00DA2769" w:rsidRDefault="00DA2769" w:rsidP="00263F02">
      <w:pPr>
        <w:ind w:left="216"/>
      </w:pPr>
    </w:p>
    <w:p w:rsidR="00DA2769" w:rsidRDefault="00DA2769" w:rsidP="00263F02">
      <w:pPr>
        <w:ind w:left="216"/>
      </w:pPr>
      <w:r>
        <w:t xml:space="preserve">SS10 – Advised committee that we need to have an additional contact type (i.e. PRD) to capture Student ‘Dismissal’ Services. </w:t>
      </w:r>
    </w:p>
    <w:p w:rsidR="00DA2769" w:rsidRDefault="00DA2769" w:rsidP="00263F02">
      <w:pPr>
        <w:ind w:left="216"/>
      </w:pPr>
    </w:p>
    <w:p w:rsidR="00DA2769" w:rsidRDefault="00DA2769" w:rsidP="00263F02">
      <w:pPr>
        <w:ind w:left="216"/>
      </w:pPr>
      <w:r>
        <w:t>SB24 – The committee was advised that in order to capture and report on Transfer Center Services, we need to have a SARS translated value of TR</w:t>
      </w:r>
      <w:r w:rsidR="003A13E9">
        <w:t xml:space="preserve"> (i.e. TRAN)</w:t>
      </w:r>
      <w:r>
        <w:t>.  Currently, the TR codes are set</w:t>
      </w:r>
      <w:r w:rsidR="003A13E9">
        <w:t xml:space="preserve"> </w:t>
      </w:r>
      <w:r>
        <w:t>to be translated to CSL for a counseling contact.  Kirsten Colvey stated that when a student comes into the Counseling Center they are receiving counseling as well as transfer center services; and asked if one code could be translated to 2 services.  Cory Brady advised that</w:t>
      </w:r>
      <w:r w:rsidR="003A13E9">
        <w:t xml:space="preserve"> </w:t>
      </w:r>
      <w:r>
        <w:t>it could be programmed for this.</w:t>
      </w:r>
    </w:p>
    <w:p w:rsidR="00B64D9A" w:rsidRDefault="00B64D9A" w:rsidP="00263F02">
      <w:pPr>
        <w:ind w:left="216"/>
      </w:pPr>
    </w:p>
    <w:p w:rsidR="00B64D9A" w:rsidRDefault="00B64D9A" w:rsidP="00263F02">
      <w:pPr>
        <w:ind w:left="216"/>
      </w:pPr>
    </w:p>
    <w:p w:rsidR="003A13E9" w:rsidRDefault="00B64D9A" w:rsidP="00263F02">
      <w:pPr>
        <w:ind w:left="216"/>
      </w:pPr>
      <w:r>
        <w:t xml:space="preserve">Kirsten stated that the counseling staff will need to have some training </w:t>
      </w:r>
      <w:r w:rsidR="003A13E9">
        <w:t xml:space="preserve">and/or review on CASM/CON to </w:t>
      </w:r>
      <w:r>
        <w:t>enter</w:t>
      </w:r>
      <w:r w:rsidR="003A13E9">
        <w:t xml:space="preserve"> exemption codes for </w:t>
      </w:r>
      <w:r>
        <w:t>orientation</w:t>
      </w:r>
      <w:r w:rsidR="003A13E9">
        <w:t xml:space="preserve">, </w:t>
      </w:r>
      <w:r>
        <w:t>assessment</w:t>
      </w:r>
      <w:r w:rsidR="003A13E9">
        <w:t xml:space="preserve">, and </w:t>
      </w:r>
      <w:r>
        <w:t>ed</w:t>
      </w:r>
      <w:r w:rsidR="003A13E9">
        <w:t>ucation</w:t>
      </w:r>
      <w:r>
        <w:t xml:space="preserve"> plan</w:t>
      </w:r>
      <w:r w:rsidR="003A13E9">
        <w:t>.</w:t>
      </w:r>
      <w:r>
        <w:t xml:space="preserve"> </w:t>
      </w:r>
    </w:p>
    <w:p w:rsidR="00B64D9A" w:rsidRDefault="00B64D9A" w:rsidP="00263F02">
      <w:pPr>
        <w:ind w:left="216"/>
      </w:pPr>
      <w:r>
        <w:t xml:space="preserve">Dianna advised that training can be arranged for the Counseling staff </w:t>
      </w:r>
      <w:r w:rsidR="003A13E9">
        <w:t xml:space="preserve">at a time designated by Kirsten.  The new SS module is planned to go Live sometime in first couple of weeks of May, so training could occur </w:t>
      </w:r>
      <w:r>
        <w:t xml:space="preserve">sometime in the middle </w:t>
      </w:r>
      <w:r w:rsidR="003A13E9">
        <w:t xml:space="preserve">to end </w:t>
      </w:r>
      <w:r>
        <w:t xml:space="preserve">of May 2014.  Kirsten will </w:t>
      </w:r>
      <w:r w:rsidR="003A13E9">
        <w:t>let me know the best time.</w:t>
      </w:r>
    </w:p>
    <w:p w:rsidR="00DA2769" w:rsidRDefault="00DA2769" w:rsidP="00263F02">
      <w:pPr>
        <w:ind w:left="216"/>
      </w:pPr>
    </w:p>
    <w:p w:rsidR="00FC4CFB" w:rsidRDefault="00FC4CFB" w:rsidP="00A15D15">
      <w:pPr>
        <w:ind w:left="216"/>
      </w:pPr>
    </w:p>
    <w:p w:rsidR="005D4BB6" w:rsidRPr="00B4609E" w:rsidRDefault="005D4BB6" w:rsidP="005D4BB6">
      <w:pPr>
        <w:pStyle w:val="BodyText"/>
        <w:spacing w:before="0" w:after="0"/>
        <w:ind w:hanging="450"/>
        <w:rPr>
          <w:b/>
        </w:rPr>
      </w:pPr>
      <w:r>
        <w:rPr>
          <w:b/>
        </w:rPr>
        <w:t>II</w:t>
      </w:r>
      <w:r w:rsidRPr="00B4609E">
        <w:rPr>
          <w:b/>
        </w:rPr>
        <w:t xml:space="preserve">I.    </w:t>
      </w:r>
      <w:r>
        <w:rPr>
          <w:b/>
        </w:rPr>
        <w:t xml:space="preserve"> </w:t>
      </w:r>
      <w:r w:rsidR="00D65E62">
        <w:rPr>
          <w:b/>
        </w:rPr>
        <w:t xml:space="preserve">MIS </w:t>
      </w:r>
      <w:r w:rsidR="008373C8">
        <w:rPr>
          <w:b/>
        </w:rPr>
        <w:t xml:space="preserve">- </w:t>
      </w:r>
      <w:r w:rsidR="00D65E62">
        <w:rPr>
          <w:b/>
        </w:rPr>
        <w:t>Spring 2014 Reporting reminders</w:t>
      </w:r>
    </w:p>
    <w:p w:rsidR="00A02158" w:rsidRDefault="00D65E62" w:rsidP="00A15D15">
      <w:pPr>
        <w:ind w:left="216"/>
      </w:pPr>
      <w:r>
        <w:t>The committee discussed usage of the XMDR report for S</w:t>
      </w:r>
      <w:r w:rsidR="00174F15">
        <w:t>tudent Basic (S</w:t>
      </w:r>
      <w:r>
        <w:t>B</w:t>
      </w:r>
      <w:r w:rsidR="00174F15">
        <w:t>)</w:t>
      </w:r>
      <w:r>
        <w:t>, C</w:t>
      </w:r>
      <w:r w:rsidR="00174F15">
        <w:t xml:space="preserve">ourse </w:t>
      </w:r>
      <w:r>
        <w:t>B</w:t>
      </w:r>
      <w:r w:rsidR="00174F15">
        <w:t>asic (CB)</w:t>
      </w:r>
      <w:r>
        <w:t>, and S</w:t>
      </w:r>
      <w:r w:rsidR="00174F15">
        <w:t>tudent Enrollment (S</w:t>
      </w:r>
      <w:r>
        <w:t>X</w:t>
      </w:r>
      <w:r w:rsidR="00174F15">
        <w:t>)</w:t>
      </w:r>
      <w:r>
        <w:t xml:space="preserve"> data files.  Keith Wurtz confirmed that he received the</w:t>
      </w:r>
      <w:r w:rsidR="00174F15">
        <w:t xml:space="preserve"> Spring 2014</w:t>
      </w:r>
      <w:r>
        <w:t xml:space="preserve"> XMDR Course Basic report for Crafton Hills, and advised that Bryan Reece should be copied on </w:t>
      </w:r>
      <w:r w:rsidR="00205A76">
        <w:t xml:space="preserve">MIS </w:t>
      </w:r>
      <w:r w:rsidR="00174F15">
        <w:t>course-related</w:t>
      </w:r>
      <w:r>
        <w:t xml:space="preserve"> correspondence.</w:t>
      </w:r>
    </w:p>
    <w:p w:rsidR="00D65E62" w:rsidRDefault="00D65E62" w:rsidP="00A15D15">
      <w:pPr>
        <w:ind w:left="216"/>
      </w:pPr>
    </w:p>
    <w:p w:rsidR="00614D1C" w:rsidRPr="00614D1C" w:rsidRDefault="00614D1C" w:rsidP="009F15CD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u w:val="none"/>
        </w:rPr>
      </w:pPr>
    </w:p>
    <w:p w:rsidR="001B0BE6" w:rsidRPr="00364923" w:rsidRDefault="001B0BE6" w:rsidP="005D4BB6">
      <w:pPr>
        <w:pStyle w:val="ListNumber"/>
        <w:numPr>
          <w:ilvl w:val="0"/>
          <w:numId w:val="36"/>
        </w:numPr>
        <w:spacing w:before="0" w:after="0"/>
        <w:ind w:left="180" w:hanging="630"/>
        <w:rPr>
          <w:u w:val="none"/>
        </w:rPr>
      </w:pPr>
      <w:r>
        <w:rPr>
          <w:u w:val="none"/>
        </w:rPr>
        <w:t>Miscellaneous</w:t>
      </w:r>
    </w:p>
    <w:p w:rsidR="00174F15" w:rsidRPr="00174F15" w:rsidRDefault="00174F15" w:rsidP="00205A76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  <w:r>
        <w:rPr>
          <w:b w:val="0"/>
          <w:u w:val="none"/>
        </w:rPr>
        <w:t xml:space="preserve">Ben Gamboa asked why the district is not reporting data for MIS data element, </w:t>
      </w:r>
      <w:r w:rsidRPr="00205A76">
        <w:rPr>
          <w:u w:val="none"/>
        </w:rPr>
        <w:t>SG09</w:t>
      </w:r>
      <w:r>
        <w:rPr>
          <w:b w:val="0"/>
          <w:u w:val="none"/>
        </w:rPr>
        <w:t xml:space="preserve"> – </w:t>
      </w:r>
      <w:r w:rsidRPr="00205A76">
        <w:rPr>
          <w:caps/>
          <w:sz w:val="20"/>
          <w:u w:val="none"/>
        </w:rPr>
        <w:t>Student-Parent/Guardian-Education-Level</w:t>
      </w:r>
      <w:r>
        <w:rPr>
          <w:b w:val="0"/>
          <w:u w:val="none"/>
        </w:rPr>
        <w:t xml:space="preserve">.  He was advised that </w:t>
      </w:r>
      <w:r w:rsidR="00205A76">
        <w:rPr>
          <w:b w:val="0"/>
          <w:u w:val="none"/>
        </w:rPr>
        <w:t>the committee has had discussions in past meetings about this element which</w:t>
      </w:r>
      <w:r>
        <w:rPr>
          <w:b w:val="0"/>
          <w:u w:val="none"/>
        </w:rPr>
        <w:t xml:space="preserve"> is currently not one of the data elements imported from CCCApply</w:t>
      </w:r>
      <w:r w:rsidR="00205A76">
        <w:rPr>
          <w:b w:val="0"/>
          <w:u w:val="none"/>
        </w:rPr>
        <w:t xml:space="preserve">. However, it has been identified as an MIS element, and </w:t>
      </w:r>
      <w:r>
        <w:rPr>
          <w:b w:val="0"/>
          <w:u w:val="none"/>
        </w:rPr>
        <w:t xml:space="preserve">we </w:t>
      </w:r>
      <w:r w:rsidR="00205A76">
        <w:rPr>
          <w:b w:val="0"/>
          <w:u w:val="none"/>
        </w:rPr>
        <w:t xml:space="preserve">are analyzing it for </w:t>
      </w:r>
      <w:r>
        <w:rPr>
          <w:b w:val="0"/>
          <w:u w:val="none"/>
        </w:rPr>
        <w:t xml:space="preserve">import </w:t>
      </w:r>
      <w:r w:rsidR="00205A76">
        <w:rPr>
          <w:b w:val="0"/>
          <w:u w:val="none"/>
        </w:rPr>
        <w:t xml:space="preserve">when we implement </w:t>
      </w:r>
      <w:r>
        <w:rPr>
          <w:b w:val="0"/>
          <w:u w:val="none"/>
        </w:rPr>
        <w:t>the new Open CCCApply.</w:t>
      </w:r>
      <w:r w:rsidR="00205A76">
        <w:rPr>
          <w:b w:val="0"/>
          <w:u w:val="none"/>
        </w:rPr>
        <w:t xml:space="preserve">  W</w:t>
      </w:r>
      <w:r w:rsidR="00205A76">
        <w:rPr>
          <w:b w:val="0"/>
          <w:u w:val="none"/>
        </w:rPr>
        <w:t>e need to determine where, in Colleague, to store this data</w:t>
      </w:r>
      <w:r w:rsidR="00205A76">
        <w:rPr>
          <w:b w:val="0"/>
          <w:u w:val="none"/>
        </w:rPr>
        <w:t xml:space="preserve"> so it can be accessed/retrieved for MIS </w:t>
      </w:r>
      <w:r w:rsidR="00B64D9A">
        <w:rPr>
          <w:b w:val="0"/>
          <w:u w:val="none"/>
        </w:rPr>
        <w:t xml:space="preserve">and other </w:t>
      </w:r>
      <w:r w:rsidR="00205A76">
        <w:rPr>
          <w:b w:val="0"/>
          <w:u w:val="none"/>
        </w:rPr>
        <w:t>reporting</w:t>
      </w:r>
      <w:r w:rsidR="00B64D9A">
        <w:rPr>
          <w:b w:val="0"/>
          <w:u w:val="none"/>
        </w:rPr>
        <w:t xml:space="preserve"> purposes</w:t>
      </w:r>
      <w:r w:rsidR="00205A76">
        <w:rPr>
          <w:b w:val="0"/>
          <w:u w:val="none"/>
        </w:rPr>
        <w:t>.</w:t>
      </w:r>
    </w:p>
    <w:p w:rsidR="00174F15" w:rsidRDefault="00174F15" w:rsidP="00E23E41">
      <w:pPr>
        <w:pStyle w:val="ListNumber"/>
        <w:numPr>
          <w:ilvl w:val="0"/>
          <w:numId w:val="0"/>
        </w:numPr>
        <w:spacing w:before="0" w:after="0"/>
        <w:rPr>
          <w:b w:val="0"/>
          <w:sz w:val="22"/>
          <w:szCs w:val="22"/>
          <w:u w:val="none"/>
        </w:rPr>
      </w:pPr>
    </w:p>
    <w:p w:rsidR="008373C8" w:rsidRDefault="008373C8" w:rsidP="00E23E41">
      <w:pPr>
        <w:pStyle w:val="ListNumber"/>
        <w:numPr>
          <w:ilvl w:val="0"/>
          <w:numId w:val="0"/>
        </w:numPr>
        <w:spacing w:before="0" w:after="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  Gregory Allred asked about the status of two Project requests submitted by Noemi Elizalde.  He asked    </w:t>
      </w:r>
    </w:p>
    <w:p w:rsidR="008373C8" w:rsidRDefault="008373C8" w:rsidP="008373C8">
      <w:pPr>
        <w:pStyle w:val="ListNumber"/>
        <w:numPr>
          <w:ilvl w:val="0"/>
          <w:numId w:val="0"/>
        </w:numPr>
        <w:spacing w:before="0" w:after="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  about the fixes to the custom Sponsorship Report (XSPO), and the Scholarship Project. Cory Brady   </w:t>
      </w:r>
    </w:p>
    <w:p w:rsidR="008373C8" w:rsidRDefault="008373C8" w:rsidP="008373C8">
      <w:pPr>
        <w:pStyle w:val="ListNumber"/>
        <w:numPr>
          <w:ilvl w:val="0"/>
          <w:numId w:val="0"/>
        </w:numPr>
        <w:spacing w:before="0" w:after="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  advised him that XSPO is not currently being worked on due to other higher priority projects, and that  </w:t>
      </w:r>
    </w:p>
    <w:p w:rsidR="008373C8" w:rsidRDefault="008373C8" w:rsidP="008373C8">
      <w:pPr>
        <w:pStyle w:val="ListNumber"/>
        <w:numPr>
          <w:ilvl w:val="0"/>
          <w:numId w:val="0"/>
        </w:numPr>
        <w:spacing w:before="0" w:after="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  the Scholarship project is not yet on the list to be worked on because it has not yet been prioritized.</w:t>
      </w:r>
    </w:p>
    <w:p w:rsidR="008373C8" w:rsidRDefault="008373C8" w:rsidP="008373C8">
      <w:pPr>
        <w:pStyle w:val="ListNumber"/>
        <w:numPr>
          <w:ilvl w:val="0"/>
          <w:numId w:val="0"/>
        </w:numPr>
        <w:spacing w:before="0" w:after="0"/>
        <w:rPr>
          <w:b w:val="0"/>
          <w:sz w:val="22"/>
          <w:szCs w:val="22"/>
          <w:u w:val="none"/>
        </w:rPr>
      </w:pPr>
    </w:p>
    <w:p w:rsidR="00174F15" w:rsidRDefault="00174F15" w:rsidP="00E23E41">
      <w:pPr>
        <w:pStyle w:val="ListNumber"/>
        <w:numPr>
          <w:ilvl w:val="0"/>
          <w:numId w:val="0"/>
        </w:numPr>
        <w:spacing w:before="0" w:after="0"/>
        <w:rPr>
          <w:b w:val="0"/>
          <w:sz w:val="22"/>
          <w:szCs w:val="22"/>
          <w:u w:val="none"/>
        </w:rPr>
      </w:pPr>
    </w:p>
    <w:p w:rsidR="00174F15" w:rsidRDefault="00174F15" w:rsidP="00E23E41">
      <w:pPr>
        <w:pStyle w:val="ListNumber"/>
        <w:numPr>
          <w:ilvl w:val="0"/>
          <w:numId w:val="0"/>
        </w:numPr>
        <w:spacing w:before="0" w:after="0"/>
        <w:rPr>
          <w:b w:val="0"/>
          <w:sz w:val="22"/>
          <w:szCs w:val="22"/>
          <w:u w:val="none"/>
        </w:rPr>
      </w:pPr>
    </w:p>
    <w:p w:rsidR="00874D96" w:rsidRDefault="00E23E41" w:rsidP="00E23E41">
      <w:pPr>
        <w:pStyle w:val="ListNumber"/>
        <w:numPr>
          <w:ilvl w:val="0"/>
          <w:numId w:val="0"/>
        </w:numPr>
        <w:spacing w:before="0" w:after="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The meeting adjourned at </w:t>
      </w:r>
      <w:r w:rsidR="00B64D9A">
        <w:rPr>
          <w:b w:val="0"/>
          <w:sz w:val="22"/>
          <w:szCs w:val="22"/>
          <w:u w:val="none"/>
        </w:rPr>
        <w:t>9</w:t>
      </w:r>
      <w:r>
        <w:rPr>
          <w:b w:val="0"/>
          <w:sz w:val="22"/>
          <w:szCs w:val="22"/>
          <w:u w:val="none"/>
        </w:rPr>
        <w:t>:</w:t>
      </w:r>
      <w:r w:rsidR="00B64D9A">
        <w:rPr>
          <w:b w:val="0"/>
          <w:sz w:val="22"/>
          <w:szCs w:val="22"/>
          <w:u w:val="none"/>
        </w:rPr>
        <w:t>2</w:t>
      </w:r>
      <w:r w:rsidR="005D4BB6">
        <w:rPr>
          <w:b w:val="0"/>
          <w:sz w:val="22"/>
          <w:szCs w:val="22"/>
          <w:u w:val="none"/>
        </w:rPr>
        <w:t>0</w:t>
      </w:r>
      <w:r>
        <w:rPr>
          <w:b w:val="0"/>
          <w:sz w:val="22"/>
          <w:szCs w:val="22"/>
          <w:u w:val="none"/>
        </w:rPr>
        <w:t xml:space="preserve">am.  </w:t>
      </w:r>
    </w:p>
    <w:p w:rsidR="00874D96" w:rsidRDefault="00874D96" w:rsidP="00E23E41">
      <w:pPr>
        <w:pStyle w:val="ListNumber"/>
        <w:numPr>
          <w:ilvl w:val="0"/>
          <w:numId w:val="0"/>
        </w:numPr>
        <w:spacing w:before="0" w:after="0"/>
        <w:rPr>
          <w:b w:val="0"/>
          <w:sz w:val="22"/>
          <w:szCs w:val="22"/>
          <w:u w:val="none"/>
        </w:rPr>
      </w:pPr>
    </w:p>
    <w:p w:rsidR="005D4BB6" w:rsidRDefault="005D4BB6" w:rsidP="00E23E41">
      <w:pPr>
        <w:pStyle w:val="ListNumber"/>
        <w:numPr>
          <w:ilvl w:val="0"/>
          <w:numId w:val="0"/>
        </w:numPr>
        <w:spacing w:before="0" w:after="0"/>
        <w:rPr>
          <w:b w:val="0"/>
          <w:sz w:val="22"/>
          <w:szCs w:val="22"/>
          <w:u w:val="none"/>
        </w:rPr>
      </w:pPr>
    </w:p>
    <w:p w:rsidR="005D4BB6" w:rsidRDefault="005D4BB6" w:rsidP="00E23E41">
      <w:pPr>
        <w:pStyle w:val="ListNumber"/>
        <w:numPr>
          <w:ilvl w:val="0"/>
          <w:numId w:val="0"/>
        </w:numPr>
        <w:spacing w:before="0" w:after="0"/>
        <w:rPr>
          <w:b w:val="0"/>
          <w:sz w:val="22"/>
          <w:szCs w:val="22"/>
          <w:u w:val="none"/>
        </w:rPr>
      </w:pPr>
    </w:p>
    <w:p w:rsidR="007B429D" w:rsidRPr="005D4BB6" w:rsidRDefault="00314F5B" w:rsidP="00E23E41">
      <w:pPr>
        <w:pStyle w:val="ListNumber"/>
        <w:numPr>
          <w:ilvl w:val="0"/>
          <w:numId w:val="0"/>
        </w:numPr>
        <w:spacing w:before="0" w:after="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Our</w:t>
      </w:r>
      <w:r w:rsidR="00E23E41">
        <w:rPr>
          <w:b w:val="0"/>
          <w:sz w:val="22"/>
          <w:szCs w:val="22"/>
          <w:u w:val="none"/>
        </w:rPr>
        <w:t xml:space="preserve"> </w:t>
      </w:r>
      <w:r w:rsidR="007B429D" w:rsidRPr="00E23E41">
        <w:rPr>
          <w:b w:val="0"/>
          <w:sz w:val="22"/>
          <w:szCs w:val="22"/>
          <w:u w:val="none"/>
        </w:rPr>
        <w:t xml:space="preserve">next </w:t>
      </w:r>
      <w:r w:rsidR="004F65BA">
        <w:rPr>
          <w:b w:val="0"/>
          <w:sz w:val="22"/>
          <w:szCs w:val="22"/>
          <w:u w:val="none"/>
        </w:rPr>
        <w:t>regularly scheduled</w:t>
      </w:r>
      <w:r w:rsidR="005902A5">
        <w:rPr>
          <w:b w:val="0"/>
          <w:sz w:val="22"/>
          <w:szCs w:val="22"/>
          <w:u w:val="none"/>
        </w:rPr>
        <w:t xml:space="preserve"> </w:t>
      </w:r>
      <w:r w:rsidR="007B429D" w:rsidRPr="00E23E41">
        <w:rPr>
          <w:b w:val="0"/>
          <w:sz w:val="22"/>
          <w:szCs w:val="22"/>
          <w:u w:val="none"/>
        </w:rPr>
        <w:t xml:space="preserve">MIS Executive Committee </w:t>
      </w:r>
      <w:r w:rsidR="00874D96">
        <w:rPr>
          <w:b w:val="0"/>
          <w:sz w:val="22"/>
          <w:szCs w:val="22"/>
          <w:u w:val="none"/>
        </w:rPr>
        <w:t>meeting</w:t>
      </w:r>
      <w:r w:rsidR="004F65BA">
        <w:rPr>
          <w:b w:val="0"/>
          <w:sz w:val="22"/>
          <w:szCs w:val="22"/>
          <w:u w:val="none"/>
        </w:rPr>
        <w:t xml:space="preserve"> </w:t>
      </w:r>
      <w:r w:rsidR="00F218EB">
        <w:rPr>
          <w:b w:val="0"/>
          <w:sz w:val="22"/>
          <w:szCs w:val="22"/>
          <w:u w:val="none"/>
        </w:rPr>
        <w:t xml:space="preserve">on Thursday, </w:t>
      </w:r>
      <w:r w:rsidR="00B64D9A">
        <w:rPr>
          <w:b w:val="0"/>
          <w:sz w:val="22"/>
          <w:szCs w:val="22"/>
          <w:u w:val="none"/>
        </w:rPr>
        <w:t>May</w:t>
      </w:r>
      <w:r w:rsidR="005D4BB6">
        <w:rPr>
          <w:b w:val="0"/>
          <w:sz w:val="22"/>
          <w:szCs w:val="22"/>
          <w:u w:val="none"/>
        </w:rPr>
        <w:t xml:space="preserve"> </w:t>
      </w:r>
      <w:r w:rsidR="00B64D9A">
        <w:rPr>
          <w:b w:val="0"/>
          <w:sz w:val="22"/>
          <w:szCs w:val="22"/>
          <w:u w:val="none"/>
        </w:rPr>
        <w:t>1</w:t>
      </w:r>
      <w:r w:rsidR="00B64D9A" w:rsidRPr="00B64D9A">
        <w:rPr>
          <w:b w:val="0"/>
          <w:sz w:val="22"/>
          <w:szCs w:val="22"/>
          <w:u w:val="none"/>
          <w:vertAlign w:val="superscript"/>
        </w:rPr>
        <w:t>st</w:t>
      </w:r>
      <w:r w:rsidR="00F218EB">
        <w:rPr>
          <w:b w:val="0"/>
          <w:sz w:val="22"/>
          <w:szCs w:val="22"/>
          <w:u w:val="none"/>
        </w:rPr>
        <w:t xml:space="preserve">, 2014 </w:t>
      </w:r>
      <w:r w:rsidR="00B64D9A">
        <w:rPr>
          <w:b w:val="0"/>
          <w:sz w:val="22"/>
          <w:szCs w:val="22"/>
          <w:u w:val="none"/>
        </w:rPr>
        <w:t>a</w:t>
      </w:r>
      <w:r w:rsidR="003A13E9">
        <w:rPr>
          <w:b w:val="0"/>
          <w:sz w:val="22"/>
          <w:szCs w:val="22"/>
          <w:u w:val="none"/>
        </w:rPr>
        <w:t>t 8:30 in Annex Conference Room at our new location, 1289 Bryn Mawr Ave., Suite B, Redlands, CA 92374.</w:t>
      </w:r>
      <w:bookmarkStart w:id="0" w:name="_GoBack"/>
      <w:bookmarkEnd w:id="0"/>
    </w:p>
    <w:p w:rsidR="00EB4AF7" w:rsidRDefault="00EB4AF7" w:rsidP="00E23E41">
      <w:pPr>
        <w:pStyle w:val="ListNumber"/>
        <w:numPr>
          <w:ilvl w:val="0"/>
          <w:numId w:val="0"/>
        </w:numPr>
        <w:spacing w:before="0" w:after="0"/>
        <w:rPr>
          <w:b w:val="0"/>
          <w:sz w:val="22"/>
          <w:szCs w:val="22"/>
          <w:u w:val="none"/>
        </w:rPr>
      </w:pPr>
    </w:p>
    <w:p w:rsidR="00EB4AF7" w:rsidRPr="00E23E41" w:rsidRDefault="00EB4AF7" w:rsidP="00E23E41">
      <w:pPr>
        <w:pStyle w:val="ListNumber"/>
        <w:numPr>
          <w:ilvl w:val="0"/>
          <w:numId w:val="0"/>
        </w:numPr>
        <w:spacing w:before="0" w:after="0"/>
        <w:rPr>
          <w:sz w:val="22"/>
          <w:szCs w:val="22"/>
          <w:u w:val="none"/>
        </w:rPr>
      </w:pPr>
    </w:p>
    <w:sectPr w:rsidR="00EB4AF7" w:rsidRPr="00E23E41" w:rsidSect="007A2C56">
      <w:headerReference w:type="default" r:id="rId9"/>
      <w:footerReference w:type="default" r:id="rId10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9B" w:rsidRDefault="00761D9B" w:rsidP="000C4126">
      <w:r>
        <w:separator/>
      </w:r>
    </w:p>
  </w:endnote>
  <w:endnote w:type="continuationSeparator" w:id="0">
    <w:p w:rsidR="00761D9B" w:rsidRDefault="00761D9B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83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4126" w:rsidRDefault="000C4126" w:rsidP="00716DC8">
            <w:pPr>
              <w:pStyle w:val="Footer"/>
              <w:ind w:left="0"/>
              <w:jc w:val="center"/>
            </w:pPr>
            <w:r w:rsidRPr="000C4126">
              <w:rPr>
                <w:sz w:val="20"/>
                <w:szCs w:val="20"/>
              </w:rPr>
              <w:t xml:space="preserve">Page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3A13E9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  <w:r w:rsidRPr="000C4126">
              <w:rPr>
                <w:sz w:val="20"/>
                <w:szCs w:val="20"/>
              </w:rPr>
              <w:t xml:space="preserve"> of</w:t>
            </w:r>
            <w:r w:rsidR="007A2C56">
              <w:rPr>
                <w:sz w:val="20"/>
                <w:szCs w:val="20"/>
              </w:rPr>
              <w:t xml:space="preserve"> </w:t>
            </w:r>
            <w:r w:rsidRPr="000C4126">
              <w:rPr>
                <w:sz w:val="20"/>
                <w:szCs w:val="20"/>
              </w:rPr>
              <w:t xml:space="preserve">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3A13E9">
              <w:rPr>
                <w:b/>
                <w:bCs/>
                <w:noProof/>
                <w:sz w:val="20"/>
                <w:szCs w:val="20"/>
              </w:rPr>
              <w:t>2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126" w:rsidRDefault="000C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9B" w:rsidRDefault="00761D9B" w:rsidP="000C4126">
      <w:r>
        <w:separator/>
      </w:r>
    </w:p>
  </w:footnote>
  <w:footnote w:type="continuationSeparator" w:id="0">
    <w:p w:rsidR="00761D9B" w:rsidRDefault="00761D9B" w:rsidP="000C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1A" w:rsidRPr="007B651A" w:rsidRDefault="007B651A" w:rsidP="007B651A">
    <w:pPr>
      <w:pStyle w:val="Header"/>
      <w:jc w:val="center"/>
      <w:rPr>
        <w:b/>
        <w:sz w:val="32"/>
        <w:szCs w:val="32"/>
      </w:rPr>
    </w:pPr>
    <w:r w:rsidRPr="007B651A">
      <w:rPr>
        <w:b/>
        <w:sz w:val="32"/>
        <w:szCs w:val="32"/>
      </w:rPr>
      <w:t>MIS Executive Committee</w:t>
    </w:r>
  </w:p>
  <w:p w:rsidR="00364923" w:rsidRDefault="007B651A" w:rsidP="007B651A">
    <w:pPr>
      <w:pStyle w:val="Header"/>
      <w:jc w:val="center"/>
    </w:pPr>
    <w:r w:rsidRPr="007B651A">
      <w:rPr>
        <w:b/>
        <w:sz w:val="28"/>
        <w:szCs w:val="28"/>
      </w:rPr>
      <w:t>Meeting Minutes</w:t>
    </w:r>
    <w:r>
      <w:t xml:space="preserve"> </w:t>
    </w:r>
  </w:p>
  <w:p w:rsidR="0026690E" w:rsidRDefault="00364923" w:rsidP="00364923">
    <w:pPr>
      <w:pStyle w:val="Header"/>
      <w:jc w:val="center"/>
    </w:pPr>
    <w:r>
      <w:t xml:space="preserve">  Thursday, </w:t>
    </w:r>
    <w:r w:rsidR="00D65E62">
      <w:t>April 17</w:t>
    </w:r>
    <w:r w:rsidR="00D65E62" w:rsidRPr="00D65E62">
      <w:rPr>
        <w:vertAlign w:val="superscript"/>
      </w:rPr>
      <w:t>th</w:t>
    </w:r>
    <w:r>
      <w:t>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8B0931"/>
    <w:multiLevelType w:val="hybridMultilevel"/>
    <w:tmpl w:val="8D58CACC"/>
    <w:lvl w:ilvl="0" w:tplc="2194A8F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1D947AFC"/>
    <w:multiLevelType w:val="hybridMultilevel"/>
    <w:tmpl w:val="A02EA7B8"/>
    <w:lvl w:ilvl="0" w:tplc="85C69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08222B"/>
    <w:multiLevelType w:val="hybridMultilevel"/>
    <w:tmpl w:val="DA6E5B9E"/>
    <w:lvl w:ilvl="0" w:tplc="FAB21520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8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D653634"/>
    <w:multiLevelType w:val="hybridMultilevel"/>
    <w:tmpl w:val="C23E714A"/>
    <w:lvl w:ilvl="0" w:tplc="4446B98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A83BD0"/>
    <w:multiLevelType w:val="hybridMultilevel"/>
    <w:tmpl w:val="307A11EC"/>
    <w:lvl w:ilvl="0" w:tplc="F9BC520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A1ADB"/>
    <w:multiLevelType w:val="hybridMultilevel"/>
    <w:tmpl w:val="99CE116A"/>
    <w:lvl w:ilvl="0" w:tplc="AC42D6F2">
      <w:start w:val="1"/>
      <w:numFmt w:val="decimal"/>
      <w:lvlText w:val="(%1)"/>
      <w:lvlJc w:val="left"/>
      <w:pPr>
        <w:ind w:left="57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5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F55238"/>
    <w:multiLevelType w:val="hybridMultilevel"/>
    <w:tmpl w:val="3A16BBB2"/>
    <w:lvl w:ilvl="0" w:tplc="14787F0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C32D71"/>
    <w:multiLevelType w:val="hybridMultilevel"/>
    <w:tmpl w:val="D7F6A86A"/>
    <w:lvl w:ilvl="0" w:tplc="9312B98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9">
    <w:nsid w:val="7110518F"/>
    <w:multiLevelType w:val="hybridMultilevel"/>
    <w:tmpl w:val="326CD862"/>
    <w:lvl w:ilvl="0" w:tplc="E182C2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1"/>
  </w:num>
  <w:num w:numId="4">
    <w:abstractNumId w:val="10"/>
  </w:num>
  <w:num w:numId="5">
    <w:abstractNumId w:val="2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8"/>
  </w:num>
  <w:num w:numId="18">
    <w:abstractNumId w:val="14"/>
  </w:num>
  <w:num w:numId="19">
    <w:abstractNumId w:val="13"/>
  </w:num>
  <w:num w:numId="20">
    <w:abstractNumId w:val="12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7"/>
  </w:num>
  <w:num w:numId="26">
    <w:abstractNumId w:val="28"/>
  </w:num>
  <w:num w:numId="27">
    <w:abstractNumId w:val="20"/>
  </w:num>
  <w:num w:numId="28">
    <w:abstractNumId w:val="26"/>
  </w:num>
  <w:num w:numId="29">
    <w:abstractNumId w:val="15"/>
  </w:num>
  <w:num w:numId="30">
    <w:abstractNumId w:val="8"/>
    <w:lvlOverride w:ilvl="0">
      <w:startOverride w:val="3"/>
    </w:lvlOverride>
  </w:num>
  <w:num w:numId="31">
    <w:abstractNumId w:val="8"/>
    <w:lvlOverride w:ilvl="0">
      <w:startOverride w:val="3"/>
    </w:lvlOverride>
  </w:num>
  <w:num w:numId="32">
    <w:abstractNumId w:val="8"/>
  </w:num>
  <w:num w:numId="33">
    <w:abstractNumId w:val="24"/>
  </w:num>
  <w:num w:numId="34">
    <w:abstractNumId w:val="29"/>
  </w:num>
  <w:num w:numId="35">
    <w:abstractNumId w:val="1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B8"/>
    <w:rsid w:val="00017619"/>
    <w:rsid w:val="00022F84"/>
    <w:rsid w:val="00050B0E"/>
    <w:rsid w:val="00072BCC"/>
    <w:rsid w:val="00083C38"/>
    <w:rsid w:val="00084639"/>
    <w:rsid w:val="000A382F"/>
    <w:rsid w:val="000A4792"/>
    <w:rsid w:val="000B78BF"/>
    <w:rsid w:val="000C4126"/>
    <w:rsid w:val="000E1237"/>
    <w:rsid w:val="000F7898"/>
    <w:rsid w:val="00100033"/>
    <w:rsid w:val="00101B79"/>
    <w:rsid w:val="00102400"/>
    <w:rsid w:val="00104FDE"/>
    <w:rsid w:val="00113D77"/>
    <w:rsid w:val="0011573E"/>
    <w:rsid w:val="0012381A"/>
    <w:rsid w:val="00125A13"/>
    <w:rsid w:val="00127963"/>
    <w:rsid w:val="00131D5B"/>
    <w:rsid w:val="00140DAE"/>
    <w:rsid w:val="00143DB3"/>
    <w:rsid w:val="0015180F"/>
    <w:rsid w:val="00157397"/>
    <w:rsid w:val="00174F15"/>
    <w:rsid w:val="00180B6F"/>
    <w:rsid w:val="00186A63"/>
    <w:rsid w:val="00193653"/>
    <w:rsid w:val="001B0BE6"/>
    <w:rsid w:val="001B0E32"/>
    <w:rsid w:val="001D15B4"/>
    <w:rsid w:val="001F1945"/>
    <w:rsid w:val="001F1E7E"/>
    <w:rsid w:val="00203E02"/>
    <w:rsid w:val="00205A76"/>
    <w:rsid w:val="00205C86"/>
    <w:rsid w:val="0021707D"/>
    <w:rsid w:val="002205F9"/>
    <w:rsid w:val="00226484"/>
    <w:rsid w:val="0025412E"/>
    <w:rsid w:val="00263F02"/>
    <w:rsid w:val="0026690E"/>
    <w:rsid w:val="00276FA1"/>
    <w:rsid w:val="002806D6"/>
    <w:rsid w:val="00291B4A"/>
    <w:rsid w:val="002A72BE"/>
    <w:rsid w:val="002D3CEC"/>
    <w:rsid w:val="002D5748"/>
    <w:rsid w:val="002E63F1"/>
    <w:rsid w:val="00314F5B"/>
    <w:rsid w:val="003172E8"/>
    <w:rsid w:val="00325344"/>
    <w:rsid w:val="00326CDF"/>
    <w:rsid w:val="00343F95"/>
    <w:rsid w:val="003466ED"/>
    <w:rsid w:val="00352691"/>
    <w:rsid w:val="00357EAB"/>
    <w:rsid w:val="00360B6E"/>
    <w:rsid w:val="00364923"/>
    <w:rsid w:val="003673F9"/>
    <w:rsid w:val="00387CE3"/>
    <w:rsid w:val="00394F29"/>
    <w:rsid w:val="003A0EC0"/>
    <w:rsid w:val="003A13E9"/>
    <w:rsid w:val="003A5DC5"/>
    <w:rsid w:val="003C31EF"/>
    <w:rsid w:val="003C3600"/>
    <w:rsid w:val="003C4AFF"/>
    <w:rsid w:val="003D77A3"/>
    <w:rsid w:val="003F3DFD"/>
    <w:rsid w:val="0040651C"/>
    <w:rsid w:val="00411F8B"/>
    <w:rsid w:val="00436E35"/>
    <w:rsid w:val="0043713A"/>
    <w:rsid w:val="00445093"/>
    <w:rsid w:val="00447A43"/>
    <w:rsid w:val="004518C8"/>
    <w:rsid w:val="00466A19"/>
    <w:rsid w:val="00475B61"/>
    <w:rsid w:val="00477278"/>
    <w:rsid w:val="00477352"/>
    <w:rsid w:val="00485DE4"/>
    <w:rsid w:val="00496240"/>
    <w:rsid w:val="004A0A2F"/>
    <w:rsid w:val="004A4D8C"/>
    <w:rsid w:val="004B5C09"/>
    <w:rsid w:val="004B7E5F"/>
    <w:rsid w:val="004C1113"/>
    <w:rsid w:val="004E227E"/>
    <w:rsid w:val="004F2B87"/>
    <w:rsid w:val="004F5DA8"/>
    <w:rsid w:val="004F65BA"/>
    <w:rsid w:val="00504FBE"/>
    <w:rsid w:val="005115C1"/>
    <w:rsid w:val="00533ADC"/>
    <w:rsid w:val="00540DDC"/>
    <w:rsid w:val="00543935"/>
    <w:rsid w:val="005444E8"/>
    <w:rsid w:val="00554276"/>
    <w:rsid w:val="0058463C"/>
    <w:rsid w:val="005902A5"/>
    <w:rsid w:val="00591677"/>
    <w:rsid w:val="00592046"/>
    <w:rsid w:val="00592220"/>
    <w:rsid w:val="00595943"/>
    <w:rsid w:val="00597910"/>
    <w:rsid w:val="005A4E6E"/>
    <w:rsid w:val="005B0C4A"/>
    <w:rsid w:val="005C3413"/>
    <w:rsid w:val="005D4BB6"/>
    <w:rsid w:val="005E61D0"/>
    <w:rsid w:val="006057CA"/>
    <w:rsid w:val="00614D1C"/>
    <w:rsid w:val="0061650F"/>
    <w:rsid w:val="00616B41"/>
    <w:rsid w:val="00620AE8"/>
    <w:rsid w:val="00631B9C"/>
    <w:rsid w:val="00643A5E"/>
    <w:rsid w:val="0064628C"/>
    <w:rsid w:val="00664235"/>
    <w:rsid w:val="0066789A"/>
    <w:rsid w:val="00671E92"/>
    <w:rsid w:val="00680296"/>
    <w:rsid w:val="00687389"/>
    <w:rsid w:val="00687828"/>
    <w:rsid w:val="006928C1"/>
    <w:rsid w:val="006E60A2"/>
    <w:rsid w:val="006E7615"/>
    <w:rsid w:val="006F03D4"/>
    <w:rsid w:val="00705CB4"/>
    <w:rsid w:val="00716D3E"/>
    <w:rsid w:val="00716DC8"/>
    <w:rsid w:val="0072125D"/>
    <w:rsid w:val="00731681"/>
    <w:rsid w:val="007434F0"/>
    <w:rsid w:val="0075207F"/>
    <w:rsid w:val="00761D9B"/>
    <w:rsid w:val="00771C24"/>
    <w:rsid w:val="007A2C56"/>
    <w:rsid w:val="007B429D"/>
    <w:rsid w:val="007B4DF3"/>
    <w:rsid w:val="007B651A"/>
    <w:rsid w:val="007C31C1"/>
    <w:rsid w:val="007C541F"/>
    <w:rsid w:val="007D2DDA"/>
    <w:rsid w:val="007D5836"/>
    <w:rsid w:val="007E388D"/>
    <w:rsid w:val="007E4E44"/>
    <w:rsid w:val="007E6A01"/>
    <w:rsid w:val="007E6E8D"/>
    <w:rsid w:val="007F387E"/>
    <w:rsid w:val="008240DA"/>
    <w:rsid w:val="00831C85"/>
    <w:rsid w:val="008371D4"/>
    <w:rsid w:val="008373C8"/>
    <w:rsid w:val="008429E5"/>
    <w:rsid w:val="008445F7"/>
    <w:rsid w:val="008559B5"/>
    <w:rsid w:val="00862725"/>
    <w:rsid w:val="00867EA4"/>
    <w:rsid w:val="00873429"/>
    <w:rsid w:val="00874D96"/>
    <w:rsid w:val="00897D48"/>
    <w:rsid w:val="00897D88"/>
    <w:rsid w:val="008A5763"/>
    <w:rsid w:val="008A6DE1"/>
    <w:rsid w:val="008A7CCA"/>
    <w:rsid w:val="008B7322"/>
    <w:rsid w:val="008E476B"/>
    <w:rsid w:val="008E5B1D"/>
    <w:rsid w:val="008E750D"/>
    <w:rsid w:val="008E756E"/>
    <w:rsid w:val="008F013B"/>
    <w:rsid w:val="008F4D3A"/>
    <w:rsid w:val="00901B5F"/>
    <w:rsid w:val="00904D79"/>
    <w:rsid w:val="009278C0"/>
    <w:rsid w:val="00932F50"/>
    <w:rsid w:val="0093584A"/>
    <w:rsid w:val="00950C86"/>
    <w:rsid w:val="00962184"/>
    <w:rsid w:val="00971B8F"/>
    <w:rsid w:val="00976718"/>
    <w:rsid w:val="009921B8"/>
    <w:rsid w:val="009A141F"/>
    <w:rsid w:val="009C0428"/>
    <w:rsid w:val="009C4E41"/>
    <w:rsid w:val="009E1564"/>
    <w:rsid w:val="009E71D5"/>
    <w:rsid w:val="009F15CD"/>
    <w:rsid w:val="009F55DA"/>
    <w:rsid w:val="00A02158"/>
    <w:rsid w:val="00A07662"/>
    <w:rsid w:val="00A12F2A"/>
    <w:rsid w:val="00A15D15"/>
    <w:rsid w:val="00A161EB"/>
    <w:rsid w:val="00A22F9C"/>
    <w:rsid w:val="00A253AB"/>
    <w:rsid w:val="00A26F1E"/>
    <w:rsid w:val="00A37FC8"/>
    <w:rsid w:val="00A4181B"/>
    <w:rsid w:val="00A54122"/>
    <w:rsid w:val="00A6742A"/>
    <w:rsid w:val="00A803E3"/>
    <w:rsid w:val="00A9231C"/>
    <w:rsid w:val="00A93A48"/>
    <w:rsid w:val="00AA39A5"/>
    <w:rsid w:val="00AA6E8F"/>
    <w:rsid w:val="00AC14C0"/>
    <w:rsid w:val="00AC2E90"/>
    <w:rsid w:val="00AC5B35"/>
    <w:rsid w:val="00AE361F"/>
    <w:rsid w:val="00AF2CBC"/>
    <w:rsid w:val="00AF5787"/>
    <w:rsid w:val="00B063B4"/>
    <w:rsid w:val="00B2294E"/>
    <w:rsid w:val="00B22B57"/>
    <w:rsid w:val="00B253D1"/>
    <w:rsid w:val="00B435B5"/>
    <w:rsid w:val="00B4609E"/>
    <w:rsid w:val="00B64D9A"/>
    <w:rsid w:val="00B75CFC"/>
    <w:rsid w:val="00B81DAB"/>
    <w:rsid w:val="00BD01E0"/>
    <w:rsid w:val="00BF7085"/>
    <w:rsid w:val="00C02AD2"/>
    <w:rsid w:val="00C11A96"/>
    <w:rsid w:val="00C1643D"/>
    <w:rsid w:val="00C261A9"/>
    <w:rsid w:val="00C34A23"/>
    <w:rsid w:val="00C51F70"/>
    <w:rsid w:val="00C678A0"/>
    <w:rsid w:val="00C94CEE"/>
    <w:rsid w:val="00CC3E77"/>
    <w:rsid w:val="00CC4427"/>
    <w:rsid w:val="00CF3646"/>
    <w:rsid w:val="00CF4A2F"/>
    <w:rsid w:val="00D21848"/>
    <w:rsid w:val="00D2738A"/>
    <w:rsid w:val="00D31AB7"/>
    <w:rsid w:val="00D46D18"/>
    <w:rsid w:val="00D65E62"/>
    <w:rsid w:val="00D80303"/>
    <w:rsid w:val="00DA2769"/>
    <w:rsid w:val="00DC3A4C"/>
    <w:rsid w:val="00DF2868"/>
    <w:rsid w:val="00DF34A9"/>
    <w:rsid w:val="00E148B8"/>
    <w:rsid w:val="00E23E41"/>
    <w:rsid w:val="00E61172"/>
    <w:rsid w:val="00E72B45"/>
    <w:rsid w:val="00E72C45"/>
    <w:rsid w:val="00E76D05"/>
    <w:rsid w:val="00EB2C65"/>
    <w:rsid w:val="00EB4AF7"/>
    <w:rsid w:val="00EC1C62"/>
    <w:rsid w:val="00ED6BEF"/>
    <w:rsid w:val="00EE2F6E"/>
    <w:rsid w:val="00EF39BE"/>
    <w:rsid w:val="00EF562F"/>
    <w:rsid w:val="00EF693A"/>
    <w:rsid w:val="00EF7763"/>
    <w:rsid w:val="00F0342D"/>
    <w:rsid w:val="00F218EB"/>
    <w:rsid w:val="00F23697"/>
    <w:rsid w:val="00F24890"/>
    <w:rsid w:val="00F36BB7"/>
    <w:rsid w:val="00F40525"/>
    <w:rsid w:val="00F438A2"/>
    <w:rsid w:val="00F47CD8"/>
    <w:rsid w:val="00F55631"/>
    <w:rsid w:val="00F66986"/>
    <w:rsid w:val="00FA19A7"/>
    <w:rsid w:val="00FA38FE"/>
    <w:rsid w:val="00FA6BF1"/>
    <w:rsid w:val="00FB2F8D"/>
    <w:rsid w:val="00FB3809"/>
    <w:rsid w:val="00FC4CFB"/>
    <w:rsid w:val="00FE1298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32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32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B1559-6711-4328-AD49-F275C310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381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Dianna Jones</cp:lastModifiedBy>
  <cp:revision>3</cp:revision>
  <cp:lastPrinted>2002-03-13T18:46:00Z</cp:lastPrinted>
  <dcterms:created xsi:type="dcterms:W3CDTF">2014-04-17T17:01:00Z</dcterms:created>
  <dcterms:modified xsi:type="dcterms:W3CDTF">2014-04-17T23:21:00Z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