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E" w:rsidRPr="00F923A5" w:rsidRDefault="00B2294E" w:rsidP="00F40525">
      <w:pPr>
        <w:ind w:left="0"/>
        <w:rPr>
          <w:strike/>
        </w:rPr>
      </w:pPr>
    </w:p>
    <w:p w:rsidR="00F40525" w:rsidRDefault="00F40525" w:rsidP="00F40525">
      <w:pPr>
        <w:ind w:left="0"/>
      </w:pPr>
      <w:r>
        <w:t xml:space="preserve">The </w:t>
      </w:r>
      <w:r w:rsidR="003C222F">
        <w:t>May 7</w:t>
      </w:r>
      <w:r w:rsidR="00A8715C">
        <w:t>, 2015</w:t>
      </w:r>
      <w:r w:rsidR="00FA38FE">
        <w:t xml:space="preserve"> </w:t>
      </w:r>
      <w:r w:rsidR="00950C86">
        <w:t xml:space="preserve">MIS </w:t>
      </w:r>
      <w:r>
        <w:t xml:space="preserve">meeting </w:t>
      </w:r>
      <w:r w:rsidR="00831C85">
        <w:t>began</w:t>
      </w:r>
      <w:r>
        <w:t xml:space="preserve"> at 8:</w:t>
      </w:r>
      <w:r w:rsidR="00540DDC">
        <w:t>3</w:t>
      </w:r>
      <w:r w:rsidR="0018124B">
        <w:t>0</w:t>
      </w:r>
      <w:r w:rsidR="004A0A2F">
        <w:t xml:space="preserve"> </w:t>
      </w:r>
      <w:r>
        <w:t xml:space="preserve">am </w:t>
      </w:r>
      <w:r w:rsidR="007A2C56">
        <w:t xml:space="preserve">at </w:t>
      </w:r>
      <w:r w:rsidR="00A02087">
        <w:t>D</w:t>
      </w:r>
      <w:r w:rsidR="00235E37">
        <w:t>istrict Redlands</w:t>
      </w:r>
      <w:r w:rsidR="00A02087">
        <w:t xml:space="preserve"> 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856C4B" w:rsidRDefault="00F47CD8" w:rsidP="00235E37">
      <w:pPr>
        <w:ind w:left="0" w:right="-450"/>
        <w:rPr>
          <w:i/>
        </w:rPr>
      </w:pPr>
      <w:r w:rsidRPr="00E23E41">
        <w:rPr>
          <w:b/>
        </w:rPr>
        <w:t>Present:</w:t>
      </w:r>
      <w:r>
        <w:t xml:space="preserve">  </w:t>
      </w:r>
      <w:r w:rsidR="0018124B">
        <w:t xml:space="preserve"> </w:t>
      </w:r>
      <w:r w:rsidR="00856C4B" w:rsidRPr="003C222F">
        <w:rPr>
          <w:i/>
        </w:rPr>
        <w:t xml:space="preserve">Kirsten Colvey, </w:t>
      </w:r>
      <w:r w:rsidR="003C222F">
        <w:rPr>
          <w:i/>
        </w:rPr>
        <w:t xml:space="preserve">Keith Wurtz, </w:t>
      </w:r>
      <w:r w:rsidR="00AD5893">
        <w:rPr>
          <w:i/>
        </w:rPr>
        <w:t xml:space="preserve">Kristina Heilgeist, </w:t>
      </w:r>
      <w:r w:rsidR="003C222F" w:rsidRPr="003C222F">
        <w:rPr>
          <w:i/>
        </w:rPr>
        <w:t>Cyndi Gunderson,</w:t>
      </w:r>
      <w:r w:rsidR="003C222F">
        <w:t xml:space="preserve"> </w:t>
      </w:r>
      <w:r w:rsidR="00856C4B">
        <w:rPr>
          <w:i/>
        </w:rPr>
        <w:t xml:space="preserve">Larry Aycock, </w:t>
      </w:r>
    </w:p>
    <w:p w:rsidR="00A02087" w:rsidRDefault="003C222F" w:rsidP="00235E37">
      <w:pPr>
        <w:ind w:left="0" w:right="-450"/>
        <w:rPr>
          <w:i/>
        </w:rPr>
      </w:pPr>
      <w:r>
        <w:rPr>
          <w:i/>
        </w:rPr>
        <w:t xml:space="preserve">Andy Chang, </w:t>
      </w:r>
      <w:r w:rsidR="00856C4B">
        <w:rPr>
          <w:i/>
        </w:rPr>
        <w:t xml:space="preserve">*Colleen Gamboa, *Corrina Baber, *Ben Gamboa, *James Smith, </w:t>
      </w:r>
      <w:r w:rsidR="00A8715C">
        <w:rPr>
          <w:i/>
        </w:rPr>
        <w:t xml:space="preserve">and </w:t>
      </w:r>
      <w:r w:rsidR="00235E37">
        <w:rPr>
          <w:i/>
        </w:rPr>
        <w:t>Dianna Jones</w:t>
      </w:r>
      <w:r w:rsidR="00A02087">
        <w:rPr>
          <w:i/>
        </w:rPr>
        <w:t xml:space="preserve"> </w:t>
      </w:r>
    </w:p>
    <w:p w:rsidR="007C1069" w:rsidRDefault="007C1069" w:rsidP="00BC4CBC">
      <w:pPr>
        <w:ind w:left="0"/>
        <w:rPr>
          <w:b/>
        </w:rPr>
      </w:pPr>
    </w:p>
    <w:p w:rsidR="00F47CD8" w:rsidRPr="00962184" w:rsidRDefault="00B22B57" w:rsidP="00B87C4D">
      <w:pPr>
        <w:ind w:left="0" w:right="-90"/>
      </w:pPr>
      <w:r w:rsidRPr="00E23E41">
        <w:rPr>
          <w:b/>
        </w:rPr>
        <w:t>Absent:</w:t>
      </w:r>
      <w:r>
        <w:rPr>
          <w:i/>
        </w:rPr>
        <w:t xml:space="preserve">  </w:t>
      </w:r>
      <w:r w:rsidR="00235E37">
        <w:rPr>
          <w:i/>
        </w:rPr>
        <w:t xml:space="preserve"> </w:t>
      </w:r>
      <w:r w:rsidR="003C222F">
        <w:rPr>
          <w:i/>
        </w:rPr>
        <w:t>Joe Cabrales</w:t>
      </w:r>
      <w:r w:rsidR="00AD5893">
        <w:rPr>
          <w:i/>
        </w:rPr>
        <w:t xml:space="preserve">, </w:t>
      </w:r>
      <w:r w:rsidR="00306BF2">
        <w:rPr>
          <w:i/>
        </w:rPr>
        <w:t xml:space="preserve">April Dale-Carter, </w:t>
      </w:r>
      <w:r w:rsidR="00A8715C">
        <w:rPr>
          <w:i/>
        </w:rPr>
        <w:t xml:space="preserve">Amalia Perez, </w:t>
      </w:r>
      <w:r w:rsidR="00856C4B">
        <w:rPr>
          <w:i/>
        </w:rPr>
        <w:t xml:space="preserve">Marco Cota, </w:t>
      </w:r>
      <w:r w:rsidR="00A8715C">
        <w:rPr>
          <w:i/>
        </w:rPr>
        <w:t>Rebecca Warren-Marlatt</w:t>
      </w:r>
      <w:r w:rsidR="00157D30">
        <w:rPr>
          <w:i/>
        </w:rPr>
        <w:t xml:space="preserve">, Ricky Shabazz, </w:t>
      </w:r>
      <w:r w:rsidR="00A8715C">
        <w:rPr>
          <w:i/>
        </w:rPr>
        <w:t xml:space="preserve">Gregory Allred, </w:t>
      </w:r>
      <w:r w:rsidR="00306BF2">
        <w:rPr>
          <w:i/>
        </w:rPr>
        <w:t>Carol Hannon</w:t>
      </w:r>
      <w:r w:rsidR="00D007EE">
        <w:rPr>
          <w:i/>
        </w:rPr>
        <w:t xml:space="preserve">, </w:t>
      </w:r>
      <w:r w:rsidR="00856C4B">
        <w:rPr>
          <w:i/>
        </w:rPr>
        <w:t xml:space="preserve">Cory Brady, </w:t>
      </w:r>
      <w:r w:rsidR="00157D30">
        <w:rPr>
          <w:i/>
        </w:rPr>
        <w:t>and Michelle Crocfer</w:t>
      </w:r>
    </w:p>
    <w:p w:rsidR="00A15D15" w:rsidRDefault="00A15D15" w:rsidP="00EF693A">
      <w:pPr>
        <w:pStyle w:val="BodyText2"/>
        <w:ind w:left="0" w:right="-450"/>
        <w:rPr>
          <w:sz w:val="22"/>
          <w:szCs w:val="22"/>
        </w:rPr>
      </w:pPr>
    </w:p>
    <w:p w:rsidR="00EF693A" w:rsidRDefault="00EF693A" w:rsidP="00EF693A">
      <w:pPr>
        <w:pStyle w:val="BodyText2"/>
        <w:ind w:left="0" w:right="-450"/>
        <w:rPr>
          <w:sz w:val="22"/>
          <w:szCs w:val="22"/>
        </w:rPr>
      </w:pPr>
    </w:p>
    <w:p w:rsidR="0018124B" w:rsidRPr="00B4609E" w:rsidRDefault="003F74DE" w:rsidP="0018124B">
      <w:pPr>
        <w:pStyle w:val="BodyText"/>
        <w:spacing w:before="0" w:after="0"/>
        <w:ind w:hanging="450"/>
        <w:rPr>
          <w:b/>
        </w:rPr>
      </w:pPr>
      <w:r>
        <w:rPr>
          <w:b/>
        </w:rPr>
        <w:t xml:space="preserve">   </w:t>
      </w:r>
      <w:r w:rsidR="0018124B" w:rsidRPr="00B4609E">
        <w:rPr>
          <w:b/>
        </w:rPr>
        <w:t xml:space="preserve">I.    </w:t>
      </w:r>
      <w:r w:rsidR="00632238">
        <w:rPr>
          <w:b/>
        </w:rPr>
        <w:t xml:space="preserve"> </w:t>
      </w:r>
      <w:r w:rsidR="00856C4B">
        <w:rPr>
          <w:b/>
        </w:rPr>
        <w:t>Upcoming MIS Submissions</w:t>
      </w:r>
    </w:p>
    <w:p w:rsidR="00CD0748" w:rsidRDefault="003C222F" w:rsidP="00157D30">
      <w:pPr>
        <w:ind w:left="180"/>
      </w:pPr>
      <w:r>
        <w:t>Briefly outlined the t</w:t>
      </w:r>
      <w:r w:rsidR="00856C4B">
        <w:t xml:space="preserve">imeline for </w:t>
      </w:r>
      <w:proofErr w:type="gramStart"/>
      <w:r w:rsidR="00856C4B">
        <w:t>Spring</w:t>
      </w:r>
      <w:proofErr w:type="gramEnd"/>
      <w:r w:rsidR="00856C4B">
        <w:t xml:space="preserve"> 2015 </w:t>
      </w:r>
      <w:r>
        <w:t>MIS reporting which is due 30 days after end of term.</w:t>
      </w:r>
    </w:p>
    <w:p w:rsidR="00CD0748" w:rsidRDefault="00CD0748" w:rsidP="00157D30">
      <w:pPr>
        <w:ind w:left="180"/>
      </w:pPr>
    </w:p>
    <w:p w:rsidR="009E13F4" w:rsidRDefault="005A3E00" w:rsidP="00AD5893">
      <w:pPr>
        <w:pStyle w:val="BodyText"/>
        <w:spacing w:before="0" w:after="0"/>
        <w:ind w:hanging="360"/>
        <w:rPr>
          <w:b/>
        </w:rPr>
      </w:pPr>
      <w:r>
        <w:rPr>
          <w:b/>
        </w:rPr>
        <w:t xml:space="preserve"> </w:t>
      </w:r>
      <w:r w:rsidR="00465A7E">
        <w:rPr>
          <w:b/>
        </w:rPr>
        <w:t>I</w:t>
      </w:r>
      <w:r w:rsidR="00465A7E" w:rsidRPr="00B4609E">
        <w:rPr>
          <w:b/>
        </w:rPr>
        <w:t xml:space="preserve">I.    </w:t>
      </w:r>
      <w:r w:rsidR="00803C3F">
        <w:rPr>
          <w:b/>
        </w:rPr>
        <w:t>Gainful Employment (GE) Reporting</w:t>
      </w:r>
      <w:r w:rsidR="00856C4B">
        <w:rPr>
          <w:b/>
        </w:rPr>
        <w:t xml:space="preserve"> Status</w:t>
      </w:r>
    </w:p>
    <w:p w:rsidR="009E13F4" w:rsidRDefault="003C222F" w:rsidP="00F923A5">
      <w:pPr>
        <w:pStyle w:val="BodyText"/>
        <w:spacing w:before="0" w:after="0"/>
        <w:ind w:left="240"/>
      </w:pPr>
      <w:r>
        <w:t>A somewhat lengthy discussion was had on the ‘program attendance begin date’; how this date is determined</w:t>
      </w:r>
      <w:r w:rsidR="00647652">
        <w:t>:</w:t>
      </w:r>
    </w:p>
    <w:p w:rsidR="00647652" w:rsidRDefault="00647652" w:rsidP="00F923A5">
      <w:pPr>
        <w:pStyle w:val="BodyText"/>
        <w:spacing w:before="0" w:after="0"/>
        <w:ind w:left="240"/>
      </w:pPr>
      <w:r>
        <w:t>1</w:t>
      </w:r>
      <w:r w:rsidRPr="00647652">
        <w:rPr>
          <w:vertAlign w:val="superscript"/>
        </w:rPr>
        <w:t>st</w:t>
      </w:r>
      <w:r>
        <w:t xml:space="preserve"> Class in the Program – Must use Degree Audit to have system automatically determine this.</w:t>
      </w:r>
    </w:p>
    <w:p w:rsidR="00647652" w:rsidRPr="009E13F4" w:rsidRDefault="00647652" w:rsidP="00F923A5">
      <w:pPr>
        <w:pStyle w:val="BodyText"/>
        <w:spacing w:before="0" w:after="0"/>
        <w:ind w:left="240"/>
      </w:pPr>
      <w:r>
        <w:t>Otherwise, system uses ‘any class’ not necessarily within that particular academic program.</w:t>
      </w:r>
    </w:p>
    <w:p w:rsidR="00647652" w:rsidRDefault="00647652" w:rsidP="00BA02C1">
      <w:pPr>
        <w:pStyle w:val="BodyText"/>
        <w:spacing w:before="0" w:after="0"/>
        <w:ind w:hanging="450"/>
        <w:rPr>
          <w:b/>
          <w:color w:val="C00000"/>
          <w:highlight w:val="yellow"/>
        </w:rPr>
      </w:pPr>
    </w:p>
    <w:p w:rsidR="004D2D82" w:rsidRDefault="00EB0519" w:rsidP="00BA02C1">
      <w:pPr>
        <w:pStyle w:val="BodyText"/>
        <w:numPr>
          <w:ilvl w:val="0"/>
          <w:numId w:val="36"/>
        </w:numPr>
        <w:spacing w:before="0" w:after="0"/>
        <w:ind w:left="180" w:hanging="540"/>
        <w:rPr>
          <w:b/>
        </w:rPr>
      </w:pPr>
      <w:r>
        <w:rPr>
          <w:b/>
        </w:rPr>
        <w:t>Cynosure Orientation Import</w:t>
      </w:r>
      <w:r w:rsidR="00BA02C1">
        <w:rPr>
          <w:b/>
        </w:rPr>
        <w:t xml:space="preserve"> – </w:t>
      </w:r>
      <w:r>
        <w:rPr>
          <w:b/>
        </w:rPr>
        <w:t>CHC</w:t>
      </w:r>
    </w:p>
    <w:p w:rsidR="00BA02C1" w:rsidRDefault="00EB0519" w:rsidP="00BA02C1">
      <w:pPr>
        <w:pStyle w:val="BodyText"/>
        <w:spacing w:before="0" w:after="0"/>
        <w:ind w:left="180"/>
      </w:pPr>
      <w:r>
        <w:t>The committee was advised that the programming has been completed, process tested and moved for import into the R18Live environment.  Additionally, modification of Crafton’s EPC (comprehensive) to EPA (abbreviated) will occur sometime next week after review and validation by Kirsten Colvey, Dean of Counseling &amp; Matriculation, Crafton.</w:t>
      </w:r>
    </w:p>
    <w:p w:rsidR="00BA02C1" w:rsidRPr="00BA02C1" w:rsidRDefault="00BA02C1" w:rsidP="00BA02C1">
      <w:pPr>
        <w:pStyle w:val="BodyText"/>
        <w:spacing w:before="0" w:after="0"/>
        <w:ind w:left="180"/>
      </w:pPr>
    </w:p>
    <w:p w:rsidR="00FF41B9" w:rsidRDefault="00EB0519" w:rsidP="00EB0519">
      <w:pPr>
        <w:pStyle w:val="BodyText"/>
        <w:numPr>
          <w:ilvl w:val="0"/>
          <w:numId w:val="36"/>
        </w:numPr>
        <w:spacing w:before="0" w:after="0"/>
        <w:ind w:left="180" w:hanging="540"/>
        <w:rPr>
          <w:b/>
        </w:rPr>
      </w:pPr>
      <w:r>
        <w:rPr>
          <w:b/>
        </w:rPr>
        <w:t>Public Availability of Data</w:t>
      </w:r>
    </w:p>
    <w:p w:rsidR="00EB0519" w:rsidRPr="00EB0519" w:rsidRDefault="00EB0519" w:rsidP="00EB0519">
      <w:pPr>
        <w:pStyle w:val="BodyText"/>
        <w:spacing w:before="0" w:after="0"/>
        <w:ind w:left="180"/>
      </w:pPr>
      <w:r>
        <w:t xml:space="preserve">Keith Wurtz, Dean of Research </w:t>
      </w:r>
      <w:r w:rsidR="0006427B">
        <w:t xml:space="preserve">&amp; Institutional Effectiveness </w:t>
      </w:r>
      <w:r>
        <w:t>at Crafton</w:t>
      </w:r>
      <w:r w:rsidR="0006427B">
        <w:t xml:space="preserve"> Hills</w:t>
      </w:r>
      <w:r>
        <w:t xml:space="preserve">, presented his request to have ‘views’ of the student success dashboards he </w:t>
      </w:r>
      <w:r w:rsidR="0006427B">
        <w:t xml:space="preserve">has </w:t>
      </w:r>
      <w:r>
        <w:t>developed available outside of the SBCCD network</w:t>
      </w:r>
      <w:r w:rsidR="0006427B">
        <w:t>.  Keith stated that this would</w:t>
      </w:r>
      <w:r>
        <w:t xml:space="preserve"> enable </w:t>
      </w:r>
      <w:r w:rsidR="0006427B">
        <w:t xml:space="preserve">administrators, </w:t>
      </w:r>
      <w:r>
        <w:t xml:space="preserve">faculty, </w:t>
      </w:r>
      <w:r w:rsidR="0006427B">
        <w:t xml:space="preserve">and </w:t>
      </w:r>
      <w:r>
        <w:t xml:space="preserve">staff to utilize the information </w:t>
      </w:r>
      <w:r w:rsidR="0006427B">
        <w:t>for</w:t>
      </w:r>
      <w:r>
        <w:t xml:space="preserve"> </w:t>
      </w:r>
      <w:r w:rsidR="0006427B">
        <w:t>prepar</w:t>
      </w:r>
      <w:r>
        <w:t>ing SLO</w:t>
      </w:r>
      <w:r w:rsidR="0006427B">
        <w:t>s</w:t>
      </w:r>
      <w:r>
        <w:t xml:space="preserve"> and other program review </w:t>
      </w:r>
      <w:r w:rsidR="0006427B">
        <w:t>documents when they are away from campus</w:t>
      </w:r>
      <w:r>
        <w:t>.</w:t>
      </w:r>
      <w:r w:rsidR="0006427B">
        <w:t xml:space="preserve">  The committee agreed that this would be acceptable as long as the metadata behind the views (spreadsheet detail) is not accessible outside the SBCCD network.</w:t>
      </w:r>
    </w:p>
    <w:p w:rsidR="00EB0519" w:rsidRDefault="00EB0519" w:rsidP="00EB0519">
      <w:pPr>
        <w:pStyle w:val="BodyText"/>
        <w:spacing w:before="0" w:after="0"/>
        <w:ind w:left="180"/>
        <w:rPr>
          <w:b/>
        </w:rPr>
      </w:pPr>
    </w:p>
    <w:p w:rsidR="00A94443" w:rsidRPr="00364923" w:rsidRDefault="00A94443" w:rsidP="00A94443">
      <w:pPr>
        <w:pStyle w:val="ListNumber"/>
        <w:numPr>
          <w:ilvl w:val="0"/>
          <w:numId w:val="36"/>
        </w:numPr>
        <w:spacing w:before="0" w:after="0"/>
        <w:ind w:left="180" w:hanging="450"/>
        <w:rPr>
          <w:u w:val="none"/>
        </w:rPr>
      </w:pPr>
      <w:r>
        <w:rPr>
          <w:u w:val="none"/>
        </w:rPr>
        <w:t>Miscellaneous</w:t>
      </w:r>
    </w:p>
    <w:p w:rsidR="00465A7E" w:rsidRDefault="00465A7E" w:rsidP="004D2D82">
      <w:pPr>
        <w:pStyle w:val="BodyText"/>
        <w:spacing w:before="0" w:after="0"/>
        <w:ind w:left="180"/>
      </w:pPr>
      <w:r w:rsidRPr="00A94443">
        <w:t xml:space="preserve">SX02 Grade of ‘W’ prior to census date </w:t>
      </w:r>
      <w:r w:rsidR="003D0D71">
        <w:t>(HDO Ticket #8146-74694)</w:t>
      </w:r>
      <w:r w:rsidR="00A94443">
        <w:t>.</w:t>
      </w:r>
      <w:r w:rsidR="003D0D71">
        <w:t xml:space="preserve">  </w:t>
      </w:r>
      <w:r w:rsidR="00734E19">
        <w:t>Identified program(s) to be modified (XRGD, XCUR15)</w:t>
      </w:r>
    </w:p>
    <w:p w:rsidR="00613AB3" w:rsidRDefault="00613AB3" w:rsidP="00E23E41">
      <w:pPr>
        <w:pStyle w:val="ListNumber"/>
        <w:numPr>
          <w:ilvl w:val="0"/>
          <w:numId w:val="0"/>
        </w:numPr>
        <w:spacing w:before="0" w:after="0"/>
        <w:rPr>
          <w:b w:val="0"/>
          <w:u w:val="none"/>
        </w:rPr>
      </w:pPr>
    </w:p>
    <w:p w:rsidR="00630892" w:rsidRPr="00023A23" w:rsidRDefault="00E23E41" w:rsidP="00E23E41">
      <w:pPr>
        <w:pStyle w:val="ListNumber"/>
        <w:numPr>
          <w:ilvl w:val="0"/>
          <w:numId w:val="0"/>
        </w:numPr>
        <w:spacing w:before="0" w:after="0"/>
        <w:rPr>
          <w:b w:val="0"/>
          <w:u w:val="none"/>
        </w:rPr>
      </w:pPr>
      <w:r w:rsidRPr="00023A23">
        <w:rPr>
          <w:b w:val="0"/>
          <w:u w:val="none"/>
        </w:rPr>
        <w:t xml:space="preserve">The meeting adjourned at </w:t>
      </w:r>
      <w:r w:rsidR="00F27465">
        <w:rPr>
          <w:b w:val="0"/>
          <w:u w:val="none"/>
        </w:rPr>
        <w:t>9</w:t>
      </w:r>
      <w:r w:rsidRPr="00023A23">
        <w:rPr>
          <w:b w:val="0"/>
          <w:u w:val="none"/>
        </w:rPr>
        <w:t>:</w:t>
      </w:r>
      <w:r w:rsidR="00734E19">
        <w:rPr>
          <w:b w:val="0"/>
          <w:u w:val="none"/>
        </w:rPr>
        <w:t>30</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EB4AF7" w:rsidRDefault="00465A7E" w:rsidP="00E23E41">
      <w:pPr>
        <w:pStyle w:val="ListNumber"/>
        <w:numPr>
          <w:ilvl w:val="0"/>
          <w:numId w:val="0"/>
        </w:numPr>
        <w:spacing w:before="0" w:after="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F218EB" w:rsidRPr="00023A23">
        <w:rPr>
          <w:b w:val="0"/>
          <w:u w:val="none"/>
        </w:rPr>
        <w:t xml:space="preserve">on Thursday, </w:t>
      </w:r>
      <w:r w:rsidR="00BA02C1">
        <w:rPr>
          <w:b w:val="0"/>
          <w:u w:val="none"/>
        </w:rPr>
        <w:t xml:space="preserve">May </w:t>
      </w:r>
      <w:r w:rsidR="00734E19">
        <w:rPr>
          <w:b w:val="0"/>
          <w:u w:val="none"/>
        </w:rPr>
        <w:t>21</w:t>
      </w:r>
      <w:r w:rsidR="00734E19" w:rsidRPr="00734E19">
        <w:rPr>
          <w:b w:val="0"/>
          <w:u w:val="none"/>
          <w:vertAlign w:val="superscript"/>
        </w:rPr>
        <w:t>st</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3A13E9" w:rsidRPr="00023A23">
        <w:rPr>
          <w:b w:val="0"/>
          <w:u w:val="none"/>
        </w:rPr>
        <w:t xml:space="preserve">t 8:30 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p w:rsidR="00734E19" w:rsidRPr="00023A23" w:rsidRDefault="00734E19" w:rsidP="00E23E41">
      <w:pPr>
        <w:pStyle w:val="ListNumber"/>
        <w:numPr>
          <w:ilvl w:val="0"/>
          <w:numId w:val="0"/>
        </w:numPr>
        <w:spacing w:before="0" w:after="0"/>
        <w:rPr>
          <w:u w:val="none"/>
        </w:rPr>
      </w:pPr>
      <w:bookmarkStart w:id="0" w:name="_GoBack"/>
      <w:bookmarkEnd w:id="0"/>
    </w:p>
    <w:sectPr w:rsidR="00734E19"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94" w:rsidRDefault="00AF0F94" w:rsidP="000C4126">
      <w:r>
        <w:separator/>
      </w:r>
    </w:p>
  </w:endnote>
  <w:endnote w:type="continuationSeparator" w:id="0">
    <w:p w:rsidR="00AF0F94" w:rsidRDefault="00AF0F94"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734E19">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734E19">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94" w:rsidRDefault="00AF0F94" w:rsidP="000C4126">
      <w:r>
        <w:separator/>
      </w:r>
    </w:p>
  </w:footnote>
  <w:footnote w:type="continuationSeparator" w:id="0">
    <w:p w:rsidR="00AF0F94" w:rsidRDefault="00AF0F94"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3C222F">
      <w:t>May 7</w:t>
    </w:r>
    <w:r w:rsidR="003C222F" w:rsidRPr="003C222F">
      <w:rPr>
        <w:vertAlign w:val="superscript"/>
      </w:rPr>
      <w:t>th</w:t>
    </w:r>
    <w:r>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2"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23"/>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1"/>
  </w:num>
  <w:num w:numId="27">
    <w:abstractNumId w:val="22"/>
  </w:num>
  <w:num w:numId="28">
    <w:abstractNumId w:val="28"/>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6"/>
  </w:num>
  <w:num w:numId="34">
    <w:abstractNumId w:val="32"/>
  </w:num>
  <w:num w:numId="35">
    <w:abstractNumId w:val="17"/>
  </w:num>
  <w:num w:numId="36">
    <w:abstractNumId w:val="25"/>
  </w:num>
  <w:num w:numId="37">
    <w:abstractNumId w:val="29"/>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50B0E"/>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180F"/>
    <w:rsid w:val="00157397"/>
    <w:rsid w:val="00157D30"/>
    <w:rsid w:val="00174EEA"/>
    <w:rsid w:val="00174F15"/>
    <w:rsid w:val="00180B6F"/>
    <w:rsid w:val="0018124B"/>
    <w:rsid w:val="00186A63"/>
    <w:rsid w:val="00193653"/>
    <w:rsid w:val="001A5859"/>
    <w:rsid w:val="001B0BE6"/>
    <w:rsid w:val="001B0E32"/>
    <w:rsid w:val="001D15B4"/>
    <w:rsid w:val="001E7142"/>
    <w:rsid w:val="001F1945"/>
    <w:rsid w:val="001F1E7E"/>
    <w:rsid w:val="001F7227"/>
    <w:rsid w:val="001F7B6C"/>
    <w:rsid w:val="00203E02"/>
    <w:rsid w:val="00205A76"/>
    <w:rsid w:val="00205C86"/>
    <w:rsid w:val="002075DA"/>
    <w:rsid w:val="002107A9"/>
    <w:rsid w:val="0021707D"/>
    <w:rsid w:val="002205A0"/>
    <w:rsid w:val="002205F9"/>
    <w:rsid w:val="00226484"/>
    <w:rsid w:val="00235E37"/>
    <w:rsid w:val="0025412E"/>
    <w:rsid w:val="00256E84"/>
    <w:rsid w:val="00263F02"/>
    <w:rsid w:val="0026690E"/>
    <w:rsid w:val="00276FA1"/>
    <w:rsid w:val="002806D6"/>
    <w:rsid w:val="00291B4A"/>
    <w:rsid w:val="002A2608"/>
    <w:rsid w:val="002A72BE"/>
    <w:rsid w:val="002B44F3"/>
    <w:rsid w:val="002D3CEC"/>
    <w:rsid w:val="002D5748"/>
    <w:rsid w:val="002D7A55"/>
    <w:rsid w:val="002E549E"/>
    <w:rsid w:val="002E63F1"/>
    <w:rsid w:val="002F23F1"/>
    <w:rsid w:val="00306BF2"/>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712B"/>
    <w:rsid w:val="003A0EC0"/>
    <w:rsid w:val="003A13E9"/>
    <w:rsid w:val="003A5DC5"/>
    <w:rsid w:val="003B4731"/>
    <w:rsid w:val="003C222F"/>
    <w:rsid w:val="003C31EF"/>
    <w:rsid w:val="003C3600"/>
    <w:rsid w:val="003C4AFF"/>
    <w:rsid w:val="003D0D71"/>
    <w:rsid w:val="003D77A3"/>
    <w:rsid w:val="003F3DFD"/>
    <w:rsid w:val="003F74DE"/>
    <w:rsid w:val="0040651C"/>
    <w:rsid w:val="00411F8B"/>
    <w:rsid w:val="00436E35"/>
    <w:rsid w:val="0043713A"/>
    <w:rsid w:val="00445093"/>
    <w:rsid w:val="00447A43"/>
    <w:rsid w:val="004518C8"/>
    <w:rsid w:val="0045263D"/>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19EA"/>
    <w:rsid w:val="004F2B87"/>
    <w:rsid w:val="004F5DA8"/>
    <w:rsid w:val="004F65BA"/>
    <w:rsid w:val="00503F10"/>
    <w:rsid w:val="00504FBE"/>
    <w:rsid w:val="005115C1"/>
    <w:rsid w:val="00515206"/>
    <w:rsid w:val="00533ADC"/>
    <w:rsid w:val="0053616C"/>
    <w:rsid w:val="005409FF"/>
    <w:rsid w:val="00540DDC"/>
    <w:rsid w:val="00543935"/>
    <w:rsid w:val="005444E8"/>
    <w:rsid w:val="0054752D"/>
    <w:rsid w:val="00554276"/>
    <w:rsid w:val="00561708"/>
    <w:rsid w:val="0058463C"/>
    <w:rsid w:val="005902A5"/>
    <w:rsid w:val="00591677"/>
    <w:rsid w:val="00592046"/>
    <w:rsid w:val="00592220"/>
    <w:rsid w:val="00595943"/>
    <w:rsid w:val="00597910"/>
    <w:rsid w:val="005A2FC7"/>
    <w:rsid w:val="005A3E00"/>
    <w:rsid w:val="005A4E6E"/>
    <w:rsid w:val="005B0C4A"/>
    <w:rsid w:val="005C3413"/>
    <w:rsid w:val="005D4BB6"/>
    <w:rsid w:val="005E61D0"/>
    <w:rsid w:val="005F62EF"/>
    <w:rsid w:val="006057CA"/>
    <w:rsid w:val="00613AB3"/>
    <w:rsid w:val="00614D1C"/>
    <w:rsid w:val="0061650F"/>
    <w:rsid w:val="00616B41"/>
    <w:rsid w:val="00620AE8"/>
    <w:rsid w:val="00630892"/>
    <w:rsid w:val="00631B9C"/>
    <w:rsid w:val="00632238"/>
    <w:rsid w:val="00643A5E"/>
    <w:rsid w:val="0064628C"/>
    <w:rsid w:val="00647652"/>
    <w:rsid w:val="006500B7"/>
    <w:rsid w:val="00652563"/>
    <w:rsid w:val="00657173"/>
    <w:rsid w:val="00664235"/>
    <w:rsid w:val="0066789A"/>
    <w:rsid w:val="00671D28"/>
    <w:rsid w:val="00671E92"/>
    <w:rsid w:val="00680296"/>
    <w:rsid w:val="00687389"/>
    <w:rsid w:val="00687828"/>
    <w:rsid w:val="006928C1"/>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A2C56"/>
    <w:rsid w:val="007B429D"/>
    <w:rsid w:val="007B4DF3"/>
    <w:rsid w:val="007B651A"/>
    <w:rsid w:val="007C1069"/>
    <w:rsid w:val="007C1D20"/>
    <w:rsid w:val="007C31C1"/>
    <w:rsid w:val="007C541F"/>
    <w:rsid w:val="007D2DDA"/>
    <w:rsid w:val="007D317E"/>
    <w:rsid w:val="007D5836"/>
    <w:rsid w:val="007E0B54"/>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62725"/>
    <w:rsid w:val="00867EA4"/>
    <w:rsid w:val="00873429"/>
    <w:rsid w:val="00874D96"/>
    <w:rsid w:val="00886D2B"/>
    <w:rsid w:val="00897D48"/>
    <w:rsid w:val="00897D88"/>
    <w:rsid w:val="008A5763"/>
    <w:rsid w:val="008A6DE1"/>
    <w:rsid w:val="008A7CCA"/>
    <w:rsid w:val="008B7322"/>
    <w:rsid w:val="008D34EC"/>
    <w:rsid w:val="008E476B"/>
    <w:rsid w:val="008E5B1D"/>
    <w:rsid w:val="008E750D"/>
    <w:rsid w:val="008E756E"/>
    <w:rsid w:val="008F013B"/>
    <w:rsid w:val="008F4D3A"/>
    <w:rsid w:val="00901B5F"/>
    <w:rsid w:val="00904D79"/>
    <w:rsid w:val="0092569F"/>
    <w:rsid w:val="009278C0"/>
    <w:rsid w:val="00932F50"/>
    <w:rsid w:val="0093584A"/>
    <w:rsid w:val="00950C86"/>
    <w:rsid w:val="00962184"/>
    <w:rsid w:val="00963300"/>
    <w:rsid w:val="00971B8F"/>
    <w:rsid w:val="00976718"/>
    <w:rsid w:val="00985758"/>
    <w:rsid w:val="009921B8"/>
    <w:rsid w:val="009A141F"/>
    <w:rsid w:val="009C0428"/>
    <w:rsid w:val="009C4E41"/>
    <w:rsid w:val="009E13F4"/>
    <w:rsid w:val="009E1564"/>
    <w:rsid w:val="009E5B62"/>
    <w:rsid w:val="009E6F91"/>
    <w:rsid w:val="009E71D5"/>
    <w:rsid w:val="009F15CD"/>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3216"/>
    <w:rsid w:val="00A54122"/>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F0F94"/>
    <w:rsid w:val="00AF2CBC"/>
    <w:rsid w:val="00AF5787"/>
    <w:rsid w:val="00B063B4"/>
    <w:rsid w:val="00B2294E"/>
    <w:rsid w:val="00B22B57"/>
    <w:rsid w:val="00B253D1"/>
    <w:rsid w:val="00B43253"/>
    <w:rsid w:val="00B435B5"/>
    <w:rsid w:val="00B4609E"/>
    <w:rsid w:val="00B64D9A"/>
    <w:rsid w:val="00B75CFC"/>
    <w:rsid w:val="00B809BE"/>
    <w:rsid w:val="00B81DAB"/>
    <w:rsid w:val="00B87C4D"/>
    <w:rsid w:val="00B90686"/>
    <w:rsid w:val="00BA02C1"/>
    <w:rsid w:val="00BB1384"/>
    <w:rsid w:val="00BC4CBC"/>
    <w:rsid w:val="00BD01E0"/>
    <w:rsid w:val="00BF7085"/>
    <w:rsid w:val="00BF76C4"/>
    <w:rsid w:val="00C02AD2"/>
    <w:rsid w:val="00C11A96"/>
    <w:rsid w:val="00C1643D"/>
    <w:rsid w:val="00C261A9"/>
    <w:rsid w:val="00C34A23"/>
    <w:rsid w:val="00C43416"/>
    <w:rsid w:val="00C51F70"/>
    <w:rsid w:val="00C6451D"/>
    <w:rsid w:val="00C678A0"/>
    <w:rsid w:val="00C856F0"/>
    <w:rsid w:val="00C94CEE"/>
    <w:rsid w:val="00CC3E77"/>
    <w:rsid w:val="00CC4427"/>
    <w:rsid w:val="00CD0748"/>
    <w:rsid w:val="00CF3646"/>
    <w:rsid w:val="00CF4A2F"/>
    <w:rsid w:val="00D007EE"/>
    <w:rsid w:val="00D129FA"/>
    <w:rsid w:val="00D20843"/>
    <w:rsid w:val="00D2183E"/>
    <w:rsid w:val="00D21848"/>
    <w:rsid w:val="00D2738A"/>
    <w:rsid w:val="00D31AB7"/>
    <w:rsid w:val="00D4627F"/>
    <w:rsid w:val="00D46D18"/>
    <w:rsid w:val="00D65E62"/>
    <w:rsid w:val="00D80303"/>
    <w:rsid w:val="00DA2769"/>
    <w:rsid w:val="00DB78B9"/>
    <w:rsid w:val="00DC3A4C"/>
    <w:rsid w:val="00DD05A5"/>
    <w:rsid w:val="00DD3946"/>
    <w:rsid w:val="00DF2868"/>
    <w:rsid w:val="00DF34A9"/>
    <w:rsid w:val="00DF70D4"/>
    <w:rsid w:val="00E148B8"/>
    <w:rsid w:val="00E23E41"/>
    <w:rsid w:val="00E26B88"/>
    <w:rsid w:val="00E55405"/>
    <w:rsid w:val="00E61172"/>
    <w:rsid w:val="00E72B45"/>
    <w:rsid w:val="00E72C45"/>
    <w:rsid w:val="00E76D05"/>
    <w:rsid w:val="00E803B8"/>
    <w:rsid w:val="00EB0519"/>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923A5"/>
    <w:rsid w:val="00F94195"/>
    <w:rsid w:val="00F95420"/>
    <w:rsid w:val="00FA19A7"/>
    <w:rsid w:val="00FA38FE"/>
    <w:rsid w:val="00FA6BF1"/>
    <w:rsid w:val="00FB2F8D"/>
    <w:rsid w:val="00FB3809"/>
    <w:rsid w:val="00FC4CFB"/>
    <w:rsid w:val="00FC683F"/>
    <w:rsid w:val="00FE1298"/>
    <w:rsid w:val="00FE41F3"/>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DDFD-DCCF-4AEE-BEF3-DCC09254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143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2015-05-14T18:47:00Z</dcterms:created>
  <dcterms:modified xsi:type="dcterms:W3CDTF">2015-05-14T21:10:00Z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