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bookmarkStart w:id="0" w:name="_GoBack"/>
      <w:bookmarkEnd w:id="0"/>
      <w:r>
        <w:t xml:space="preserve">The </w:t>
      </w:r>
      <w:r w:rsidR="00F17C13">
        <w:t>Dec</w:t>
      </w:r>
      <w:r w:rsidR="00241434">
        <w:t>em</w:t>
      </w:r>
      <w:r w:rsidR="0047450E">
        <w:t>ber</w:t>
      </w:r>
      <w:r w:rsidR="009F31C7">
        <w:t xml:space="preserve"> </w:t>
      </w:r>
      <w:r w:rsidR="00F17C13">
        <w:t>17</w:t>
      </w:r>
      <w:r w:rsidR="00A8715C">
        <w:t>, 2015</w:t>
      </w:r>
      <w:r w:rsidR="00FA38FE">
        <w:t xml:space="preserve"> </w:t>
      </w:r>
      <w:r w:rsidR="00950C86">
        <w:t xml:space="preserve">MIS </w:t>
      </w:r>
      <w:r>
        <w:t xml:space="preserve">meeting </w:t>
      </w:r>
      <w:r w:rsidR="00831C85">
        <w:t>began</w:t>
      </w:r>
      <w:r>
        <w:t xml:space="preserve"> at 8:</w:t>
      </w:r>
      <w:r w:rsidR="00540DDC">
        <w:t>3</w:t>
      </w:r>
      <w:r w:rsidR="0018124B">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555AD8" w:rsidRDefault="00F47CD8" w:rsidP="00235E37">
      <w:pPr>
        <w:ind w:left="0" w:right="-450"/>
        <w:rPr>
          <w:i/>
        </w:rPr>
      </w:pPr>
      <w:r w:rsidRPr="00E23E41">
        <w:rPr>
          <w:b/>
        </w:rPr>
        <w:t>Present:</w:t>
      </w:r>
      <w:r>
        <w:t xml:space="preserve">  </w:t>
      </w:r>
      <w:r w:rsidR="0018124B">
        <w:t xml:space="preserve"> </w:t>
      </w:r>
      <w:r w:rsidR="0047450E" w:rsidRPr="0047450E">
        <w:rPr>
          <w:i/>
        </w:rPr>
        <w:t>*</w:t>
      </w:r>
      <w:r w:rsidR="00241434">
        <w:rPr>
          <w:i/>
        </w:rPr>
        <w:t xml:space="preserve">Ben Gamboa, </w:t>
      </w:r>
      <w:r w:rsidR="00F17C13">
        <w:rPr>
          <w:i/>
        </w:rPr>
        <w:t xml:space="preserve">*Colleen Gamboa, Cyndi Gundersen, </w:t>
      </w:r>
      <w:r w:rsidR="00457F8A">
        <w:rPr>
          <w:i/>
        </w:rPr>
        <w:t xml:space="preserve">Carol Hannon, </w:t>
      </w:r>
    </w:p>
    <w:p w:rsidR="00A02087" w:rsidRDefault="00555AD8" w:rsidP="00235E37">
      <w:pPr>
        <w:ind w:left="0" w:right="-450"/>
        <w:rPr>
          <w:i/>
        </w:rPr>
      </w:pPr>
      <w:r>
        <w:rPr>
          <w:i/>
        </w:rPr>
        <w:t xml:space="preserve">                 </w:t>
      </w:r>
      <w:r w:rsidR="00F17C13">
        <w:rPr>
          <w:i/>
        </w:rPr>
        <w:t xml:space="preserve">Rebecca Warren-Marlatt, Keith Wurtz,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F17C13" w:rsidRDefault="00F17C13" w:rsidP="00F17C13">
      <w:pPr>
        <w:pStyle w:val="BodyText"/>
        <w:numPr>
          <w:ilvl w:val="0"/>
          <w:numId w:val="42"/>
        </w:numPr>
        <w:spacing w:before="0" w:after="0"/>
        <w:ind w:left="180" w:hanging="330"/>
        <w:rPr>
          <w:b/>
        </w:rPr>
      </w:pPr>
      <w:r>
        <w:rPr>
          <w:b/>
        </w:rPr>
        <w:t xml:space="preserve">Upcoming </w:t>
      </w:r>
      <w:r w:rsidR="00B7186F">
        <w:rPr>
          <w:b/>
        </w:rPr>
        <w:t xml:space="preserve">MIS </w:t>
      </w:r>
      <w:r>
        <w:rPr>
          <w:b/>
        </w:rPr>
        <w:t>Submissions</w:t>
      </w:r>
    </w:p>
    <w:p w:rsidR="00593377" w:rsidRDefault="00F17C13" w:rsidP="009F2B73">
      <w:pPr>
        <w:ind w:left="180"/>
      </w:pPr>
      <w:r>
        <w:sym w:font="Wingdings 2" w:char="F097"/>
      </w:r>
      <w:r>
        <w:t xml:space="preserve">Annual Employee Fall Collection - </w:t>
      </w:r>
      <w:r w:rsidR="00D742C3">
        <w:t>The</w:t>
      </w:r>
      <w:r w:rsidR="00241434">
        <w:t xml:space="preserve"> committee was reminded of the MIS</w:t>
      </w:r>
      <w:r w:rsidR="00D742C3">
        <w:t xml:space="preserve"> </w:t>
      </w:r>
      <w:r w:rsidR="00D742C3" w:rsidRPr="00D742C3">
        <w:rPr>
          <w:b/>
          <w:i/>
        </w:rPr>
        <w:t>Annual 2015</w:t>
      </w:r>
      <w:r w:rsidR="00D742C3">
        <w:t xml:space="preserve"> </w:t>
      </w:r>
      <w:r w:rsidR="00241434">
        <w:t xml:space="preserve">Employee Fall Collection (EB/EJ) data </w:t>
      </w:r>
      <w:r>
        <w:t xml:space="preserve">file </w:t>
      </w:r>
      <w:r w:rsidR="00241434">
        <w:t xml:space="preserve">which is due </w:t>
      </w:r>
      <w:r>
        <w:t xml:space="preserve">to the State Chancellor’s Office </w:t>
      </w:r>
      <w:r w:rsidR="00241434">
        <w:t>by January 10, 2016.</w:t>
      </w:r>
      <w:r>
        <w:t xml:space="preserve">  Dianna Jones advised the committee that she is still researching the issue of District (980) employees </w:t>
      </w:r>
      <w:r w:rsidR="00E70BD9">
        <w:t xml:space="preserve">not identified as such </w:t>
      </w:r>
      <w:r>
        <w:t>in the EJ file.</w:t>
      </w:r>
    </w:p>
    <w:p w:rsidR="00F17C13" w:rsidRDefault="00F17C13" w:rsidP="009F2B73">
      <w:pPr>
        <w:ind w:left="180"/>
      </w:pPr>
    </w:p>
    <w:p w:rsidR="00EF693A" w:rsidRPr="00555AD8" w:rsidRDefault="00F17C13" w:rsidP="00F17C13">
      <w:pPr>
        <w:pStyle w:val="BodyText2"/>
        <w:ind w:left="180" w:right="-450" w:firstLine="60"/>
      </w:pPr>
      <w:r w:rsidRPr="00F17C13">
        <w:sym w:font="Wingdings 2" w:char="F097"/>
      </w:r>
      <w:r w:rsidRPr="00F17C13">
        <w:t xml:space="preserve"> MIS Fall</w:t>
      </w:r>
      <w:r>
        <w:t xml:space="preserve"> 2015 Term – This file is due no later than January 30</w:t>
      </w:r>
      <w:r w:rsidRPr="00F17C13">
        <w:rPr>
          <w:vertAlign w:val="superscript"/>
        </w:rPr>
        <w:t>th</w:t>
      </w:r>
      <w:r>
        <w:t xml:space="preserve"> in order to meet the IPEDS reporting requirements for Graduation rates.</w:t>
      </w:r>
      <w:r w:rsidR="003D0AB5">
        <w:t xml:space="preserve">  </w:t>
      </w:r>
      <w:r w:rsidR="00555AD8">
        <w:t>T</w:t>
      </w:r>
      <w:r w:rsidR="003D0AB5">
        <w:t>he issue of faculty who teach only non-credit course(s)</w:t>
      </w:r>
      <w:r w:rsidR="00555AD8">
        <w:t xml:space="preserve"> not being in the EB data file was discussed.  Colleen Gamboa stated that payroll processed records from faculty based on faculty contracts received – if no faculty contract is received by payroll, the faculty record cannot be processed in the county system.  </w:t>
      </w:r>
      <w:r w:rsidR="00555AD8" w:rsidRPr="00555AD8">
        <w:t>Dianna Jones stated that she would follow-up with Instruction to develop a ‘best practice’ to identify and ensure that all faculty, assigned to sections with enrollment, have faculty contracts.</w:t>
      </w:r>
    </w:p>
    <w:p w:rsidR="00555AD8" w:rsidRDefault="00555AD8" w:rsidP="00241434">
      <w:pPr>
        <w:pStyle w:val="BodyText2"/>
        <w:tabs>
          <w:tab w:val="left" w:pos="180"/>
        </w:tabs>
        <w:ind w:left="180"/>
      </w:pPr>
    </w:p>
    <w:p w:rsidR="00241434" w:rsidRPr="0020383B" w:rsidRDefault="00F17C13" w:rsidP="00241434">
      <w:pPr>
        <w:pStyle w:val="BodyText2"/>
        <w:tabs>
          <w:tab w:val="left" w:pos="180"/>
        </w:tabs>
        <w:ind w:left="180"/>
      </w:pPr>
      <w:r>
        <w:t xml:space="preserve">The committee reviewed the latest Fall 2015 MIS Submission Timeline created by Carol Hannon reflecting a final MIS submission date of Tuesday, January 26, 2016. </w:t>
      </w:r>
    </w:p>
    <w:p w:rsidR="00D742C3" w:rsidRDefault="00D742C3" w:rsidP="00EF693A">
      <w:pPr>
        <w:pStyle w:val="BodyText2"/>
        <w:ind w:left="0" w:right="-450"/>
        <w:rPr>
          <w:sz w:val="22"/>
          <w:szCs w:val="22"/>
        </w:rPr>
      </w:pPr>
    </w:p>
    <w:p w:rsidR="00481F80" w:rsidRDefault="00F17C13" w:rsidP="00481F80">
      <w:pPr>
        <w:pStyle w:val="BodyText"/>
        <w:spacing w:before="0" w:after="0"/>
        <w:ind w:hanging="360"/>
        <w:rPr>
          <w:b/>
        </w:rPr>
      </w:pPr>
      <w:r>
        <w:rPr>
          <w:b/>
        </w:rPr>
        <w:t xml:space="preserve"> </w:t>
      </w:r>
      <w:r w:rsidR="00481F80">
        <w:rPr>
          <w:b/>
        </w:rPr>
        <w:t>I</w:t>
      </w:r>
      <w:r w:rsidR="00481F80" w:rsidRPr="00B4609E">
        <w:rPr>
          <w:b/>
        </w:rPr>
        <w:t xml:space="preserve">I.   </w:t>
      </w:r>
      <w:r>
        <w:rPr>
          <w:b/>
        </w:rPr>
        <w:t>IPEDS Winter data collection timeline</w:t>
      </w:r>
      <w:r w:rsidR="00481F80" w:rsidRPr="002F7495">
        <w:t xml:space="preserve"> </w:t>
      </w:r>
    </w:p>
    <w:p w:rsidR="005B175C" w:rsidRDefault="00DB3196" w:rsidP="00481F80">
      <w:pPr>
        <w:pStyle w:val="BodyText2"/>
        <w:ind w:left="165" w:right="-450"/>
      </w:pPr>
      <w:r>
        <w:t>Keith Wurtz had requested that the MIS committee discuss the December 10</w:t>
      </w:r>
      <w:r w:rsidRPr="00DB3196">
        <w:rPr>
          <w:vertAlign w:val="superscript"/>
        </w:rPr>
        <w:t>th</w:t>
      </w:r>
      <w:r>
        <w:t>, 2015 email regarding IPEDS Winter and Spring Collection.  Specifically, of note, for discussion was the following note advising schools of the need to have their Fall 2015 enrollment data submitted in January:</w:t>
      </w:r>
    </w:p>
    <w:p w:rsidR="00DB3196" w:rsidRPr="0019067C" w:rsidRDefault="00DB3196" w:rsidP="00DB3196">
      <w:pPr>
        <w:pStyle w:val="PlainText"/>
        <w:ind w:left="926" w:right="540"/>
        <w:rPr>
          <w:rFonts w:ascii="Courier New" w:hAnsi="Courier New"/>
          <w:i/>
        </w:rPr>
      </w:pPr>
      <w:r w:rsidRPr="00502CD9">
        <w:rPr>
          <w:rFonts w:ascii="Times New Roman" w:hAnsi="Times New Roman" w:cs="Times New Roman"/>
          <w:bCs/>
          <w:i/>
          <w:sz w:val="24"/>
          <w:szCs w:val="24"/>
        </w:rPr>
        <w:t>* Fall 2015 enrollment data must be submitted in January to ensure accurate reporting of Graduation Rates and 200% Graduation Rates for completers.</w:t>
      </w:r>
      <w:r w:rsidRPr="0019067C">
        <w:rPr>
          <w:rFonts w:ascii="Times New Roman" w:hAnsi="Times New Roman" w:cs="Times New Roman"/>
          <w:bCs/>
          <w:i/>
          <w:sz w:val="24"/>
          <w:szCs w:val="24"/>
        </w:rPr>
        <w:t xml:space="preserve"> Failure to submit Fall 2015 data before deadline may result in defaulting all completers are no longer enrolled in Fall 2015.</w:t>
      </w:r>
    </w:p>
    <w:p w:rsidR="005B175C" w:rsidRPr="00C25791" w:rsidRDefault="005B175C" w:rsidP="00481F80">
      <w:pPr>
        <w:pStyle w:val="BodyText2"/>
        <w:ind w:left="165" w:right="-450"/>
      </w:pPr>
    </w:p>
    <w:p w:rsidR="00481F80" w:rsidRDefault="00481F80" w:rsidP="00EF693A">
      <w:pPr>
        <w:pStyle w:val="BodyText2"/>
        <w:ind w:left="0" w:right="-450"/>
        <w:rPr>
          <w:sz w:val="22"/>
          <w:szCs w:val="22"/>
        </w:rPr>
      </w:pPr>
    </w:p>
    <w:p w:rsidR="00B61397" w:rsidRPr="00B61397" w:rsidRDefault="00B61397" w:rsidP="00B61397">
      <w:pPr>
        <w:pStyle w:val="BodyText"/>
        <w:spacing w:before="0" w:after="40"/>
        <w:rPr>
          <w:b/>
          <w:u w:val="single"/>
        </w:rPr>
      </w:pPr>
      <w:r w:rsidRPr="00B61397">
        <w:rPr>
          <w:b/>
          <w:u w:val="single"/>
        </w:rPr>
        <w:t>Miscellaneous</w:t>
      </w:r>
    </w:p>
    <w:p w:rsidR="00B61397" w:rsidRDefault="00B61397" w:rsidP="00DB3196">
      <w:pPr>
        <w:pStyle w:val="BodyText"/>
        <w:spacing w:before="0" w:after="0"/>
      </w:pPr>
      <w:r>
        <w:rPr>
          <w:b/>
        </w:rPr>
        <w:sym w:font="Wingdings 2" w:char="F097"/>
      </w:r>
      <w:r w:rsidRPr="00DB3196">
        <w:t xml:space="preserve"> </w:t>
      </w:r>
      <w:r w:rsidR="003D0AB5">
        <w:t xml:space="preserve">HSCU </w:t>
      </w:r>
      <w:r w:rsidR="00DB3196" w:rsidRPr="00DB3196">
        <w:t>Title IV eligibility</w:t>
      </w:r>
      <w:r w:rsidR="00DB3196">
        <w:t xml:space="preserve"> – Keith Wurtz advised the committee of an issue with our colleges being excluded from the list of Hispanic Serving Colleges and Universities (HSCU)</w:t>
      </w:r>
      <w:r w:rsidR="002B1327">
        <w:t>.  Keith stated that he will investigate further.</w:t>
      </w:r>
    </w:p>
    <w:p w:rsidR="004E545A" w:rsidRDefault="004E545A" w:rsidP="004E545A">
      <w:pPr>
        <w:pStyle w:val="BodyText"/>
        <w:spacing w:before="0" w:after="0"/>
        <w:ind w:left="18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2B1327">
        <w:rPr>
          <w:b w:val="0"/>
          <w:u w:val="none"/>
        </w:rPr>
        <w:t>9</w:t>
      </w:r>
      <w:r w:rsidRPr="00023A23">
        <w:rPr>
          <w:b w:val="0"/>
          <w:u w:val="none"/>
        </w:rPr>
        <w:t>:</w:t>
      </w:r>
      <w:r w:rsidR="002B1327">
        <w:rPr>
          <w:b w:val="0"/>
          <w:u w:val="none"/>
        </w:rPr>
        <w:t>05</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C25791"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3D0AB5" w:rsidRPr="003D0AB5">
        <w:rPr>
          <w:i/>
          <w:u w:val="none"/>
        </w:rPr>
        <w:t>January</w:t>
      </w:r>
      <w:r w:rsidR="00A63186" w:rsidRPr="003D0AB5">
        <w:rPr>
          <w:i/>
          <w:u w:val="none"/>
        </w:rPr>
        <w:t xml:space="preserve"> </w:t>
      </w:r>
      <w:r w:rsidR="00C25791" w:rsidRPr="003D0AB5">
        <w:rPr>
          <w:i/>
          <w:u w:val="none"/>
        </w:rPr>
        <w:t>1</w:t>
      </w:r>
      <w:r w:rsidR="003D0AB5" w:rsidRPr="003D0AB5">
        <w:rPr>
          <w:i/>
          <w:u w:val="none"/>
        </w:rPr>
        <w:t>4</w:t>
      </w:r>
      <w:r w:rsidR="00A63186" w:rsidRPr="003D0AB5">
        <w:rPr>
          <w:i/>
          <w:u w:val="none"/>
          <w:vertAlign w:val="superscript"/>
        </w:rPr>
        <w:t>th</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48" w:rsidRDefault="00C83148" w:rsidP="000C4126">
      <w:r>
        <w:separator/>
      </w:r>
    </w:p>
  </w:endnote>
  <w:endnote w:type="continuationSeparator" w:id="0">
    <w:p w:rsidR="00C83148" w:rsidRDefault="00C83148"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381FF1">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381FF1">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48" w:rsidRDefault="00C83148" w:rsidP="000C4126">
      <w:r>
        <w:separator/>
      </w:r>
    </w:p>
  </w:footnote>
  <w:footnote w:type="continuationSeparator" w:id="0">
    <w:p w:rsidR="00C83148" w:rsidRDefault="00C83148"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381FF1">
      <w:t>December</w:t>
    </w:r>
    <w:r w:rsidR="003C222F">
      <w:t xml:space="preserve"> </w:t>
    </w:r>
    <w:r w:rsidR="00381FF1">
      <w:t>17</w:t>
    </w:r>
    <w:r w:rsidR="00381FF1" w:rsidRPr="00381FF1">
      <w:rPr>
        <w:vertAlign w:val="superscript"/>
      </w:rPr>
      <w:t>th</w:t>
    </w:r>
    <w:r>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5"/>
  </w:num>
  <w:num w:numId="4">
    <w:abstractNumId w:val="1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4"/>
  </w:num>
  <w:num w:numId="27">
    <w:abstractNumId w:val="24"/>
  </w:num>
  <w:num w:numId="28">
    <w:abstractNumId w:val="31"/>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8"/>
  </w:num>
  <w:num w:numId="36">
    <w:abstractNumId w:val="27"/>
  </w:num>
  <w:num w:numId="37">
    <w:abstractNumId w:val="32"/>
  </w:num>
  <w:num w:numId="38">
    <w:abstractNumId w:val="19"/>
  </w:num>
  <w:num w:numId="39">
    <w:abstractNumId w:val="13"/>
  </w:num>
  <w:num w:numId="40">
    <w:abstractNumId w:val="28"/>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25293"/>
    <w:rsid w:val="00050B0E"/>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024F"/>
    <w:rsid w:val="0015180F"/>
    <w:rsid w:val="00157397"/>
    <w:rsid w:val="00157D30"/>
    <w:rsid w:val="00174EEA"/>
    <w:rsid w:val="00174F15"/>
    <w:rsid w:val="00180B6F"/>
    <w:rsid w:val="0018124B"/>
    <w:rsid w:val="00186A63"/>
    <w:rsid w:val="00193653"/>
    <w:rsid w:val="001A5859"/>
    <w:rsid w:val="001B0BE6"/>
    <w:rsid w:val="001B0E32"/>
    <w:rsid w:val="001D15B4"/>
    <w:rsid w:val="001D4AF2"/>
    <w:rsid w:val="001E7142"/>
    <w:rsid w:val="001F1945"/>
    <w:rsid w:val="001F1E7E"/>
    <w:rsid w:val="001F7227"/>
    <w:rsid w:val="001F7B6C"/>
    <w:rsid w:val="0020383B"/>
    <w:rsid w:val="00203E02"/>
    <w:rsid w:val="00205A76"/>
    <w:rsid w:val="00205C86"/>
    <w:rsid w:val="002075DA"/>
    <w:rsid w:val="002107A9"/>
    <w:rsid w:val="0021707D"/>
    <w:rsid w:val="002205A0"/>
    <w:rsid w:val="002205F9"/>
    <w:rsid w:val="00226484"/>
    <w:rsid w:val="00235E37"/>
    <w:rsid w:val="00241434"/>
    <w:rsid w:val="0025412E"/>
    <w:rsid w:val="00256E84"/>
    <w:rsid w:val="00263F02"/>
    <w:rsid w:val="0026690E"/>
    <w:rsid w:val="00276FA1"/>
    <w:rsid w:val="002806D6"/>
    <w:rsid w:val="00291B4A"/>
    <w:rsid w:val="002A2608"/>
    <w:rsid w:val="002A72BE"/>
    <w:rsid w:val="002B1327"/>
    <w:rsid w:val="002B44F3"/>
    <w:rsid w:val="002C535B"/>
    <w:rsid w:val="002D3CEC"/>
    <w:rsid w:val="002D5748"/>
    <w:rsid w:val="002D7A55"/>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4923"/>
    <w:rsid w:val="003673F9"/>
    <w:rsid w:val="00381FF1"/>
    <w:rsid w:val="00387CE3"/>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33ADC"/>
    <w:rsid w:val="00534073"/>
    <w:rsid w:val="00535D96"/>
    <w:rsid w:val="0053616C"/>
    <w:rsid w:val="005409FF"/>
    <w:rsid w:val="00540DDC"/>
    <w:rsid w:val="00543935"/>
    <w:rsid w:val="005444E8"/>
    <w:rsid w:val="0054752D"/>
    <w:rsid w:val="00554276"/>
    <w:rsid w:val="00555AD8"/>
    <w:rsid w:val="00561708"/>
    <w:rsid w:val="0058463C"/>
    <w:rsid w:val="005902A5"/>
    <w:rsid w:val="00591677"/>
    <w:rsid w:val="00592046"/>
    <w:rsid w:val="00592220"/>
    <w:rsid w:val="00593377"/>
    <w:rsid w:val="00595943"/>
    <w:rsid w:val="0059716A"/>
    <w:rsid w:val="00597910"/>
    <w:rsid w:val="005A2FC7"/>
    <w:rsid w:val="005A3E00"/>
    <w:rsid w:val="005A4E6E"/>
    <w:rsid w:val="005B0C4A"/>
    <w:rsid w:val="005B175C"/>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B28A5"/>
    <w:rsid w:val="007B429D"/>
    <w:rsid w:val="007B4DF3"/>
    <w:rsid w:val="007B651A"/>
    <w:rsid w:val="007C1069"/>
    <w:rsid w:val="007C1304"/>
    <w:rsid w:val="007C1D20"/>
    <w:rsid w:val="007C31C1"/>
    <w:rsid w:val="007C541F"/>
    <w:rsid w:val="007D1394"/>
    <w:rsid w:val="007D2DDA"/>
    <w:rsid w:val="007D317E"/>
    <w:rsid w:val="007D5836"/>
    <w:rsid w:val="007E0B54"/>
    <w:rsid w:val="007E34A0"/>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579E5"/>
    <w:rsid w:val="00862725"/>
    <w:rsid w:val="00867EA4"/>
    <w:rsid w:val="00873429"/>
    <w:rsid w:val="00874D96"/>
    <w:rsid w:val="00874E06"/>
    <w:rsid w:val="00886D2B"/>
    <w:rsid w:val="00897D48"/>
    <w:rsid w:val="00897D88"/>
    <w:rsid w:val="008A5763"/>
    <w:rsid w:val="008A6DE1"/>
    <w:rsid w:val="008A7CCA"/>
    <w:rsid w:val="008B7322"/>
    <w:rsid w:val="008C310E"/>
    <w:rsid w:val="008D34EC"/>
    <w:rsid w:val="008E476B"/>
    <w:rsid w:val="008E5B1D"/>
    <w:rsid w:val="008E750D"/>
    <w:rsid w:val="008E756E"/>
    <w:rsid w:val="008F013B"/>
    <w:rsid w:val="008F4D3A"/>
    <w:rsid w:val="00901B5F"/>
    <w:rsid w:val="00904D79"/>
    <w:rsid w:val="00922750"/>
    <w:rsid w:val="0092569F"/>
    <w:rsid w:val="009278C0"/>
    <w:rsid w:val="00932F50"/>
    <w:rsid w:val="0093584A"/>
    <w:rsid w:val="00936299"/>
    <w:rsid w:val="0094047A"/>
    <w:rsid w:val="00942B40"/>
    <w:rsid w:val="00950C86"/>
    <w:rsid w:val="00962184"/>
    <w:rsid w:val="00963300"/>
    <w:rsid w:val="00963B25"/>
    <w:rsid w:val="00971B8F"/>
    <w:rsid w:val="00976718"/>
    <w:rsid w:val="00985758"/>
    <w:rsid w:val="009921B8"/>
    <w:rsid w:val="009A141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B1384"/>
    <w:rsid w:val="00BC4CBC"/>
    <w:rsid w:val="00BD01E0"/>
    <w:rsid w:val="00BD4AC7"/>
    <w:rsid w:val="00BF7085"/>
    <w:rsid w:val="00BF76C4"/>
    <w:rsid w:val="00C02AD2"/>
    <w:rsid w:val="00C11A96"/>
    <w:rsid w:val="00C1643D"/>
    <w:rsid w:val="00C25791"/>
    <w:rsid w:val="00C261A9"/>
    <w:rsid w:val="00C32E7B"/>
    <w:rsid w:val="00C34A23"/>
    <w:rsid w:val="00C36757"/>
    <w:rsid w:val="00C43416"/>
    <w:rsid w:val="00C51F70"/>
    <w:rsid w:val="00C6451D"/>
    <w:rsid w:val="00C678A0"/>
    <w:rsid w:val="00C83148"/>
    <w:rsid w:val="00C856F0"/>
    <w:rsid w:val="00C94CEE"/>
    <w:rsid w:val="00CC3E77"/>
    <w:rsid w:val="00CC4427"/>
    <w:rsid w:val="00CD0748"/>
    <w:rsid w:val="00CE6E2A"/>
    <w:rsid w:val="00CF3646"/>
    <w:rsid w:val="00CF4A2F"/>
    <w:rsid w:val="00D007EE"/>
    <w:rsid w:val="00D129FA"/>
    <w:rsid w:val="00D162D6"/>
    <w:rsid w:val="00D20843"/>
    <w:rsid w:val="00D2183E"/>
    <w:rsid w:val="00D21848"/>
    <w:rsid w:val="00D2738A"/>
    <w:rsid w:val="00D31AB7"/>
    <w:rsid w:val="00D35414"/>
    <w:rsid w:val="00D4627F"/>
    <w:rsid w:val="00D46D18"/>
    <w:rsid w:val="00D65E62"/>
    <w:rsid w:val="00D742C3"/>
    <w:rsid w:val="00D80303"/>
    <w:rsid w:val="00D90468"/>
    <w:rsid w:val="00DA2769"/>
    <w:rsid w:val="00DB3196"/>
    <w:rsid w:val="00DB78B9"/>
    <w:rsid w:val="00DC3A4C"/>
    <w:rsid w:val="00DD05A5"/>
    <w:rsid w:val="00DD3946"/>
    <w:rsid w:val="00DF2868"/>
    <w:rsid w:val="00DF34A9"/>
    <w:rsid w:val="00DF70D4"/>
    <w:rsid w:val="00E1422A"/>
    <w:rsid w:val="00E148B8"/>
    <w:rsid w:val="00E15DEC"/>
    <w:rsid w:val="00E15FD8"/>
    <w:rsid w:val="00E23E41"/>
    <w:rsid w:val="00E26B88"/>
    <w:rsid w:val="00E55405"/>
    <w:rsid w:val="00E61172"/>
    <w:rsid w:val="00E70BD9"/>
    <w:rsid w:val="00E72B45"/>
    <w:rsid w:val="00E72C45"/>
    <w:rsid w:val="00E76D05"/>
    <w:rsid w:val="00E803B8"/>
    <w:rsid w:val="00E93DA1"/>
    <w:rsid w:val="00EB0519"/>
    <w:rsid w:val="00EB097C"/>
    <w:rsid w:val="00EB2C65"/>
    <w:rsid w:val="00EB4AF7"/>
    <w:rsid w:val="00EC1C62"/>
    <w:rsid w:val="00EC5156"/>
    <w:rsid w:val="00ED6BEF"/>
    <w:rsid w:val="00EE2F6E"/>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63AF-7184-46A6-8D75-CBEF4020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130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6</cp:revision>
  <cp:lastPrinted>2002-03-13T18:46:00Z</cp:lastPrinted>
  <dcterms:created xsi:type="dcterms:W3CDTF">2015-12-17T21:28:00Z</dcterms:created>
  <dcterms:modified xsi:type="dcterms:W3CDTF">2016-01-14T22:49:00Z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