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240F94">
        <w:t>March</w:t>
      </w:r>
      <w:r w:rsidR="00BF6398">
        <w:t xml:space="preserve"> </w:t>
      </w:r>
      <w:r w:rsidR="00DC249F">
        <w:t>1</w:t>
      </w:r>
      <w:r w:rsidR="00240F94">
        <w:t>0</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240F94" w:rsidRDefault="00F47CD8" w:rsidP="00235E37">
      <w:pPr>
        <w:ind w:left="0" w:right="-450"/>
        <w:rPr>
          <w:i/>
        </w:rPr>
      </w:pPr>
      <w:r w:rsidRPr="00E23E41">
        <w:rPr>
          <w:b/>
        </w:rPr>
        <w:t>Present:</w:t>
      </w:r>
      <w:r>
        <w:t xml:space="preserve">  </w:t>
      </w:r>
      <w:r w:rsidR="0018124B">
        <w:t xml:space="preserve"> </w:t>
      </w:r>
      <w:r w:rsidR="00DC249F">
        <w:rPr>
          <w:i/>
        </w:rPr>
        <w:t xml:space="preserve">*Corrina Baber, Andy Chang, </w:t>
      </w:r>
      <w:r w:rsidR="0047450E" w:rsidRPr="0047450E">
        <w:rPr>
          <w:i/>
        </w:rPr>
        <w:t>*</w:t>
      </w:r>
      <w:r w:rsidR="00241434">
        <w:rPr>
          <w:i/>
        </w:rPr>
        <w:t>Ben Gamboa,</w:t>
      </w:r>
      <w:r w:rsidR="00F17C13">
        <w:rPr>
          <w:i/>
        </w:rPr>
        <w:t xml:space="preserve"> Cyndi Gundersen, </w:t>
      </w:r>
      <w:r w:rsidR="00240F94">
        <w:rPr>
          <w:i/>
        </w:rPr>
        <w:t>Carol Hannon</w:t>
      </w:r>
      <w:r w:rsidR="001553C6">
        <w:rPr>
          <w:i/>
        </w:rPr>
        <w:t>,</w:t>
      </w:r>
    </w:p>
    <w:p w:rsidR="00A02087" w:rsidRDefault="00BF6398" w:rsidP="00235E37">
      <w:pPr>
        <w:ind w:left="0" w:right="-450"/>
        <w:rPr>
          <w:i/>
        </w:rPr>
      </w:pPr>
      <w:r>
        <w:rPr>
          <w:i/>
        </w:rPr>
        <w:t xml:space="preserve">Dr. </w:t>
      </w:r>
      <w:r w:rsidR="00F17C13">
        <w:rPr>
          <w:i/>
        </w:rPr>
        <w:t xml:space="preserve">Keith Wurtz,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240F94" w:rsidRDefault="00240F94" w:rsidP="00F17C13">
      <w:pPr>
        <w:pStyle w:val="BodyText"/>
        <w:numPr>
          <w:ilvl w:val="0"/>
          <w:numId w:val="42"/>
        </w:numPr>
        <w:spacing w:before="0" w:after="0"/>
        <w:ind w:left="180" w:hanging="330"/>
        <w:rPr>
          <w:b/>
        </w:rPr>
      </w:pPr>
      <w:r>
        <w:rPr>
          <w:b/>
        </w:rPr>
        <w:t>Upcoming MIS Submissions – Spring 2016</w:t>
      </w:r>
    </w:p>
    <w:p w:rsidR="00240F94" w:rsidRDefault="00240F94" w:rsidP="00240F94">
      <w:pPr>
        <w:pStyle w:val="BodyText"/>
        <w:spacing w:before="0" w:after="0"/>
        <w:ind w:left="180"/>
      </w:pPr>
      <w:r>
        <w:t>The committee briefly discussed the upcoming Spring 2016 submissions.  Carol Hannon stated that she is currently creating the submission timeline which will be reviewed by the committee and then distributed to the departments.  Carol stated that she expects to be completed by the end of next week and the committee can review it at the next MIS meeting on March 24</w:t>
      </w:r>
      <w:r w:rsidRPr="00240F94">
        <w:rPr>
          <w:vertAlign w:val="superscript"/>
        </w:rPr>
        <w:t>th</w:t>
      </w:r>
      <w:r>
        <w:t>, 2016 which Carol will conduct.</w:t>
      </w:r>
    </w:p>
    <w:p w:rsidR="00240F94" w:rsidRDefault="00240F94" w:rsidP="00240F94">
      <w:pPr>
        <w:pStyle w:val="BodyText"/>
        <w:spacing w:before="0" w:after="0"/>
        <w:ind w:left="180"/>
      </w:pPr>
    </w:p>
    <w:p w:rsidR="00240F94" w:rsidRPr="00240F94" w:rsidRDefault="00240F94" w:rsidP="00240F94">
      <w:pPr>
        <w:pStyle w:val="BodyText"/>
        <w:spacing w:before="0" w:after="0"/>
        <w:ind w:left="180"/>
      </w:pPr>
      <w:r>
        <w:t>Carol stated that the VTEA data is now being captured using the new survey process in WebAdvisor.  Also, Carol stated that she would like to create the EB file data earlier, but it was determined that this would not be feasible because of the late-start courses.</w:t>
      </w:r>
    </w:p>
    <w:p w:rsidR="00240F94" w:rsidRPr="00240F94" w:rsidRDefault="00240F94" w:rsidP="00240F94">
      <w:pPr>
        <w:pStyle w:val="BodyText"/>
        <w:spacing w:before="0" w:after="0"/>
        <w:ind w:left="180"/>
      </w:pPr>
    </w:p>
    <w:p w:rsidR="00F17C13" w:rsidRDefault="00B7186F" w:rsidP="00F17C13">
      <w:pPr>
        <w:pStyle w:val="BodyText"/>
        <w:numPr>
          <w:ilvl w:val="0"/>
          <w:numId w:val="42"/>
        </w:numPr>
        <w:spacing w:before="0" w:after="0"/>
        <w:ind w:left="180" w:hanging="330"/>
        <w:rPr>
          <w:b/>
        </w:rPr>
      </w:pPr>
      <w:r>
        <w:rPr>
          <w:b/>
        </w:rPr>
        <w:t xml:space="preserve">MIS </w:t>
      </w:r>
      <w:r w:rsidR="00DC249F">
        <w:rPr>
          <w:b/>
        </w:rPr>
        <w:t>– Fall 2015</w:t>
      </w:r>
    </w:p>
    <w:p w:rsidR="0039029B" w:rsidRDefault="00240F94" w:rsidP="00DC249F">
      <w:pPr>
        <w:ind w:left="180"/>
      </w:pPr>
      <w:r>
        <w:t xml:space="preserve">The </w:t>
      </w:r>
      <w:r w:rsidR="00DC249F">
        <w:t>SS</w:t>
      </w:r>
      <w:r>
        <w:t xml:space="preserve"> (Student Success</w:t>
      </w:r>
      <w:r w:rsidR="00DC249F">
        <w:t>)</w:t>
      </w:r>
      <w:r>
        <w:t xml:space="preserve"> file was resubmitted on 3/8/2016, capturing 23,995 SS records.  However, the ‘</w:t>
      </w:r>
      <w:r>
        <w:t>“</w:t>
      </w:r>
      <w:r w:rsidRPr="006B0E2F">
        <w:rPr>
          <w:i/>
        </w:rPr>
        <w:t xml:space="preserve">undecided/undeclared academic programs </w:t>
      </w:r>
      <w:r>
        <w:rPr>
          <w:i/>
        </w:rPr>
        <w:t>cannot have</w:t>
      </w:r>
      <w:r w:rsidRPr="006B0E2F">
        <w:rPr>
          <w:i/>
        </w:rPr>
        <w:t xml:space="preserve"> comprehensive ed plan</w:t>
      </w:r>
      <w:r>
        <w:t xml:space="preserve">” </w:t>
      </w:r>
      <w:r w:rsidR="0039029B">
        <w:t xml:space="preserve">were still excluded from the resubmitted data file.  </w:t>
      </w:r>
      <w:r w:rsidR="0039029B">
        <w:t>Kirsten Colve</w:t>
      </w:r>
      <w:r w:rsidR="0039029B">
        <w:t xml:space="preserve">y is aware of these SS rejections. The committee was also advised that </w:t>
      </w:r>
      <w:r w:rsidR="0039029B">
        <w:t>Kristina Heilgeist is aware of the issue of conflicting course/enrollment records for the Kinesiology (KIN) courses</w:t>
      </w:r>
      <w:r w:rsidR="0039029B">
        <w:t>.  To date, no updates have been received from Kirsten on the SS issue or from Kristina on the CB (KIN) issue.</w:t>
      </w:r>
    </w:p>
    <w:p w:rsidR="00973FE5" w:rsidRPr="00C25791" w:rsidRDefault="00973FE5" w:rsidP="00481F80">
      <w:pPr>
        <w:pStyle w:val="BodyText2"/>
        <w:ind w:left="165" w:right="-450"/>
      </w:pPr>
    </w:p>
    <w:p w:rsidR="00BF6398" w:rsidRDefault="00BF6398" w:rsidP="008919D3">
      <w:pPr>
        <w:pStyle w:val="BodyText"/>
        <w:spacing w:before="0" w:after="0"/>
        <w:ind w:left="180" w:hanging="540"/>
        <w:rPr>
          <w:b/>
        </w:rPr>
      </w:pPr>
      <w:r>
        <w:rPr>
          <w:b/>
        </w:rPr>
        <w:t>I</w:t>
      </w:r>
      <w:r w:rsidR="00132C88">
        <w:rPr>
          <w:b/>
        </w:rPr>
        <w:t>II</w:t>
      </w:r>
      <w:r w:rsidR="008919D3">
        <w:rPr>
          <w:b/>
        </w:rPr>
        <w:t>.   EJ file – District (980) employees</w:t>
      </w:r>
      <w:r w:rsidRPr="002F7495">
        <w:t xml:space="preserve"> </w:t>
      </w:r>
    </w:p>
    <w:p w:rsidR="008919D3" w:rsidRDefault="0039029B" w:rsidP="008919D3">
      <w:pPr>
        <w:ind w:left="180"/>
      </w:pPr>
      <w:r>
        <w:t>Communications with the State Chancellor’s Office indicate that our EJ data does include District (980) records.  We are waiting on a response from the State Chancellor’s Office regarding what may be a possible difference in formatting of data that is downloaded from ‘Data on Demand’, resulting in omission of the ‘980’ records.</w:t>
      </w:r>
    </w:p>
    <w:p w:rsidR="00132C88" w:rsidRDefault="00132C88" w:rsidP="00BF6398">
      <w:pPr>
        <w:pStyle w:val="BodyText2"/>
        <w:ind w:left="90" w:right="-450"/>
        <w:rPr>
          <w:bCs/>
        </w:rPr>
      </w:pPr>
    </w:p>
    <w:p w:rsidR="005A041B" w:rsidRDefault="005A041B" w:rsidP="005A041B">
      <w:pPr>
        <w:pStyle w:val="BodyText"/>
        <w:spacing w:before="0" w:after="0"/>
        <w:ind w:left="180" w:hanging="540"/>
        <w:rPr>
          <w:b/>
        </w:rPr>
      </w:pPr>
      <w:r>
        <w:rPr>
          <w:b/>
        </w:rPr>
        <w:t xml:space="preserve">  </w:t>
      </w:r>
      <w:r w:rsidR="00132C88">
        <w:rPr>
          <w:b/>
        </w:rPr>
        <w:t>I</w:t>
      </w:r>
      <w:r>
        <w:rPr>
          <w:b/>
        </w:rPr>
        <w:t>V. Miscellaneous</w:t>
      </w:r>
      <w:r w:rsidRPr="002F7495">
        <w:t xml:space="preserve"> </w:t>
      </w:r>
      <w:r w:rsidR="00005D00">
        <w:t>(see attached)</w:t>
      </w:r>
    </w:p>
    <w:p w:rsidR="00005D00" w:rsidRDefault="0039029B" w:rsidP="00132C88">
      <w:pPr>
        <w:pStyle w:val="BodyText"/>
        <w:spacing w:before="0" w:after="0"/>
        <w:ind w:left="180"/>
      </w:pPr>
      <w:r>
        <w:t>The committee reviewed the latest CCCCO MIS Update memo and</w:t>
      </w:r>
      <w:r w:rsidR="00005D00">
        <w:t xml:space="preserve"> data elements:</w:t>
      </w:r>
    </w:p>
    <w:p w:rsidR="00005D00" w:rsidRPr="00005D00" w:rsidRDefault="00005D00" w:rsidP="00132C88">
      <w:pPr>
        <w:pStyle w:val="BodyText"/>
        <w:spacing w:before="0" w:after="0"/>
        <w:ind w:left="180"/>
        <w:rPr>
          <w:sz w:val="22"/>
          <w:szCs w:val="22"/>
        </w:rPr>
      </w:pPr>
      <w:r w:rsidRPr="00005D00">
        <w:rPr>
          <w:sz w:val="22"/>
          <w:szCs w:val="22"/>
        </w:rPr>
        <w:sym w:font="Wingdings 2" w:char="F097"/>
      </w:r>
      <w:r w:rsidRPr="00005D00">
        <w:rPr>
          <w:sz w:val="22"/>
          <w:szCs w:val="22"/>
        </w:rPr>
        <w:t xml:space="preserve"> MIS Update Webinar on March 17, 2016 (10:00am to 11:30am)</w:t>
      </w:r>
    </w:p>
    <w:p w:rsidR="004E545A" w:rsidRPr="00005D00" w:rsidRDefault="00005D00" w:rsidP="00132C88">
      <w:pPr>
        <w:pStyle w:val="BodyText"/>
        <w:spacing w:before="0" w:after="0"/>
        <w:ind w:left="180"/>
        <w:rPr>
          <w:sz w:val="22"/>
          <w:szCs w:val="22"/>
        </w:rPr>
      </w:pPr>
      <w:r w:rsidRPr="00005D00">
        <w:rPr>
          <w:sz w:val="22"/>
          <w:szCs w:val="22"/>
        </w:rPr>
        <w:sym w:font="Wingdings 2" w:char="F097"/>
      </w:r>
      <w:r w:rsidRPr="00005D00">
        <w:rPr>
          <w:sz w:val="22"/>
          <w:szCs w:val="22"/>
        </w:rPr>
        <w:t xml:space="preserve"> MIS Submission Site downtime </w:t>
      </w:r>
    </w:p>
    <w:p w:rsidR="00005D00" w:rsidRPr="00005D00" w:rsidRDefault="00005D00" w:rsidP="00132C88">
      <w:pPr>
        <w:pStyle w:val="BodyText"/>
        <w:spacing w:before="0" w:after="0"/>
        <w:ind w:left="180"/>
        <w:rPr>
          <w:sz w:val="22"/>
          <w:szCs w:val="22"/>
        </w:rPr>
      </w:pPr>
      <w:r w:rsidRPr="00005D00">
        <w:rPr>
          <w:sz w:val="22"/>
          <w:szCs w:val="22"/>
        </w:rPr>
        <w:sym w:font="Wingdings 2" w:char="F097"/>
      </w:r>
      <w:r w:rsidRPr="00005D00">
        <w:rPr>
          <w:sz w:val="22"/>
          <w:szCs w:val="22"/>
        </w:rPr>
        <w:t xml:space="preserve"> MIS DED changes (SS, SP02, SD01, SD03, SG, and SF21)</w:t>
      </w:r>
    </w:p>
    <w:p w:rsidR="005A041B" w:rsidRDefault="005A041B"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005D00">
        <w:rPr>
          <w:b w:val="0"/>
          <w:u w:val="none"/>
        </w:rPr>
        <w:t>9</w:t>
      </w:r>
      <w:r w:rsidRPr="00023A23">
        <w:rPr>
          <w:b w:val="0"/>
          <w:u w:val="none"/>
        </w:rPr>
        <w:t>:</w:t>
      </w:r>
      <w:r w:rsidR="00005D00">
        <w:rPr>
          <w:b w:val="0"/>
          <w:u w:val="none"/>
        </w:rPr>
        <w:t>00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005D00">
        <w:rPr>
          <w:i/>
          <w:u w:val="none"/>
        </w:rPr>
        <w:t>March</w:t>
      </w:r>
      <w:r w:rsidR="00A63186" w:rsidRPr="003D0AB5">
        <w:rPr>
          <w:i/>
          <w:u w:val="none"/>
        </w:rPr>
        <w:t xml:space="preserve"> </w:t>
      </w:r>
      <w:r w:rsidR="00132C88">
        <w:rPr>
          <w:i/>
          <w:u w:val="none"/>
        </w:rPr>
        <w:t>2</w:t>
      </w:r>
      <w:r w:rsidR="00005D00">
        <w:rPr>
          <w:i/>
          <w:u w:val="none"/>
        </w:rPr>
        <w:t>4</w:t>
      </w:r>
      <w:r w:rsidR="00A63186" w:rsidRPr="003D0AB5">
        <w:rPr>
          <w:i/>
          <w:u w:val="none"/>
          <w:vertAlign w:val="superscript"/>
        </w:rPr>
        <w:t>th</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bookmarkStart w:id="0" w:name="_GoBack"/>
      <w:bookmarkEnd w:id="0"/>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AB" w:rsidRDefault="008F0FAB" w:rsidP="000C4126">
      <w:r>
        <w:separator/>
      </w:r>
    </w:p>
  </w:endnote>
  <w:endnote w:type="continuationSeparator" w:id="0">
    <w:p w:rsidR="008F0FAB" w:rsidRDefault="008F0FAB"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005D00">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005D00">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AB" w:rsidRDefault="008F0FAB" w:rsidP="000C4126">
      <w:r>
        <w:separator/>
      </w:r>
    </w:p>
  </w:footnote>
  <w:footnote w:type="continuationSeparator" w:id="0">
    <w:p w:rsidR="008F0FAB" w:rsidRDefault="008F0FAB"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005D00">
      <w:t>March</w:t>
    </w:r>
    <w:r w:rsidR="003C222F">
      <w:t xml:space="preserve"> </w:t>
    </w:r>
    <w:r w:rsidR="00084911">
      <w:t>1</w:t>
    </w:r>
    <w:r w:rsidR="00005D00">
      <w:t>0</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32C88"/>
    <w:rsid w:val="00140DAE"/>
    <w:rsid w:val="00143DB3"/>
    <w:rsid w:val="0015024F"/>
    <w:rsid w:val="0015180F"/>
    <w:rsid w:val="001553C6"/>
    <w:rsid w:val="00157397"/>
    <w:rsid w:val="00157D30"/>
    <w:rsid w:val="00174EEA"/>
    <w:rsid w:val="00174F15"/>
    <w:rsid w:val="00180B6F"/>
    <w:rsid w:val="0018124B"/>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383B"/>
    <w:rsid w:val="00203E02"/>
    <w:rsid w:val="00205A76"/>
    <w:rsid w:val="00205C86"/>
    <w:rsid w:val="002075DA"/>
    <w:rsid w:val="002107A9"/>
    <w:rsid w:val="0021707D"/>
    <w:rsid w:val="002205A0"/>
    <w:rsid w:val="002205F9"/>
    <w:rsid w:val="00226484"/>
    <w:rsid w:val="00235E37"/>
    <w:rsid w:val="00240F94"/>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53B"/>
    <w:rsid w:val="00364923"/>
    <w:rsid w:val="003673F9"/>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B0E2F"/>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E0B54"/>
    <w:rsid w:val="007E34A0"/>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7322"/>
    <w:rsid w:val="008C310E"/>
    <w:rsid w:val="008D34EC"/>
    <w:rsid w:val="008E476B"/>
    <w:rsid w:val="008E5B1D"/>
    <w:rsid w:val="008E5B3A"/>
    <w:rsid w:val="008E750D"/>
    <w:rsid w:val="008E756E"/>
    <w:rsid w:val="008F013B"/>
    <w:rsid w:val="008F0FAB"/>
    <w:rsid w:val="008F4D3A"/>
    <w:rsid w:val="00901B5F"/>
    <w:rsid w:val="00904D79"/>
    <w:rsid w:val="00922750"/>
    <w:rsid w:val="0092569F"/>
    <w:rsid w:val="009278C0"/>
    <w:rsid w:val="00932F50"/>
    <w:rsid w:val="0093584A"/>
    <w:rsid w:val="00936299"/>
    <w:rsid w:val="0094047A"/>
    <w:rsid w:val="00942B40"/>
    <w:rsid w:val="00950C86"/>
    <w:rsid w:val="00962184"/>
    <w:rsid w:val="00963300"/>
    <w:rsid w:val="00963B25"/>
    <w:rsid w:val="00971B8F"/>
    <w:rsid w:val="00973FE5"/>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B1384"/>
    <w:rsid w:val="00BB7E19"/>
    <w:rsid w:val="00BC4CBC"/>
    <w:rsid w:val="00BD01E0"/>
    <w:rsid w:val="00BD4AC7"/>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856F0"/>
    <w:rsid w:val="00C94CEE"/>
    <w:rsid w:val="00CC3E77"/>
    <w:rsid w:val="00CC3E7E"/>
    <w:rsid w:val="00CC4427"/>
    <w:rsid w:val="00CD0748"/>
    <w:rsid w:val="00CE6E2A"/>
    <w:rsid w:val="00CF3646"/>
    <w:rsid w:val="00CF4A2F"/>
    <w:rsid w:val="00D007EE"/>
    <w:rsid w:val="00D129FA"/>
    <w:rsid w:val="00D162D6"/>
    <w:rsid w:val="00D20843"/>
    <w:rsid w:val="00D2183E"/>
    <w:rsid w:val="00D21848"/>
    <w:rsid w:val="00D2738A"/>
    <w:rsid w:val="00D31AB7"/>
    <w:rsid w:val="00D35414"/>
    <w:rsid w:val="00D4627F"/>
    <w:rsid w:val="00D46D18"/>
    <w:rsid w:val="00D65E62"/>
    <w:rsid w:val="00D742C3"/>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7815-8361-4179-9D91-F4E2A8D9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32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2016-03-10T18:35:00Z</dcterms:created>
  <dcterms:modified xsi:type="dcterms:W3CDTF">2016-03-10T19:07:00Z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