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FB8" w:rsidRDefault="00852FB8" w:rsidP="00F40525">
      <w:pPr>
        <w:ind w:left="0"/>
      </w:pPr>
    </w:p>
    <w:p w:rsidR="00F40525" w:rsidRDefault="00F40525" w:rsidP="00F40525">
      <w:pPr>
        <w:ind w:left="0"/>
      </w:pPr>
      <w:r>
        <w:t xml:space="preserve">The </w:t>
      </w:r>
      <w:r w:rsidR="002A1171">
        <w:t>Octo</w:t>
      </w:r>
      <w:r w:rsidR="008C31E8">
        <w:t xml:space="preserve">ber </w:t>
      </w:r>
      <w:r w:rsidR="00C77547">
        <w:t>20</w:t>
      </w:r>
      <w:r w:rsidR="00BF6398">
        <w:t>, 2016</w:t>
      </w:r>
      <w:r w:rsidR="00FA38FE">
        <w:t xml:space="preserve"> </w:t>
      </w:r>
      <w:r w:rsidR="00950C86">
        <w:t xml:space="preserve">MIS </w:t>
      </w:r>
      <w:r>
        <w:t xml:space="preserve">meeting </w:t>
      </w:r>
      <w:r w:rsidR="00831C85">
        <w:t>began</w:t>
      </w:r>
      <w:r>
        <w:t xml:space="preserve"> at 8:</w:t>
      </w:r>
      <w:r w:rsidR="00540DDC">
        <w:t>3</w:t>
      </w:r>
      <w:r w:rsidR="00877281">
        <w:t>0</w:t>
      </w:r>
      <w:r>
        <w:t>a</w:t>
      </w:r>
      <w:r w:rsidR="00651F6D">
        <w:t>.</w:t>
      </w:r>
      <w:r>
        <w:t>m</w:t>
      </w:r>
      <w:r w:rsidR="00651F6D">
        <w:t>. at the</w:t>
      </w:r>
      <w:r w:rsidR="007A2C56">
        <w:t xml:space="preserve"> </w:t>
      </w:r>
      <w:r w:rsidR="00A02087">
        <w:t>D</w:t>
      </w:r>
      <w:r w:rsidR="00235E37">
        <w:t xml:space="preserve">istrict </w:t>
      </w:r>
      <w:r w:rsidR="00A02087">
        <w:t xml:space="preserve">Annex </w:t>
      </w:r>
      <w:r w:rsidR="00BC4CBC">
        <w:t xml:space="preserve">Conference Room 3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F47CD8" w:rsidRDefault="00F47CD8" w:rsidP="00F40525">
      <w:pPr>
        <w:ind w:left="0"/>
      </w:pPr>
    </w:p>
    <w:p w:rsidR="00C77547" w:rsidRDefault="00F47CD8" w:rsidP="007F6913">
      <w:pPr>
        <w:ind w:left="0" w:right="-450"/>
        <w:rPr>
          <w:i/>
        </w:rPr>
      </w:pPr>
      <w:r w:rsidRPr="00E23E41">
        <w:rPr>
          <w:b/>
        </w:rPr>
        <w:t>Present:</w:t>
      </w:r>
      <w:r>
        <w:t xml:space="preserve">  </w:t>
      </w:r>
      <w:r w:rsidR="0018124B">
        <w:t xml:space="preserve"> </w:t>
      </w:r>
      <w:r w:rsidR="002A1171">
        <w:rPr>
          <w:i/>
        </w:rPr>
        <w:t>Komal Bandyopadhyay, *</w:t>
      </w:r>
      <w:r w:rsidR="008C31E8">
        <w:rPr>
          <w:i/>
        </w:rPr>
        <w:t xml:space="preserve">Michelle Crocfer, </w:t>
      </w:r>
      <w:r w:rsidR="00C77547">
        <w:rPr>
          <w:i/>
        </w:rPr>
        <w:t xml:space="preserve">*Ben Gamboa, *Colleen Gamboa, </w:t>
      </w:r>
    </w:p>
    <w:p w:rsidR="00A02087" w:rsidRDefault="008C31E8" w:rsidP="007F6913">
      <w:pPr>
        <w:ind w:left="0" w:right="-450"/>
        <w:rPr>
          <w:i/>
        </w:rPr>
      </w:pPr>
      <w:r>
        <w:rPr>
          <w:i/>
        </w:rPr>
        <w:t>Cynth</w:t>
      </w:r>
      <w:r w:rsidR="002A1171">
        <w:rPr>
          <w:i/>
        </w:rPr>
        <w:t>ia Gundersen</w:t>
      </w:r>
      <w:r>
        <w:rPr>
          <w:i/>
        </w:rPr>
        <w:t xml:space="preserve">, </w:t>
      </w:r>
      <w:r w:rsidR="002A1171">
        <w:rPr>
          <w:i/>
        </w:rPr>
        <w:t xml:space="preserve">*Diana Pineda, </w:t>
      </w:r>
      <w:r w:rsidR="00A8715C">
        <w:rPr>
          <w:i/>
        </w:rPr>
        <w:t xml:space="preserve">and </w:t>
      </w:r>
      <w:r w:rsidR="00235E37">
        <w:rPr>
          <w:i/>
        </w:rPr>
        <w:t>Dianna Jones</w:t>
      </w:r>
      <w:r w:rsidR="00A02087">
        <w:rPr>
          <w:i/>
        </w:rPr>
        <w:t xml:space="preserve"> </w:t>
      </w:r>
    </w:p>
    <w:p w:rsidR="00A15D15" w:rsidRDefault="00A15D15" w:rsidP="00EF693A">
      <w:pPr>
        <w:pStyle w:val="BodyText2"/>
        <w:ind w:left="0" w:right="-450"/>
        <w:rPr>
          <w:sz w:val="22"/>
          <w:szCs w:val="22"/>
        </w:rPr>
      </w:pPr>
    </w:p>
    <w:p w:rsidR="002E2A3F" w:rsidRDefault="002E2A3F" w:rsidP="00EF693A">
      <w:pPr>
        <w:pStyle w:val="BodyText2"/>
        <w:ind w:left="0" w:right="-450"/>
        <w:rPr>
          <w:sz w:val="22"/>
          <w:szCs w:val="22"/>
        </w:rPr>
      </w:pPr>
    </w:p>
    <w:p w:rsidR="00404764" w:rsidRDefault="003636E6" w:rsidP="00404764">
      <w:pPr>
        <w:pStyle w:val="BodyText"/>
        <w:numPr>
          <w:ilvl w:val="0"/>
          <w:numId w:val="42"/>
        </w:numPr>
        <w:spacing w:before="0" w:after="0"/>
        <w:ind w:left="180" w:hanging="330"/>
        <w:rPr>
          <w:b/>
        </w:rPr>
      </w:pPr>
      <w:r>
        <w:rPr>
          <w:b/>
        </w:rPr>
        <w:t xml:space="preserve">MIS </w:t>
      </w:r>
      <w:r w:rsidR="003C5369">
        <w:rPr>
          <w:b/>
        </w:rPr>
        <w:t xml:space="preserve">Submission data </w:t>
      </w:r>
      <w:r>
        <w:rPr>
          <w:b/>
        </w:rPr>
        <w:t xml:space="preserve"> – S</w:t>
      </w:r>
      <w:r w:rsidR="008C31E8">
        <w:rPr>
          <w:b/>
        </w:rPr>
        <w:t>ummer</w:t>
      </w:r>
      <w:r>
        <w:rPr>
          <w:b/>
        </w:rPr>
        <w:t xml:space="preserve"> 2016  </w:t>
      </w:r>
    </w:p>
    <w:p w:rsidR="00404764" w:rsidRDefault="00C77547" w:rsidP="00404764">
      <w:pPr>
        <w:ind w:left="180"/>
      </w:pPr>
      <w:r>
        <w:t xml:space="preserve">The committee reviewed the MIS submission data for Summer 2016 that was distributed to the MIS executive committee members with the 10/20/16 Agenda.  It was noted that there were zero (0) Comprehensive Ed Plans recorded for the summer 2016 reporting period.  Further review is required to validate the SS09 Comprehensive Ed Plan derivation.  The committee was advised that </w:t>
      </w:r>
      <w:r w:rsidR="00572D56">
        <w:t>during the Fall 2015 resubmission i</w:t>
      </w:r>
      <w:r>
        <w:t>t</w:t>
      </w:r>
      <w:r w:rsidR="00572D56">
        <w:t xml:space="preserve"> was requested that Abbreviated Ed Plans (EPA) come from SARS and </w:t>
      </w:r>
      <w:r w:rsidR="003C5369">
        <w:t>Comprehensive Ed Plans (</w:t>
      </w:r>
      <w:r w:rsidR="00572D56">
        <w:t>EPC</w:t>
      </w:r>
      <w:r w:rsidR="003C5369">
        <w:t>)</w:t>
      </w:r>
      <w:r w:rsidR="00572D56">
        <w:t xml:space="preserve"> only come from Degree Planner based on 3 approved/archived terms </w:t>
      </w:r>
      <w:r w:rsidR="00572D56" w:rsidRPr="00572D56">
        <w:rPr>
          <w:sz w:val="20"/>
          <w:szCs w:val="20"/>
        </w:rPr>
        <w:t>(</w:t>
      </w:r>
      <w:r w:rsidR="00572D56" w:rsidRPr="0087364A">
        <w:rPr>
          <w:b/>
          <w:i/>
          <w:sz w:val="18"/>
          <w:szCs w:val="18"/>
        </w:rPr>
        <w:t>see MIS Minutes of April 7</w:t>
      </w:r>
      <w:r w:rsidR="00572D56" w:rsidRPr="0087364A">
        <w:rPr>
          <w:b/>
          <w:i/>
          <w:sz w:val="18"/>
          <w:szCs w:val="18"/>
          <w:vertAlign w:val="superscript"/>
        </w:rPr>
        <w:t>th</w:t>
      </w:r>
      <w:r w:rsidR="00572D56" w:rsidRPr="0087364A">
        <w:rPr>
          <w:b/>
          <w:i/>
          <w:sz w:val="18"/>
          <w:szCs w:val="18"/>
        </w:rPr>
        <w:t>, 2016</w:t>
      </w:r>
      <w:r w:rsidR="00572D56" w:rsidRPr="00572D56">
        <w:rPr>
          <w:sz w:val="20"/>
          <w:szCs w:val="20"/>
        </w:rPr>
        <w:t>)</w:t>
      </w:r>
      <w:r w:rsidR="00572D56">
        <w:t>.</w:t>
      </w:r>
    </w:p>
    <w:p w:rsidR="00C7107A" w:rsidRDefault="00C7107A" w:rsidP="00404764">
      <w:pPr>
        <w:ind w:left="180"/>
      </w:pPr>
    </w:p>
    <w:p w:rsidR="00C7107A" w:rsidRDefault="00C7107A" w:rsidP="00404764">
      <w:pPr>
        <w:ind w:left="180"/>
      </w:pPr>
      <w:r>
        <w:t>Below are the counts for the Annual submission data files:</w:t>
      </w:r>
      <w:bookmarkStart w:id="0" w:name="_GoBack"/>
      <w:bookmarkEnd w:id="0"/>
    </w:p>
    <w:p w:rsidR="00C7107A" w:rsidRDefault="00C7107A" w:rsidP="00404764">
      <w:pPr>
        <w:ind w:left="180"/>
      </w:pPr>
    </w:p>
    <w:p w:rsidR="00C7107A" w:rsidRPr="00C7107A" w:rsidRDefault="00C7107A" w:rsidP="00404764">
      <w:pPr>
        <w:ind w:left="180"/>
        <w:rPr>
          <w:b/>
        </w:rPr>
      </w:pPr>
      <w:r w:rsidRPr="00C7107A">
        <w:rPr>
          <w:b/>
        </w:rPr>
        <w:t>MIS Submission data – Annual 2015-2016</w:t>
      </w:r>
    </w:p>
    <w:tbl>
      <w:tblPr>
        <w:tblStyle w:val="TableGrid"/>
        <w:tblW w:w="6840" w:type="dxa"/>
        <w:tblInd w:w="175" w:type="dxa"/>
        <w:tblLook w:val="04A0" w:firstRow="1" w:lastRow="0" w:firstColumn="1" w:lastColumn="0" w:noHBand="0" w:noVBand="1"/>
      </w:tblPr>
      <w:tblGrid>
        <w:gridCol w:w="596"/>
        <w:gridCol w:w="3004"/>
        <w:gridCol w:w="900"/>
        <w:gridCol w:w="1170"/>
        <w:gridCol w:w="1170"/>
      </w:tblGrid>
      <w:tr w:rsidR="00C7107A" w:rsidTr="00C7107A">
        <w:tc>
          <w:tcPr>
            <w:tcW w:w="6840" w:type="dxa"/>
            <w:gridSpan w:val="5"/>
            <w:shd w:val="clear" w:color="auto" w:fill="F2DBDB" w:themeFill="accent2" w:themeFillTint="33"/>
          </w:tcPr>
          <w:p w:rsidR="00C7107A" w:rsidRDefault="00C7107A" w:rsidP="008F21D0">
            <w:pPr>
              <w:pStyle w:val="ListParagraph"/>
              <w:ind w:left="0"/>
              <w:rPr>
                <w:rFonts w:ascii="Times New Roman" w:hAnsi="Times New Roman"/>
              </w:rPr>
            </w:pPr>
            <w:r>
              <w:rPr>
                <w:rFonts w:ascii="Times New Roman" w:hAnsi="Times New Roman"/>
                <w:b/>
                <w:sz w:val="24"/>
                <w:szCs w:val="24"/>
              </w:rPr>
              <w:t>Annual</w:t>
            </w:r>
            <w:r w:rsidRPr="002D1AEA">
              <w:rPr>
                <w:rFonts w:ascii="Times New Roman" w:hAnsi="Times New Roman"/>
                <w:b/>
                <w:sz w:val="24"/>
                <w:szCs w:val="24"/>
              </w:rPr>
              <w:t xml:space="preserve"> 201</w:t>
            </w:r>
            <w:r>
              <w:rPr>
                <w:rFonts w:ascii="Times New Roman" w:hAnsi="Times New Roman"/>
                <w:b/>
                <w:sz w:val="24"/>
                <w:szCs w:val="24"/>
              </w:rPr>
              <w:t>5-2016</w:t>
            </w:r>
          </w:p>
        </w:tc>
      </w:tr>
      <w:tr w:rsidR="003C5369" w:rsidTr="00C7107A">
        <w:tc>
          <w:tcPr>
            <w:tcW w:w="596" w:type="dxa"/>
            <w:shd w:val="clear" w:color="auto" w:fill="F2DBDB" w:themeFill="accent2" w:themeFillTint="33"/>
          </w:tcPr>
          <w:p w:rsidR="003C5369" w:rsidRPr="007130E1" w:rsidRDefault="003C5369" w:rsidP="008F21D0">
            <w:pPr>
              <w:pStyle w:val="ListParagraph"/>
              <w:ind w:left="0"/>
              <w:rPr>
                <w:rFonts w:ascii="Times New Roman" w:hAnsi="Times New Roman"/>
              </w:rPr>
            </w:pPr>
            <w:r w:rsidRPr="007130E1">
              <w:rPr>
                <w:rFonts w:ascii="Times New Roman" w:hAnsi="Times New Roman"/>
              </w:rPr>
              <w:t>File</w:t>
            </w:r>
          </w:p>
        </w:tc>
        <w:tc>
          <w:tcPr>
            <w:tcW w:w="3004" w:type="dxa"/>
            <w:shd w:val="clear" w:color="auto" w:fill="F2DBDB" w:themeFill="accent2" w:themeFillTint="33"/>
          </w:tcPr>
          <w:p w:rsidR="003C5369" w:rsidRPr="007130E1" w:rsidRDefault="003C5369" w:rsidP="008F21D0">
            <w:pPr>
              <w:pStyle w:val="ListParagraph"/>
              <w:ind w:left="0"/>
              <w:rPr>
                <w:rFonts w:ascii="Times New Roman" w:hAnsi="Times New Roman"/>
              </w:rPr>
            </w:pPr>
            <w:r w:rsidRPr="007130E1">
              <w:rPr>
                <w:rFonts w:ascii="Times New Roman" w:hAnsi="Times New Roman"/>
              </w:rPr>
              <w:t>File Name</w:t>
            </w:r>
          </w:p>
        </w:tc>
        <w:tc>
          <w:tcPr>
            <w:tcW w:w="900" w:type="dxa"/>
            <w:shd w:val="clear" w:color="auto" w:fill="F2DBDB" w:themeFill="accent2" w:themeFillTint="33"/>
          </w:tcPr>
          <w:p w:rsidR="003C5369" w:rsidRPr="007130E1" w:rsidRDefault="003C5369" w:rsidP="008F21D0">
            <w:pPr>
              <w:pStyle w:val="ListParagraph"/>
              <w:ind w:left="0"/>
              <w:rPr>
                <w:rFonts w:ascii="Times New Roman" w:hAnsi="Times New Roman"/>
              </w:rPr>
            </w:pPr>
            <w:r>
              <w:rPr>
                <w:rFonts w:ascii="Times New Roman" w:hAnsi="Times New Roman"/>
              </w:rPr>
              <w:t>Crafton</w:t>
            </w:r>
          </w:p>
        </w:tc>
        <w:tc>
          <w:tcPr>
            <w:tcW w:w="1170" w:type="dxa"/>
            <w:shd w:val="clear" w:color="auto" w:fill="F2DBDB" w:themeFill="accent2" w:themeFillTint="33"/>
          </w:tcPr>
          <w:p w:rsidR="003C5369" w:rsidRDefault="003C5369" w:rsidP="008F21D0">
            <w:pPr>
              <w:pStyle w:val="ListParagraph"/>
              <w:ind w:left="0"/>
              <w:rPr>
                <w:rFonts w:ascii="Times New Roman" w:hAnsi="Times New Roman"/>
              </w:rPr>
            </w:pPr>
            <w:r>
              <w:rPr>
                <w:rFonts w:ascii="Times New Roman" w:hAnsi="Times New Roman"/>
              </w:rPr>
              <w:t>SB Valley</w:t>
            </w:r>
          </w:p>
        </w:tc>
        <w:tc>
          <w:tcPr>
            <w:tcW w:w="1170" w:type="dxa"/>
            <w:shd w:val="clear" w:color="auto" w:fill="F2DBDB" w:themeFill="accent2" w:themeFillTint="33"/>
          </w:tcPr>
          <w:p w:rsidR="003C5369" w:rsidRPr="007130E1" w:rsidRDefault="003C5369" w:rsidP="008F21D0">
            <w:pPr>
              <w:pStyle w:val="ListParagraph"/>
              <w:ind w:left="0"/>
              <w:jc w:val="right"/>
              <w:rPr>
                <w:rFonts w:ascii="Times New Roman" w:hAnsi="Times New Roman"/>
              </w:rPr>
            </w:pPr>
            <w:r>
              <w:rPr>
                <w:rFonts w:ascii="Times New Roman" w:hAnsi="Times New Roman"/>
              </w:rPr>
              <w:t xml:space="preserve"># </w:t>
            </w:r>
            <w:r w:rsidRPr="00DC51DF">
              <w:rPr>
                <w:rFonts w:ascii="Times New Roman" w:hAnsi="Times New Roman"/>
                <w:sz w:val="20"/>
                <w:szCs w:val="20"/>
              </w:rPr>
              <w:t>Records</w:t>
            </w:r>
          </w:p>
        </w:tc>
      </w:tr>
      <w:tr w:rsidR="003C5369" w:rsidTr="00C7107A">
        <w:tc>
          <w:tcPr>
            <w:tcW w:w="596" w:type="dxa"/>
          </w:tcPr>
          <w:p w:rsidR="003C5369" w:rsidRPr="007130E1" w:rsidRDefault="003C5369" w:rsidP="008F21D0">
            <w:pPr>
              <w:pStyle w:val="ListParagraph"/>
              <w:ind w:left="0"/>
              <w:rPr>
                <w:rFonts w:ascii="Times New Roman" w:hAnsi="Times New Roman"/>
                <w:sz w:val="20"/>
                <w:szCs w:val="20"/>
              </w:rPr>
            </w:pPr>
            <w:r>
              <w:rPr>
                <w:rFonts w:ascii="Times New Roman" w:hAnsi="Times New Roman"/>
                <w:sz w:val="20"/>
                <w:szCs w:val="20"/>
              </w:rPr>
              <w:t>SP</w:t>
            </w:r>
          </w:p>
        </w:tc>
        <w:tc>
          <w:tcPr>
            <w:tcW w:w="3004" w:type="dxa"/>
          </w:tcPr>
          <w:p w:rsidR="003C5369" w:rsidRPr="007130E1" w:rsidRDefault="003C5369" w:rsidP="008F21D0">
            <w:pPr>
              <w:pStyle w:val="ListParagraph"/>
              <w:ind w:left="0"/>
              <w:rPr>
                <w:rFonts w:ascii="Times New Roman" w:hAnsi="Times New Roman"/>
                <w:sz w:val="20"/>
                <w:szCs w:val="20"/>
              </w:rPr>
            </w:pPr>
            <w:r>
              <w:rPr>
                <w:rFonts w:ascii="Times New Roman" w:hAnsi="Times New Roman"/>
                <w:sz w:val="20"/>
                <w:szCs w:val="20"/>
              </w:rPr>
              <w:t>Program Award</w:t>
            </w:r>
          </w:p>
        </w:tc>
        <w:tc>
          <w:tcPr>
            <w:tcW w:w="900" w:type="dxa"/>
          </w:tcPr>
          <w:p w:rsidR="003C5369" w:rsidRPr="00B11888" w:rsidRDefault="005C5958" w:rsidP="008F21D0">
            <w:pPr>
              <w:pStyle w:val="ListParagraph"/>
              <w:ind w:left="0"/>
              <w:jc w:val="right"/>
              <w:rPr>
                <w:rFonts w:ascii="Times New Roman" w:hAnsi="Times New Roman"/>
                <w:sz w:val="20"/>
                <w:szCs w:val="20"/>
              </w:rPr>
            </w:pPr>
            <w:r>
              <w:rPr>
                <w:rFonts w:ascii="Times New Roman" w:hAnsi="Times New Roman"/>
                <w:sz w:val="20"/>
                <w:szCs w:val="20"/>
              </w:rPr>
              <w:t>961</w:t>
            </w:r>
          </w:p>
        </w:tc>
        <w:tc>
          <w:tcPr>
            <w:tcW w:w="1170" w:type="dxa"/>
          </w:tcPr>
          <w:p w:rsidR="003C5369" w:rsidRPr="00B11888" w:rsidRDefault="005C5958" w:rsidP="008F21D0">
            <w:pPr>
              <w:pStyle w:val="ListParagraph"/>
              <w:ind w:left="0"/>
              <w:jc w:val="right"/>
              <w:rPr>
                <w:rFonts w:ascii="Times New Roman" w:hAnsi="Times New Roman"/>
                <w:sz w:val="20"/>
                <w:szCs w:val="20"/>
              </w:rPr>
            </w:pPr>
            <w:r>
              <w:rPr>
                <w:rFonts w:ascii="Times New Roman" w:hAnsi="Times New Roman"/>
                <w:sz w:val="20"/>
                <w:szCs w:val="20"/>
              </w:rPr>
              <w:t>1,443</w:t>
            </w:r>
          </w:p>
        </w:tc>
        <w:tc>
          <w:tcPr>
            <w:tcW w:w="1170" w:type="dxa"/>
          </w:tcPr>
          <w:p w:rsidR="003C5369" w:rsidRPr="007130E1" w:rsidRDefault="005C5958" w:rsidP="008F21D0">
            <w:pPr>
              <w:pStyle w:val="ListParagraph"/>
              <w:ind w:left="0"/>
              <w:jc w:val="right"/>
              <w:rPr>
                <w:rFonts w:ascii="Times New Roman" w:hAnsi="Times New Roman"/>
                <w:sz w:val="20"/>
                <w:szCs w:val="20"/>
              </w:rPr>
            </w:pPr>
            <w:r>
              <w:rPr>
                <w:rFonts w:ascii="Times New Roman" w:hAnsi="Times New Roman"/>
                <w:sz w:val="20"/>
                <w:szCs w:val="20"/>
              </w:rPr>
              <w:t>2,404</w:t>
            </w:r>
          </w:p>
        </w:tc>
      </w:tr>
      <w:tr w:rsidR="003C5369" w:rsidTr="00C7107A">
        <w:tc>
          <w:tcPr>
            <w:tcW w:w="596" w:type="dxa"/>
            <w:tcBorders>
              <w:bottom w:val="single" w:sz="12" w:space="0" w:color="auto"/>
            </w:tcBorders>
          </w:tcPr>
          <w:p w:rsidR="003C5369" w:rsidRPr="00B11888" w:rsidRDefault="003C5369" w:rsidP="008F21D0">
            <w:pPr>
              <w:pStyle w:val="ListParagraph"/>
              <w:ind w:left="0"/>
              <w:rPr>
                <w:rFonts w:ascii="Times New Roman" w:hAnsi="Times New Roman"/>
                <w:sz w:val="20"/>
                <w:szCs w:val="20"/>
              </w:rPr>
            </w:pPr>
            <w:r>
              <w:rPr>
                <w:rFonts w:ascii="Times New Roman" w:hAnsi="Times New Roman"/>
                <w:sz w:val="20"/>
                <w:szCs w:val="20"/>
              </w:rPr>
              <w:t>SA</w:t>
            </w:r>
          </w:p>
        </w:tc>
        <w:tc>
          <w:tcPr>
            <w:tcW w:w="3004" w:type="dxa"/>
            <w:tcBorders>
              <w:bottom w:val="single" w:sz="12" w:space="0" w:color="auto"/>
            </w:tcBorders>
          </w:tcPr>
          <w:p w:rsidR="003C5369" w:rsidRPr="00B11888" w:rsidRDefault="003C5369" w:rsidP="003C5369">
            <w:pPr>
              <w:pStyle w:val="ListParagraph"/>
              <w:ind w:left="0"/>
              <w:rPr>
                <w:rFonts w:ascii="Times New Roman" w:hAnsi="Times New Roman"/>
                <w:sz w:val="20"/>
                <w:szCs w:val="20"/>
              </w:rPr>
            </w:pPr>
            <w:r>
              <w:rPr>
                <w:rFonts w:ascii="Times New Roman" w:hAnsi="Times New Roman"/>
                <w:sz w:val="20"/>
                <w:szCs w:val="20"/>
              </w:rPr>
              <w:t xml:space="preserve">Student </w:t>
            </w:r>
            <w:r>
              <w:rPr>
                <w:rFonts w:ascii="Times New Roman" w:hAnsi="Times New Roman"/>
                <w:sz w:val="20"/>
                <w:szCs w:val="20"/>
              </w:rPr>
              <w:t>Assessment</w:t>
            </w:r>
          </w:p>
        </w:tc>
        <w:tc>
          <w:tcPr>
            <w:tcW w:w="900" w:type="dxa"/>
            <w:tcBorders>
              <w:bottom w:val="single" w:sz="12" w:space="0" w:color="auto"/>
            </w:tcBorders>
          </w:tcPr>
          <w:p w:rsidR="003C5369" w:rsidRPr="00B11888" w:rsidRDefault="003C5369" w:rsidP="003C5369">
            <w:pPr>
              <w:pStyle w:val="ListParagraph"/>
              <w:ind w:left="0"/>
              <w:jc w:val="right"/>
              <w:rPr>
                <w:rFonts w:ascii="Times New Roman" w:hAnsi="Times New Roman"/>
                <w:sz w:val="20"/>
                <w:szCs w:val="20"/>
              </w:rPr>
            </w:pPr>
            <w:r>
              <w:rPr>
                <w:rFonts w:ascii="Times New Roman" w:hAnsi="Times New Roman"/>
                <w:sz w:val="20"/>
                <w:szCs w:val="20"/>
              </w:rPr>
              <w:t>5,769</w:t>
            </w:r>
          </w:p>
        </w:tc>
        <w:tc>
          <w:tcPr>
            <w:tcW w:w="1170" w:type="dxa"/>
            <w:tcBorders>
              <w:bottom w:val="single" w:sz="12" w:space="0" w:color="auto"/>
            </w:tcBorders>
          </w:tcPr>
          <w:p w:rsidR="003C5369" w:rsidRPr="00B11888" w:rsidRDefault="003C5369" w:rsidP="003C5369">
            <w:pPr>
              <w:pStyle w:val="ListParagraph"/>
              <w:ind w:left="0"/>
              <w:jc w:val="right"/>
              <w:rPr>
                <w:rFonts w:ascii="Times New Roman" w:hAnsi="Times New Roman"/>
                <w:sz w:val="20"/>
                <w:szCs w:val="20"/>
              </w:rPr>
            </w:pPr>
            <w:r>
              <w:rPr>
                <w:rFonts w:ascii="Times New Roman" w:hAnsi="Times New Roman"/>
                <w:sz w:val="20"/>
                <w:szCs w:val="20"/>
              </w:rPr>
              <w:t>23,230</w:t>
            </w:r>
          </w:p>
        </w:tc>
        <w:tc>
          <w:tcPr>
            <w:tcW w:w="1170" w:type="dxa"/>
            <w:tcBorders>
              <w:bottom w:val="single" w:sz="12" w:space="0" w:color="auto"/>
            </w:tcBorders>
          </w:tcPr>
          <w:p w:rsidR="003C5369" w:rsidRPr="00B11888" w:rsidRDefault="003C5369" w:rsidP="003C5369">
            <w:pPr>
              <w:pStyle w:val="ListParagraph"/>
              <w:ind w:left="0"/>
              <w:jc w:val="right"/>
              <w:rPr>
                <w:rFonts w:ascii="Times New Roman" w:hAnsi="Times New Roman"/>
                <w:sz w:val="20"/>
                <w:szCs w:val="20"/>
              </w:rPr>
            </w:pPr>
            <w:r>
              <w:rPr>
                <w:rFonts w:ascii="Times New Roman" w:hAnsi="Times New Roman"/>
                <w:sz w:val="20"/>
                <w:szCs w:val="20"/>
              </w:rPr>
              <w:t>28,999</w:t>
            </w:r>
          </w:p>
        </w:tc>
      </w:tr>
      <w:tr w:rsidR="003C5369" w:rsidTr="00C7107A">
        <w:tc>
          <w:tcPr>
            <w:tcW w:w="596" w:type="dxa"/>
            <w:tcBorders>
              <w:top w:val="single" w:sz="12" w:space="0" w:color="auto"/>
            </w:tcBorders>
          </w:tcPr>
          <w:p w:rsidR="003C5369" w:rsidRDefault="003C5369" w:rsidP="008F21D0">
            <w:pPr>
              <w:pStyle w:val="ListParagraph"/>
              <w:ind w:left="0"/>
              <w:rPr>
                <w:rFonts w:ascii="Times New Roman" w:hAnsi="Times New Roman"/>
                <w:sz w:val="20"/>
                <w:szCs w:val="20"/>
              </w:rPr>
            </w:pPr>
            <w:r>
              <w:rPr>
                <w:rFonts w:ascii="Times New Roman" w:hAnsi="Times New Roman"/>
                <w:sz w:val="20"/>
                <w:szCs w:val="20"/>
              </w:rPr>
              <w:t>SF</w:t>
            </w:r>
          </w:p>
        </w:tc>
        <w:tc>
          <w:tcPr>
            <w:tcW w:w="3004" w:type="dxa"/>
            <w:tcBorders>
              <w:top w:val="single" w:sz="12" w:space="0" w:color="auto"/>
            </w:tcBorders>
          </w:tcPr>
          <w:p w:rsidR="003C5369" w:rsidRDefault="003C5369" w:rsidP="008F21D0">
            <w:pPr>
              <w:pStyle w:val="ListParagraph"/>
              <w:ind w:left="0"/>
              <w:rPr>
                <w:rFonts w:ascii="Times New Roman" w:hAnsi="Times New Roman"/>
                <w:sz w:val="20"/>
                <w:szCs w:val="20"/>
              </w:rPr>
            </w:pPr>
            <w:r>
              <w:rPr>
                <w:rFonts w:ascii="Times New Roman" w:hAnsi="Times New Roman"/>
                <w:sz w:val="20"/>
                <w:szCs w:val="20"/>
              </w:rPr>
              <w:t>Student Financial Aid Applicant</w:t>
            </w:r>
          </w:p>
        </w:tc>
        <w:tc>
          <w:tcPr>
            <w:tcW w:w="900" w:type="dxa"/>
            <w:tcBorders>
              <w:top w:val="single" w:sz="12" w:space="0" w:color="auto"/>
            </w:tcBorders>
          </w:tcPr>
          <w:p w:rsidR="003C5369" w:rsidRDefault="005C5958" w:rsidP="008F21D0">
            <w:pPr>
              <w:pStyle w:val="ListParagraph"/>
              <w:ind w:left="0"/>
              <w:jc w:val="right"/>
              <w:rPr>
                <w:rFonts w:ascii="Times New Roman" w:hAnsi="Times New Roman"/>
                <w:sz w:val="20"/>
                <w:szCs w:val="20"/>
              </w:rPr>
            </w:pPr>
            <w:r>
              <w:rPr>
                <w:rFonts w:ascii="Times New Roman" w:hAnsi="Times New Roman"/>
                <w:sz w:val="20"/>
                <w:szCs w:val="20"/>
              </w:rPr>
              <w:t>6,394</w:t>
            </w:r>
          </w:p>
        </w:tc>
        <w:tc>
          <w:tcPr>
            <w:tcW w:w="1170" w:type="dxa"/>
            <w:tcBorders>
              <w:top w:val="single" w:sz="12" w:space="0" w:color="auto"/>
            </w:tcBorders>
          </w:tcPr>
          <w:p w:rsidR="003C5369" w:rsidRDefault="005C5958" w:rsidP="008F21D0">
            <w:pPr>
              <w:pStyle w:val="ListParagraph"/>
              <w:ind w:left="0"/>
              <w:jc w:val="right"/>
              <w:rPr>
                <w:rFonts w:ascii="Times New Roman" w:hAnsi="Times New Roman"/>
                <w:sz w:val="20"/>
                <w:szCs w:val="20"/>
              </w:rPr>
            </w:pPr>
            <w:r>
              <w:rPr>
                <w:rFonts w:ascii="Times New Roman" w:hAnsi="Times New Roman"/>
                <w:sz w:val="20"/>
                <w:szCs w:val="20"/>
              </w:rPr>
              <w:t>17,407</w:t>
            </w:r>
          </w:p>
        </w:tc>
        <w:tc>
          <w:tcPr>
            <w:tcW w:w="1170" w:type="dxa"/>
            <w:tcBorders>
              <w:top w:val="single" w:sz="12" w:space="0" w:color="auto"/>
            </w:tcBorders>
          </w:tcPr>
          <w:p w:rsidR="003C5369" w:rsidRDefault="00C7107A" w:rsidP="008F21D0">
            <w:pPr>
              <w:pStyle w:val="ListParagraph"/>
              <w:ind w:left="0"/>
              <w:jc w:val="right"/>
              <w:rPr>
                <w:rFonts w:ascii="Times New Roman" w:hAnsi="Times New Roman"/>
                <w:sz w:val="20"/>
                <w:szCs w:val="20"/>
              </w:rPr>
            </w:pPr>
            <w:r>
              <w:rPr>
                <w:rFonts w:ascii="Times New Roman" w:hAnsi="Times New Roman"/>
                <w:sz w:val="20"/>
                <w:szCs w:val="20"/>
              </w:rPr>
              <w:t>23,801</w:t>
            </w:r>
          </w:p>
        </w:tc>
      </w:tr>
      <w:tr w:rsidR="003C5369" w:rsidTr="00C7107A">
        <w:tc>
          <w:tcPr>
            <w:tcW w:w="596" w:type="dxa"/>
          </w:tcPr>
          <w:p w:rsidR="003C5369" w:rsidRDefault="003C5369" w:rsidP="008F21D0">
            <w:pPr>
              <w:pStyle w:val="ListParagraph"/>
              <w:ind w:left="0"/>
              <w:rPr>
                <w:rFonts w:ascii="Times New Roman" w:hAnsi="Times New Roman"/>
                <w:sz w:val="20"/>
                <w:szCs w:val="20"/>
              </w:rPr>
            </w:pPr>
            <w:r>
              <w:rPr>
                <w:rFonts w:ascii="Times New Roman" w:hAnsi="Times New Roman"/>
                <w:sz w:val="20"/>
                <w:szCs w:val="20"/>
              </w:rPr>
              <w:t>FA</w:t>
            </w:r>
          </w:p>
        </w:tc>
        <w:tc>
          <w:tcPr>
            <w:tcW w:w="3004" w:type="dxa"/>
          </w:tcPr>
          <w:p w:rsidR="003C5369" w:rsidRDefault="003C5369" w:rsidP="008F21D0">
            <w:pPr>
              <w:pStyle w:val="ListParagraph"/>
              <w:ind w:left="0"/>
              <w:rPr>
                <w:rFonts w:ascii="Times New Roman" w:hAnsi="Times New Roman"/>
                <w:sz w:val="20"/>
                <w:szCs w:val="20"/>
              </w:rPr>
            </w:pPr>
            <w:r>
              <w:rPr>
                <w:rFonts w:ascii="Times New Roman" w:hAnsi="Times New Roman"/>
                <w:sz w:val="20"/>
                <w:szCs w:val="20"/>
              </w:rPr>
              <w:t>Student FA Awards</w:t>
            </w:r>
          </w:p>
        </w:tc>
        <w:tc>
          <w:tcPr>
            <w:tcW w:w="900" w:type="dxa"/>
          </w:tcPr>
          <w:p w:rsidR="003C5369" w:rsidRDefault="00C7107A" w:rsidP="008F21D0">
            <w:pPr>
              <w:pStyle w:val="ListParagraph"/>
              <w:ind w:left="0"/>
              <w:jc w:val="right"/>
              <w:rPr>
                <w:rFonts w:ascii="Times New Roman" w:hAnsi="Times New Roman"/>
                <w:sz w:val="20"/>
                <w:szCs w:val="20"/>
              </w:rPr>
            </w:pPr>
            <w:r>
              <w:rPr>
                <w:rFonts w:ascii="Times New Roman" w:hAnsi="Times New Roman"/>
                <w:sz w:val="20"/>
                <w:szCs w:val="20"/>
              </w:rPr>
              <w:t>12,021</w:t>
            </w:r>
          </w:p>
        </w:tc>
        <w:tc>
          <w:tcPr>
            <w:tcW w:w="1170" w:type="dxa"/>
          </w:tcPr>
          <w:p w:rsidR="003C5369" w:rsidRDefault="00C7107A" w:rsidP="008F21D0">
            <w:pPr>
              <w:pStyle w:val="ListParagraph"/>
              <w:ind w:left="0"/>
              <w:jc w:val="right"/>
              <w:rPr>
                <w:rFonts w:ascii="Times New Roman" w:hAnsi="Times New Roman"/>
                <w:sz w:val="20"/>
                <w:szCs w:val="20"/>
              </w:rPr>
            </w:pPr>
            <w:r>
              <w:rPr>
                <w:rFonts w:ascii="Times New Roman" w:hAnsi="Times New Roman"/>
                <w:sz w:val="20"/>
                <w:szCs w:val="20"/>
              </w:rPr>
              <w:t>37,693</w:t>
            </w:r>
          </w:p>
        </w:tc>
        <w:tc>
          <w:tcPr>
            <w:tcW w:w="1170" w:type="dxa"/>
          </w:tcPr>
          <w:p w:rsidR="003C5369" w:rsidRDefault="00C7107A" w:rsidP="008F21D0">
            <w:pPr>
              <w:pStyle w:val="ListParagraph"/>
              <w:ind w:left="0"/>
              <w:jc w:val="right"/>
              <w:rPr>
                <w:rFonts w:ascii="Times New Roman" w:hAnsi="Times New Roman"/>
                <w:sz w:val="20"/>
                <w:szCs w:val="20"/>
              </w:rPr>
            </w:pPr>
            <w:r>
              <w:rPr>
                <w:rFonts w:ascii="Times New Roman" w:hAnsi="Times New Roman"/>
                <w:sz w:val="20"/>
                <w:szCs w:val="20"/>
              </w:rPr>
              <w:t>49,714</w:t>
            </w:r>
          </w:p>
        </w:tc>
      </w:tr>
    </w:tbl>
    <w:p w:rsidR="003C5369" w:rsidRDefault="003C5369" w:rsidP="00404764">
      <w:pPr>
        <w:ind w:left="180"/>
      </w:pPr>
    </w:p>
    <w:p w:rsidR="003C5369" w:rsidRDefault="003C5369" w:rsidP="00404764">
      <w:pPr>
        <w:ind w:left="180"/>
      </w:pPr>
    </w:p>
    <w:p w:rsidR="004204E0" w:rsidRDefault="004204E0" w:rsidP="004204E0">
      <w:pPr>
        <w:pStyle w:val="BodyText"/>
        <w:numPr>
          <w:ilvl w:val="0"/>
          <w:numId w:val="42"/>
        </w:numPr>
        <w:spacing w:before="0" w:after="0"/>
        <w:ind w:left="180" w:hanging="330"/>
        <w:rPr>
          <w:b/>
        </w:rPr>
      </w:pPr>
      <w:r>
        <w:rPr>
          <w:b/>
        </w:rPr>
        <w:t xml:space="preserve">MIS </w:t>
      </w:r>
      <w:r w:rsidR="00105748">
        <w:rPr>
          <w:b/>
        </w:rPr>
        <w:t>Financial Aid anomalies</w:t>
      </w:r>
    </w:p>
    <w:p w:rsidR="00D046AA" w:rsidRDefault="00105748" w:rsidP="004204E0">
      <w:pPr>
        <w:pStyle w:val="BodyText"/>
        <w:spacing w:before="0" w:after="0"/>
        <w:ind w:left="180"/>
      </w:pPr>
      <w:r>
        <w:t xml:space="preserve">The committee, again, </w:t>
      </w:r>
      <w:r w:rsidR="00162118">
        <w:t xml:space="preserve">briefly </w:t>
      </w:r>
      <w:r>
        <w:t xml:space="preserve">discussed the anomalies with some of the financial aid </w:t>
      </w:r>
      <w:r w:rsidR="00162118">
        <w:t>data that was first discussed a</w:t>
      </w:r>
      <w:r>
        <w:t>t the 10/6/16 MIS meeting</w:t>
      </w:r>
      <w:r w:rsidR="00162118">
        <w:t>, such as:</w:t>
      </w:r>
      <w:r>
        <w:t xml:space="preserve"> </w:t>
      </w:r>
    </w:p>
    <w:p w:rsidR="00105748" w:rsidRDefault="00105748" w:rsidP="00105748">
      <w:pPr>
        <w:pStyle w:val="BodyText"/>
        <w:numPr>
          <w:ilvl w:val="0"/>
          <w:numId w:val="44"/>
        </w:numPr>
        <w:spacing w:before="0" w:after="0"/>
      </w:pPr>
      <w:r>
        <w:t>Scholarships awarded, but student not enrolled.</w:t>
      </w:r>
    </w:p>
    <w:p w:rsidR="00105748" w:rsidRDefault="00105748" w:rsidP="00105748">
      <w:pPr>
        <w:pStyle w:val="BodyText"/>
        <w:spacing w:before="0" w:after="0"/>
        <w:ind w:left="540"/>
      </w:pPr>
      <w:r>
        <w:t xml:space="preserve">Crafton has agreed to not enter scholarships into Colleague if the student is not enrolled.  San Bernardino Valley has not indicated how they plan to resolve the issue. </w:t>
      </w:r>
      <w:r w:rsidR="00162118">
        <w:t>Komal stated that she discussed this issue with upper management who agreed that it is appropriate not to enter these types of scholarships into Colleague.</w:t>
      </w:r>
    </w:p>
    <w:p w:rsidR="00D046AA" w:rsidRDefault="00D046AA" w:rsidP="00D046AA">
      <w:pPr>
        <w:pStyle w:val="BodyText"/>
        <w:numPr>
          <w:ilvl w:val="0"/>
          <w:numId w:val="44"/>
        </w:numPr>
        <w:spacing w:before="0" w:after="0"/>
      </w:pPr>
      <w:r>
        <w:t>Federal Work Study (FWS) disbursed to students not enrolled during the term in which the FWS dollars were paid.</w:t>
      </w:r>
    </w:p>
    <w:p w:rsidR="00D046AA" w:rsidRDefault="00D046AA" w:rsidP="00D046AA">
      <w:pPr>
        <w:pStyle w:val="BodyText"/>
        <w:numPr>
          <w:ilvl w:val="0"/>
          <w:numId w:val="44"/>
        </w:numPr>
        <w:spacing w:before="0" w:after="0"/>
      </w:pPr>
      <w:r>
        <w:t>College-specific BOGs.  BOGW awarded at one college, but student is enrolled in the other college.</w:t>
      </w:r>
    </w:p>
    <w:p w:rsidR="00162118" w:rsidRDefault="00162118" w:rsidP="00D046AA">
      <w:pPr>
        <w:pStyle w:val="BodyText"/>
        <w:spacing w:before="0" w:after="0"/>
        <w:ind w:left="180"/>
      </w:pPr>
    </w:p>
    <w:p w:rsidR="00D046AA" w:rsidRDefault="00162118" w:rsidP="00D046AA">
      <w:pPr>
        <w:pStyle w:val="BodyText"/>
        <w:spacing w:before="0" w:after="0"/>
        <w:ind w:left="180"/>
      </w:pPr>
      <w:r>
        <w:t>Since there were no Financial Aid representation at the meeting, these issues will be tabled for further review and discussion either independently or at a future MIS meeting.</w:t>
      </w:r>
    </w:p>
    <w:p w:rsidR="00D046AA" w:rsidRDefault="00D046AA" w:rsidP="00D046AA">
      <w:pPr>
        <w:pStyle w:val="BodyText"/>
        <w:spacing w:before="0" w:after="0"/>
        <w:ind w:left="180"/>
      </w:pPr>
    </w:p>
    <w:p w:rsidR="004204E0" w:rsidRDefault="004204E0" w:rsidP="004204E0">
      <w:pPr>
        <w:pStyle w:val="BodyText"/>
        <w:spacing w:before="0" w:after="0"/>
        <w:rPr>
          <w:b/>
        </w:rPr>
      </w:pPr>
    </w:p>
    <w:p w:rsidR="00BE1A55" w:rsidRDefault="00BE1A55" w:rsidP="004204E0">
      <w:pPr>
        <w:pStyle w:val="BodyText"/>
        <w:spacing w:before="0" w:after="0"/>
        <w:rPr>
          <w:b/>
        </w:rPr>
      </w:pPr>
    </w:p>
    <w:p w:rsidR="00BE1A55" w:rsidRDefault="00BE1A55" w:rsidP="004204E0">
      <w:pPr>
        <w:pStyle w:val="BodyText"/>
        <w:spacing w:before="0" w:after="0"/>
        <w:rPr>
          <w:b/>
        </w:rPr>
      </w:pPr>
    </w:p>
    <w:p w:rsidR="00BE1A55" w:rsidRPr="00920EC4" w:rsidRDefault="00162118" w:rsidP="00BE1A55">
      <w:pPr>
        <w:pStyle w:val="BodyText"/>
        <w:numPr>
          <w:ilvl w:val="0"/>
          <w:numId w:val="42"/>
        </w:numPr>
        <w:spacing w:before="0" w:after="0"/>
        <w:ind w:left="180" w:hanging="450"/>
        <w:rPr>
          <w:b/>
        </w:rPr>
      </w:pPr>
      <w:r>
        <w:rPr>
          <w:b/>
        </w:rPr>
        <w:t>Upcoming MIS Reporting Fall 2016 Employee Collection</w:t>
      </w:r>
    </w:p>
    <w:p w:rsidR="00BE1A55" w:rsidRPr="00BE1A55" w:rsidRDefault="00162118" w:rsidP="00BE1A55">
      <w:pPr>
        <w:pStyle w:val="BodyText"/>
        <w:spacing w:before="0" w:after="0"/>
        <w:ind w:left="180"/>
      </w:pPr>
      <w:r>
        <w:t xml:space="preserve">The committee briefly reviewed the Fall 2016 timeline which included the Employee Fall Collection.  Colleen Gamboa stated that her staff is aware of the deadlines and will work diligently to provide the data file by </w:t>
      </w:r>
      <w:r w:rsidR="0087364A">
        <w:t xml:space="preserve">January </w:t>
      </w:r>
      <w:r>
        <w:t>3</w:t>
      </w:r>
      <w:r w:rsidR="0087364A">
        <w:t xml:space="preserve">, </w:t>
      </w:r>
      <w:r>
        <w:t xml:space="preserve">2017 as </w:t>
      </w:r>
      <w:r w:rsidR="0087364A">
        <w:t>indicate</w:t>
      </w:r>
      <w:r>
        <w:t xml:space="preserve">d </w:t>
      </w:r>
      <w:r w:rsidR="0087364A">
        <w:t>o</w:t>
      </w:r>
      <w:r>
        <w:t>n the Submission Timeline.</w:t>
      </w:r>
    </w:p>
    <w:p w:rsidR="00BE1A55" w:rsidRDefault="00BE1A55" w:rsidP="004204E0">
      <w:pPr>
        <w:pStyle w:val="BodyText"/>
        <w:spacing w:before="0" w:after="0"/>
        <w:rPr>
          <w:b/>
        </w:rPr>
      </w:pPr>
    </w:p>
    <w:p w:rsidR="00852FB8" w:rsidRDefault="00852FB8" w:rsidP="00852FB8">
      <w:pPr>
        <w:pStyle w:val="BodyText"/>
        <w:spacing w:before="0" w:after="0"/>
        <w:ind w:left="180" w:hanging="540"/>
        <w:rPr>
          <w:b/>
        </w:rPr>
      </w:pPr>
    </w:p>
    <w:p w:rsidR="00852FB8" w:rsidRDefault="00852FB8" w:rsidP="00852FB8">
      <w:pPr>
        <w:pStyle w:val="BodyText"/>
        <w:spacing w:before="0" w:after="0"/>
        <w:ind w:left="180" w:hanging="540"/>
        <w:rPr>
          <w:b/>
        </w:rPr>
      </w:pPr>
      <w:r>
        <w:rPr>
          <w:b/>
        </w:rPr>
        <w:t xml:space="preserve"> </w:t>
      </w:r>
      <w:r w:rsidR="00920EC4">
        <w:rPr>
          <w:b/>
        </w:rPr>
        <w:t xml:space="preserve"> </w:t>
      </w:r>
      <w:r w:rsidR="00726D04">
        <w:rPr>
          <w:b/>
        </w:rPr>
        <w:t>V</w:t>
      </w:r>
      <w:r>
        <w:rPr>
          <w:b/>
        </w:rPr>
        <w:t xml:space="preserve">. </w:t>
      </w:r>
      <w:r w:rsidR="00D74899">
        <w:rPr>
          <w:b/>
        </w:rPr>
        <w:t xml:space="preserve">  </w:t>
      </w:r>
      <w:r>
        <w:rPr>
          <w:b/>
        </w:rPr>
        <w:t>Miscellaneous</w:t>
      </w:r>
    </w:p>
    <w:p w:rsidR="00852FB8" w:rsidRDefault="00852FB8" w:rsidP="00852FB8">
      <w:pPr>
        <w:pStyle w:val="BodyText"/>
        <w:spacing w:before="0" w:after="0"/>
        <w:ind w:left="180"/>
      </w:pPr>
      <w:r>
        <w:t>No additional items of discussion.</w:t>
      </w:r>
    </w:p>
    <w:p w:rsidR="007F6913" w:rsidRPr="00240F94" w:rsidRDefault="007F6913" w:rsidP="00240F94">
      <w:pPr>
        <w:pStyle w:val="BodyText"/>
        <w:spacing w:before="0" w:after="0"/>
        <w:ind w:left="180"/>
      </w:pPr>
    </w:p>
    <w:p w:rsidR="005A041B" w:rsidRDefault="005A041B" w:rsidP="005A041B">
      <w:pPr>
        <w:pStyle w:val="BodyText"/>
        <w:spacing w:before="0" w:after="0"/>
      </w:pPr>
    </w:p>
    <w:p w:rsidR="00EF366D" w:rsidRDefault="00EF366D" w:rsidP="005A041B">
      <w:pPr>
        <w:pStyle w:val="BodyText"/>
        <w:spacing w:before="0" w:after="0"/>
      </w:pPr>
    </w:p>
    <w:p w:rsidR="00630892" w:rsidRPr="00023A23" w:rsidRDefault="00E23E41" w:rsidP="0015024F">
      <w:pPr>
        <w:pStyle w:val="ListNumber"/>
        <w:numPr>
          <w:ilvl w:val="0"/>
          <w:numId w:val="0"/>
        </w:numPr>
        <w:spacing w:before="0" w:after="0"/>
        <w:ind w:hanging="360"/>
        <w:rPr>
          <w:b w:val="0"/>
          <w:u w:val="none"/>
        </w:rPr>
      </w:pPr>
      <w:r w:rsidRPr="00023A23">
        <w:rPr>
          <w:b w:val="0"/>
          <w:u w:val="none"/>
        </w:rPr>
        <w:t xml:space="preserve">The meeting adjourned at </w:t>
      </w:r>
      <w:r w:rsidR="00852FB8">
        <w:rPr>
          <w:b w:val="0"/>
          <w:u w:val="none"/>
        </w:rPr>
        <w:t>9</w:t>
      </w:r>
      <w:r w:rsidRPr="00023A23">
        <w:rPr>
          <w:b w:val="0"/>
          <w:u w:val="none"/>
        </w:rPr>
        <w:t>:</w:t>
      </w:r>
      <w:r w:rsidR="0087364A">
        <w:rPr>
          <w:b w:val="0"/>
          <w:u w:val="none"/>
        </w:rPr>
        <w:t>00</w:t>
      </w:r>
      <w:r w:rsidR="00630892">
        <w:rPr>
          <w:b w:val="0"/>
          <w:u w:val="none"/>
        </w:rPr>
        <w:t xml:space="preserve">am.  </w:t>
      </w:r>
    </w:p>
    <w:p w:rsidR="00C25791" w:rsidRDefault="00C25791" w:rsidP="0015024F">
      <w:pPr>
        <w:pStyle w:val="ListNumber"/>
        <w:numPr>
          <w:ilvl w:val="0"/>
          <w:numId w:val="0"/>
        </w:numPr>
        <w:spacing w:before="0" w:after="0"/>
        <w:ind w:left="-360"/>
        <w:rPr>
          <w:b w:val="0"/>
          <w:u w:val="none"/>
        </w:rPr>
      </w:pPr>
    </w:p>
    <w:p w:rsidR="005A041B" w:rsidRDefault="005A041B" w:rsidP="0015024F">
      <w:pPr>
        <w:pStyle w:val="ListNumber"/>
        <w:numPr>
          <w:ilvl w:val="0"/>
          <w:numId w:val="0"/>
        </w:numPr>
        <w:spacing w:before="0" w:after="0"/>
        <w:ind w:left="-360"/>
        <w:rPr>
          <w:b w:val="0"/>
          <w:u w:val="none"/>
        </w:rPr>
      </w:pPr>
    </w:p>
    <w:p w:rsidR="00C25791" w:rsidRDefault="00465A7E" w:rsidP="0015024F">
      <w:pPr>
        <w:pStyle w:val="ListNumber"/>
        <w:numPr>
          <w:ilvl w:val="0"/>
          <w:numId w:val="0"/>
        </w:numPr>
        <w:spacing w:before="0" w:after="0"/>
        <w:ind w:left="-360"/>
        <w:rPr>
          <w:b w:val="0"/>
          <w:u w:val="none"/>
        </w:rPr>
      </w:pPr>
      <w:r>
        <w:rPr>
          <w:b w:val="0"/>
          <w:u w:val="none"/>
        </w:rPr>
        <w:t>The</w:t>
      </w:r>
      <w:r w:rsidR="00E23E41" w:rsidRPr="00023A23">
        <w:rPr>
          <w:b w:val="0"/>
          <w:u w:val="none"/>
        </w:rPr>
        <w:t xml:space="preserve"> </w:t>
      </w:r>
      <w:r w:rsidR="007B429D" w:rsidRPr="00023A23">
        <w:rPr>
          <w:b w:val="0"/>
          <w:u w:val="none"/>
        </w:rPr>
        <w:t xml:space="preserve">next </w:t>
      </w:r>
      <w:r w:rsidR="004F65BA" w:rsidRPr="00023A23">
        <w:rPr>
          <w:b w:val="0"/>
          <w:u w:val="none"/>
        </w:rPr>
        <w:t>regularly scheduled</w:t>
      </w:r>
      <w:r w:rsidR="005902A5" w:rsidRPr="00023A23">
        <w:rPr>
          <w:b w:val="0"/>
          <w:u w:val="none"/>
        </w:rPr>
        <w:t xml:space="preserve"> </w:t>
      </w:r>
      <w:r w:rsidR="007B429D" w:rsidRPr="00023A23">
        <w:rPr>
          <w:b w:val="0"/>
          <w:u w:val="none"/>
        </w:rPr>
        <w:t xml:space="preserve">MIS Executive Committee </w:t>
      </w:r>
      <w:r w:rsidR="00874D96" w:rsidRPr="00023A23">
        <w:rPr>
          <w:b w:val="0"/>
          <w:u w:val="none"/>
        </w:rPr>
        <w:t>meeting</w:t>
      </w:r>
      <w:r w:rsidR="004F65BA" w:rsidRPr="00023A23">
        <w:rPr>
          <w:b w:val="0"/>
          <w:u w:val="none"/>
        </w:rPr>
        <w:t xml:space="preserve"> </w:t>
      </w:r>
      <w:r w:rsidR="00E15DEC">
        <w:rPr>
          <w:b w:val="0"/>
          <w:u w:val="none"/>
        </w:rPr>
        <w:t xml:space="preserve">is </w:t>
      </w:r>
      <w:r w:rsidR="00F218EB" w:rsidRPr="003D0AB5">
        <w:rPr>
          <w:i/>
          <w:u w:val="none"/>
        </w:rPr>
        <w:t xml:space="preserve">Thursday, </w:t>
      </w:r>
      <w:r w:rsidR="0087364A">
        <w:rPr>
          <w:i/>
          <w:u w:val="none"/>
        </w:rPr>
        <w:t>Novem</w:t>
      </w:r>
      <w:r w:rsidR="006B1C91">
        <w:rPr>
          <w:i/>
          <w:u w:val="none"/>
        </w:rPr>
        <w:t xml:space="preserve">ber </w:t>
      </w:r>
      <w:r w:rsidR="0087364A">
        <w:rPr>
          <w:i/>
          <w:u w:val="none"/>
        </w:rPr>
        <w:t>3</w:t>
      </w:r>
      <w:r w:rsidR="0087364A" w:rsidRPr="0087364A">
        <w:rPr>
          <w:i/>
          <w:u w:val="none"/>
          <w:vertAlign w:val="superscript"/>
        </w:rPr>
        <w:t>rd</w:t>
      </w:r>
      <w:r w:rsidR="00F218EB" w:rsidRPr="003D0AB5">
        <w:rPr>
          <w:i/>
          <w:u w:val="none"/>
        </w:rPr>
        <w:t>, 201</w:t>
      </w:r>
      <w:r w:rsidR="003D0AB5" w:rsidRPr="003D0AB5">
        <w:rPr>
          <w:i/>
          <w:u w:val="none"/>
        </w:rPr>
        <w:t>6</w:t>
      </w:r>
      <w:r w:rsidR="00DD05A5">
        <w:rPr>
          <w:b w:val="0"/>
          <w:u w:val="none"/>
        </w:rPr>
        <w:t xml:space="preserve"> </w:t>
      </w:r>
      <w:r w:rsidR="00B64D9A" w:rsidRPr="00023A23">
        <w:rPr>
          <w:b w:val="0"/>
          <w:u w:val="none"/>
        </w:rPr>
        <w:t>a</w:t>
      </w:r>
      <w:r w:rsidR="00E15DEC">
        <w:rPr>
          <w:b w:val="0"/>
          <w:u w:val="none"/>
        </w:rPr>
        <w:t xml:space="preserve">t </w:t>
      </w:r>
      <w:r w:rsidR="00E15DEC" w:rsidRPr="003D0AB5">
        <w:rPr>
          <w:u w:val="none"/>
        </w:rPr>
        <w:t>8:30am</w:t>
      </w:r>
      <w:r w:rsidR="00E15DEC">
        <w:rPr>
          <w:b w:val="0"/>
          <w:u w:val="none"/>
        </w:rPr>
        <w:t xml:space="preserve"> </w:t>
      </w:r>
      <w:r w:rsidR="003A13E9" w:rsidRPr="00023A23">
        <w:rPr>
          <w:b w:val="0"/>
          <w:u w:val="none"/>
        </w:rPr>
        <w:t xml:space="preserve">in </w:t>
      </w:r>
      <w:r w:rsidR="00174EEA">
        <w:rPr>
          <w:b w:val="0"/>
          <w:u w:val="none"/>
        </w:rPr>
        <w:t>District</w:t>
      </w:r>
      <w:r w:rsidR="002107A9">
        <w:rPr>
          <w:b w:val="0"/>
          <w:u w:val="none"/>
        </w:rPr>
        <w:t xml:space="preserve"> </w:t>
      </w:r>
      <w:r w:rsidR="003A13E9" w:rsidRPr="00023A23">
        <w:rPr>
          <w:b w:val="0"/>
          <w:u w:val="none"/>
        </w:rPr>
        <w:t>Annex Conference Room</w:t>
      </w:r>
      <w:r w:rsidR="00174EEA">
        <w:rPr>
          <w:b w:val="0"/>
          <w:u w:val="none"/>
        </w:rPr>
        <w:t xml:space="preserve"> 3</w:t>
      </w:r>
      <w:r w:rsidR="00DD05A5">
        <w:rPr>
          <w:b w:val="0"/>
          <w:u w:val="none"/>
        </w:rPr>
        <w:t>.</w:t>
      </w:r>
    </w:p>
    <w:sectPr w:rsidR="00C25791" w:rsidSect="007A2C56">
      <w:headerReference w:type="default" r:id="rId8"/>
      <w:footerReference w:type="default" r:id="rId9"/>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C09" w:rsidRDefault="00EC0C09" w:rsidP="000C4126">
      <w:r>
        <w:separator/>
      </w:r>
    </w:p>
  </w:endnote>
  <w:endnote w:type="continuationSeparator" w:id="0">
    <w:p w:rsidR="00EC0C09" w:rsidRDefault="00EC0C09"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87364A">
              <w:rPr>
                <w:b/>
                <w:bCs/>
                <w:noProof/>
                <w:sz w:val="20"/>
                <w:szCs w:val="20"/>
              </w:rPr>
              <w:t>2</w:t>
            </w:r>
            <w:r w:rsidRPr="000C4126">
              <w:rPr>
                <w:b/>
                <w:bCs/>
                <w:sz w:val="20"/>
                <w:szCs w:val="20"/>
              </w:rPr>
              <w:fldChar w:fldCharType="end"/>
            </w:r>
            <w:r w:rsidRPr="000C4126">
              <w:rPr>
                <w:sz w:val="20"/>
                <w:szCs w:val="20"/>
              </w:rPr>
              <w:t xml:space="preserve"> of</w:t>
            </w:r>
            <w:r w:rsidR="007A2C56">
              <w:rPr>
                <w:sz w:val="20"/>
                <w:szCs w:val="20"/>
              </w:rPr>
              <w:t xml:space="preserve"> </w:t>
            </w:r>
            <w:r w:rsidRPr="000C4126">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87364A">
              <w:rPr>
                <w:b/>
                <w:bCs/>
                <w:noProof/>
                <w:sz w:val="20"/>
                <w:szCs w:val="20"/>
              </w:rPr>
              <w:t>2</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C09" w:rsidRDefault="00EC0C09" w:rsidP="000C4126">
      <w:r>
        <w:separator/>
      </w:r>
    </w:p>
  </w:footnote>
  <w:footnote w:type="continuationSeparator" w:id="0">
    <w:p w:rsidR="00EC0C09" w:rsidRDefault="00EC0C09"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1A" w:rsidRPr="007B651A" w:rsidRDefault="007B651A" w:rsidP="00157D30">
    <w:pPr>
      <w:pStyle w:val="Header"/>
      <w:jc w:val="center"/>
      <w:rPr>
        <w:b/>
        <w:sz w:val="32"/>
        <w:szCs w:val="32"/>
      </w:rPr>
    </w:pPr>
    <w:r w:rsidRPr="007B651A">
      <w:rPr>
        <w:b/>
        <w:sz w:val="32"/>
        <w:szCs w:val="32"/>
      </w:rPr>
      <w:t>MIS Executive Committee</w:t>
    </w:r>
  </w:p>
  <w:p w:rsidR="00364923" w:rsidRDefault="007B651A" w:rsidP="00157D30">
    <w:pPr>
      <w:pStyle w:val="Header"/>
      <w:jc w:val="center"/>
    </w:pPr>
    <w:r w:rsidRPr="007B651A">
      <w:rPr>
        <w:b/>
        <w:sz w:val="28"/>
        <w:szCs w:val="28"/>
      </w:rPr>
      <w:t>Meeting Minutes</w:t>
    </w:r>
  </w:p>
  <w:p w:rsidR="0026690E" w:rsidRDefault="00364923" w:rsidP="00157D30">
    <w:pPr>
      <w:pStyle w:val="Header"/>
      <w:jc w:val="center"/>
    </w:pPr>
    <w:r>
      <w:t xml:space="preserve">Thursday, </w:t>
    </w:r>
    <w:r w:rsidR="002A1171">
      <w:t>Octo</w:t>
    </w:r>
    <w:r w:rsidR="008C31E8">
      <w:t xml:space="preserve">ber </w:t>
    </w:r>
    <w:r w:rsidR="00162118">
      <w:t>20</w:t>
    </w:r>
    <w:r w:rsidR="00593377" w:rsidRPr="00593377">
      <w:rPr>
        <w:vertAlign w:val="superscript"/>
      </w:rPr>
      <w:t>th</w:t>
    </w:r>
    <w:r>
      <w:t>, 201</w:t>
    </w:r>
    <w:r w:rsidR="00BF6398">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D007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DA37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15:restartNumberingAfterBreak="0">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57C34"/>
    <w:multiLevelType w:val="hybridMultilevel"/>
    <w:tmpl w:val="BB5ADA04"/>
    <w:lvl w:ilvl="0" w:tplc="BB88FB5C">
      <w:start w:val="5"/>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7F54CA4"/>
    <w:multiLevelType w:val="hybridMultilevel"/>
    <w:tmpl w:val="8E7CD4C4"/>
    <w:lvl w:ilvl="0" w:tplc="EB0A983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8B0931"/>
    <w:multiLevelType w:val="hybridMultilevel"/>
    <w:tmpl w:val="8D58CACC"/>
    <w:lvl w:ilvl="0" w:tplc="2194A8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1D947AFC"/>
    <w:multiLevelType w:val="hybridMultilevel"/>
    <w:tmpl w:val="A02EA7B8"/>
    <w:lvl w:ilvl="0" w:tplc="85C69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1E29F8"/>
    <w:multiLevelType w:val="hybridMultilevel"/>
    <w:tmpl w:val="444A4CC2"/>
    <w:lvl w:ilvl="0" w:tplc="E4320564">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1F08222B"/>
    <w:multiLevelType w:val="hybridMultilevel"/>
    <w:tmpl w:val="DA6E5B9E"/>
    <w:lvl w:ilvl="0" w:tplc="FAB2152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1"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D0B4BFF"/>
    <w:multiLevelType w:val="hybridMultilevel"/>
    <w:tmpl w:val="2F24FFE2"/>
    <w:lvl w:ilvl="0" w:tplc="7EAE70F6">
      <w:start w:val="1"/>
      <w:numFmt w:val="upperRoman"/>
      <w:lvlText w:val="%1."/>
      <w:lvlJc w:val="left"/>
      <w:pPr>
        <w:ind w:left="570" w:hanging="720"/>
      </w:pPr>
      <w:rPr>
        <w:rFonts w:hint="default"/>
      </w:rPr>
    </w:lvl>
    <w:lvl w:ilvl="1" w:tplc="04090019" w:tentative="1">
      <w:start w:val="1"/>
      <w:numFmt w:val="lowerLetter"/>
      <w:lvlText w:val="%2."/>
      <w:lvlJc w:val="left"/>
      <w:pPr>
        <w:ind w:left="930" w:hanging="360"/>
      </w:pPr>
    </w:lvl>
    <w:lvl w:ilvl="2" w:tplc="0409001B" w:tentative="1">
      <w:start w:val="1"/>
      <w:numFmt w:val="lowerRoman"/>
      <w:lvlText w:val="%3."/>
      <w:lvlJc w:val="right"/>
      <w:pPr>
        <w:ind w:left="1650" w:hanging="180"/>
      </w:pPr>
    </w:lvl>
    <w:lvl w:ilvl="3" w:tplc="0409000F" w:tentative="1">
      <w:start w:val="1"/>
      <w:numFmt w:val="decimal"/>
      <w:lvlText w:val="%4."/>
      <w:lvlJc w:val="left"/>
      <w:pPr>
        <w:ind w:left="2370" w:hanging="360"/>
      </w:pPr>
    </w:lvl>
    <w:lvl w:ilvl="4" w:tplc="04090019" w:tentative="1">
      <w:start w:val="1"/>
      <w:numFmt w:val="lowerLetter"/>
      <w:lvlText w:val="%5."/>
      <w:lvlJc w:val="left"/>
      <w:pPr>
        <w:ind w:left="3090" w:hanging="360"/>
      </w:pPr>
    </w:lvl>
    <w:lvl w:ilvl="5" w:tplc="0409001B" w:tentative="1">
      <w:start w:val="1"/>
      <w:numFmt w:val="lowerRoman"/>
      <w:lvlText w:val="%6."/>
      <w:lvlJc w:val="right"/>
      <w:pPr>
        <w:ind w:left="3810" w:hanging="180"/>
      </w:pPr>
    </w:lvl>
    <w:lvl w:ilvl="6" w:tplc="0409000F" w:tentative="1">
      <w:start w:val="1"/>
      <w:numFmt w:val="decimal"/>
      <w:lvlText w:val="%7."/>
      <w:lvlJc w:val="left"/>
      <w:pPr>
        <w:ind w:left="4530" w:hanging="360"/>
      </w:pPr>
    </w:lvl>
    <w:lvl w:ilvl="7" w:tplc="04090019" w:tentative="1">
      <w:start w:val="1"/>
      <w:numFmt w:val="lowerLetter"/>
      <w:lvlText w:val="%8."/>
      <w:lvlJc w:val="left"/>
      <w:pPr>
        <w:ind w:left="5250" w:hanging="360"/>
      </w:pPr>
    </w:lvl>
    <w:lvl w:ilvl="8" w:tplc="0409001B" w:tentative="1">
      <w:start w:val="1"/>
      <w:numFmt w:val="lowerRoman"/>
      <w:lvlText w:val="%9."/>
      <w:lvlJc w:val="right"/>
      <w:pPr>
        <w:ind w:left="5970" w:hanging="180"/>
      </w:pPr>
    </w:lvl>
  </w:abstractNum>
  <w:abstractNum w:abstractNumId="24" w15:restartNumberingAfterBreak="0">
    <w:nsid w:val="2D653634"/>
    <w:multiLevelType w:val="hybridMultilevel"/>
    <w:tmpl w:val="C23E714A"/>
    <w:lvl w:ilvl="0" w:tplc="4446B9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A0173B3"/>
    <w:multiLevelType w:val="hybridMultilevel"/>
    <w:tmpl w:val="41CCAB9A"/>
    <w:lvl w:ilvl="0" w:tplc="EF5C372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4EA83BD0"/>
    <w:multiLevelType w:val="hybridMultilevel"/>
    <w:tmpl w:val="CF1AD784"/>
    <w:lvl w:ilvl="0" w:tplc="F9BC520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436327"/>
    <w:multiLevelType w:val="hybridMultilevel"/>
    <w:tmpl w:val="C89E0286"/>
    <w:lvl w:ilvl="0" w:tplc="57885AB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0" w15:restartNumberingAfterBreak="0">
    <w:nsid w:val="5C6A1ADB"/>
    <w:multiLevelType w:val="hybridMultilevel"/>
    <w:tmpl w:val="99CE116A"/>
    <w:lvl w:ilvl="0" w:tplc="AC42D6F2">
      <w:start w:val="1"/>
      <w:numFmt w:val="decimal"/>
      <w:lvlText w:val="(%1)"/>
      <w:lvlJc w:val="left"/>
      <w:pPr>
        <w:ind w:left="576" w:hanging="360"/>
      </w:pPr>
      <w:rPr>
        <w:rFonts w:hint="default"/>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1"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FF55238"/>
    <w:multiLevelType w:val="hybridMultilevel"/>
    <w:tmpl w:val="3A16BBB2"/>
    <w:lvl w:ilvl="0" w:tplc="14787F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6FFF5F1A"/>
    <w:multiLevelType w:val="hybridMultilevel"/>
    <w:tmpl w:val="59684390"/>
    <w:lvl w:ilvl="0" w:tplc="5A0E48C6">
      <w:start w:val="3"/>
      <w:numFmt w:val="bullet"/>
      <w:lvlText w:val=""/>
      <w:lvlJc w:val="left"/>
      <w:pPr>
        <w:ind w:left="576" w:hanging="360"/>
      </w:pPr>
      <w:rPr>
        <w:rFonts w:ascii="Symbol" w:eastAsia="Times New Roman" w:hAnsi="Symbol"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4"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0C32D71"/>
    <w:multiLevelType w:val="hybridMultilevel"/>
    <w:tmpl w:val="D7F6A86A"/>
    <w:lvl w:ilvl="0" w:tplc="9312B98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6" w15:restartNumberingAfterBreak="0">
    <w:nsid w:val="7110518F"/>
    <w:multiLevelType w:val="hybridMultilevel"/>
    <w:tmpl w:val="326CD862"/>
    <w:lvl w:ilvl="0" w:tplc="E182C29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761F88"/>
    <w:multiLevelType w:val="hybridMultilevel"/>
    <w:tmpl w:val="3C48E00A"/>
    <w:lvl w:ilvl="0" w:tplc="0ACCB37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1"/>
  </w:num>
  <w:num w:numId="2">
    <w:abstractNumId w:val="22"/>
  </w:num>
  <w:num w:numId="3">
    <w:abstractNumId w:val="25"/>
  </w:num>
  <w:num w:numId="4">
    <w:abstractNumId w:val="11"/>
  </w:num>
  <w:num w:numId="5">
    <w:abstractNumId w:val="3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21"/>
  </w:num>
  <w:num w:numId="18">
    <w:abstractNumId w:val="16"/>
  </w:num>
  <w:num w:numId="19">
    <w:abstractNumId w:val="15"/>
  </w:num>
  <w:num w:numId="20">
    <w:abstractNumId w:val="14"/>
  </w:num>
  <w:num w:numId="21">
    <w:abstractNumId w:val="26"/>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0"/>
  </w:num>
  <w:num w:numId="26">
    <w:abstractNumId w:val="35"/>
  </w:num>
  <w:num w:numId="27">
    <w:abstractNumId w:val="24"/>
  </w:num>
  <w:num w:numId="28">
    <w:abstractNumId w:val="32"/>
  </w:num>
  <w:num w:numId="29">
    <w:abstractNumId w:val="17"/>
  </w:num>
  <w:num w:numId="30">
    <w:abstractNumId w:val="8"/>
    <w:lvlOverride w:ilvl="0">
      <w:startOverride w:val="3"/>
    </w:lvlOverride>
  </w:num>
  <w:num w:numId="31">
    <w:abstractNumId w:val="8"/>
    <w:lvlOverride w:ilvl="0">
      <w:startOverride w:val="3"/>
    </w:lvlOverride>
  </w:num>
  <w:num w:numId="32">
    <w:abstractNumId w:val="8"/>
  </w:num>
  <w:num w:numId="33">
    <w:abstractNumId w:val="30"/>
  </w:num>
  <w:num w:numId="34">
    <w:abstractNumId w:val="36"/>
  </w:num>
  <w:num w:numId="35">
    <w:abstractNumId w:val="18"/>
  </w:num>
  <w:num w:numId="36">
    <w:abstractNumId w:val="28"/>
  </w:num>
  <w:num w:numId="37">
    <w:abstractNumId w:val="33"/>
  </w:num>
  <w:num w:numId="38">
    <w:abstractNumId w:val="19"/>
  </w:num>
  <w:num w:numId="39">
    <w:abstractNumId w:val="13"/>
  </w:num>
  <w:num w:numId="40">
    <w:abstractNumId w:val="29"/>
  </w:num>
  <w:num w:numId="41">
    <w:abstractNumId w:val="10"/>
  </w:num>
  <w:num w:numId="42">
    <w:abstractNumId w:val="23"/>
  </w:num>
  <w:num w:numId="43">
    <w:abstractNumId w:val="37"/>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B8"/>
    <w:rsid w:val="00005D00"/>
    <w:rsid w:val="0001735B"/>
    <w:rsid w:val="00017619"/>
    <w:rsid w:val="00022F84"/>
    <w:rsid w:val="00023A23"/>
    <w:rsid w:val="00025293"/>
    <w:rsid w:val="00030ECB"/>
    <w:rsid w:val="00050B0E"/>
    <w:rsid w:val="0006427B"/>
    <w:rsid w:val="0006530D"/>
    <w:rsid w:val="00072BCC"/>
    <w:rsid w:val="00083C38"/>
    <w:rsid w:val="00084639"/>
    <w:rsid w:val="00084748"/>
    <w:rsid w:val="00084911"/>
    <w:rsid w:val="00084A2E"/>
    <w:rsid w:val="000A2CBA"/>
    <w:rsid w:val="000A382F"/>
    <w:rsid w:val="000A4792"/>
    <w:rsid w:val="000B78BF"/>
    <w:rsid w:val="000C4126"/>
    <w:rsid w:val="000E1237"/>
    <w:rsid w:val="000E176C"/>
    <w:rsid w:val="000F7898"/>
    <w:rsid w:val="00100033"/>
    <w:rsid w:val="00101B79"/>
    <w:rsid w:val="00102400"/>
    <w:rsid w:val="00104FDE"/>
    <w:rsid w:val="00105748"/>
    <w:rsid w:val="00113D77"/>
    <w:rsid w:val="0011573E"/>
    <w:rsid w:val="0012381A"/>
    <w:rsid w:val="00125A13"/>
    <w:rsid w:val="00127963"/>
    <w:rsid w:val="00131D5B"/>
    <w:rsid w:val="00132C88"/>
    <w:rsid w:val="00140DAE"/>
    <w:rsid w:val="00143DB3"/>
    <w:rsid w:val="0015024F"/>
    <w:rsid w:val="0015180F"/>
    <w:rsid w:val="001553C6"/>
    <w:rsid w:val="00157397"/>
    <w:rsid w:val="00157D30"/>
    <w:rsid w:val="00162118"/>
    <w:rsid w:val="00174EEA"/>
    <w:rsid w:val="00174F15"/>
    <w:rsid w:val="00176B38"/>
    <w:rsid w:val="00180B6F"/>
    <w:rsid w:val="0018124B"/>
    <w:rsid w:val="00183DCF"/>
    <w:rsid w:val="00186A63"/>
    <w:rsid w:val="00193653"/>
    <w:rsid w:val="001A5859"/>
    <w:rsid w:val="001A7406"/>
    <w:rsid w:val="001B0BE6"/>
    <w:rsid w:val="001B0E32"/>
    <w:rsid w:val="001C7E4C"/>
    <w:rsid w:val="001D15B4"/>
    <w:rsid w:val="001D4AF2"/>
    <w:rsid w:val="001E7142"/>
    <w:rsid w:val="001F1945"/>
    <w:rsid w:val="001F1E7E"/>
    <w:rsid w:val="001F7227"/>
    <w:rsid w:val="001F7B6C"/>
    <w:rsid w:val="0020126B"/>
    <w:rsid w:val="0020383B"/>
    <w:rsid w:val="00203E02"/>
    <w:rsid w:val="00205A76"/>
    <w:rsid w:val="00205C86"/>
    <w:rsid w:val="002075DA"/>
    <w:rsid w:val="002107A9"/>
    <w:rsid w:val="0021707D"/>
    <w:rsid w:val="002205A0"/>
    <w:rsid w:val="002205F9"/>
    <w:rsid w:val="00226484"/>
    <w:rsid w:val="002345A6"/>
    <w:rsid w:val="00235E37"/>
    <w:rsid w:val="00240F94"/>
    <w:rsid w:val="00241434"/>
    <w:rsid w:val="0025412E"/>
    <w:rsid w:val="00256E84"/>
    <w:rsid w:val="00263F02"/>
    <w:rsid w:val="0026690E"/>
    <w:rsid w:val="00276FA1"/>
    <w:rsid w:val="002806D6"/>
    <w:rsid w:val="00291B4A"/>
    <w:rsid w:val="002A1171"/>
    <w:rsid w:val="002A2608"/>
    <w:rsid w:val="002A72BE"/>
    <w:rsid w:val="002B1327"/>
    <w:rsid w:val="002B44F3"/>
    <w:rsid w:val="002C4A66"/>
    <w:rsid w:val="002C535B"/>
    <w:rsid w:val="002D3CEC"/>
    <w:rsid w:val="002D5748"/>
    <w:rsid w:val="002D7A55"/>
    <w:rsid w:val="002D7C69"/>
    <w:rsid w:val="002E2A3F"/>
    <w:rsid w:val="002E549E"/>
    <w:rsid w:val="002E63F1"/>
    <w:rsid w:val="002F23F1"/>
    <w:rsid w:val="002F7495"/>
    <w:rsid w:val="00306BF2"/>
    <w:rsid w:val="00311796"/>
    <w:rsid w:val="00314321"/>
    <w:rsid w:val="00314F5B"/>
    <w:rsid w:val="003172E8"/>
    <w:rsid w:val="00325344"/>
    <w:rsid w:val="00326CDF"/>
    <w:rsid w:val="00343F95"/>
    <w:rsid w:val="00346628"/>
    <w:rsid w:val="003466ED"/>
    <w:rsid w:val="00352691"/>
    <w:rsid w:val="00357EAB"/>
    <w:rsid w:val="00360B6E"/>
    <w:rsid w:val="003636E6"/>
    <w:rsid w:val="0036453B"/>
    <w:rsid w:val="00364923"/>
    <w:rsid w:val="00366576"/>
    <w:rsid w:val="003673F9"/>
    <w:rsid w:val="003755C5"/>
    <w:rsid w:val="00387CE3"/>
    <w:rsid w:val="0039029B"/>
    <w:rsid w:val="00394F29"/>
    <w:rsid w:val="003969E6"/>
    <w:rsid w:val="0039712B"/>
    <w:rsid w:val="003A0EC0"/>
    <w:rsid w:val="003A13E9"/>
    <w:rsid w:val="003A5DC5"/>
    <w:rsid w:val="003B3515"/>
    <w:rsid w:val="003B4731"/>
    <w:rsid w:val="003C222F"/>
    <w:rsid w:val="003C316E"/>
    <w:rsid w:val="003C31EF"/>
    <w:rsid w:val="003C3600"/>
    <w:rsid w:val="003C4AFF"/>
    <w:rsid w:val="003C5369"/>
    <w:rsid w:val="003D0AB5"/>
    <w:rsid w:val="003D0D71"/>
    <w:rsid w:val="003D6761"/>
    <w:rsid w:val="003D77A3"/>
    <w:rsid w:val="003F3DFD"/>
    <w:rsid w:val="003F74DE"/>
    <w:rsid w:val="00404764"/>
    <w:rsid w:val="0040651C"/>
    <w:rsid w:val="0040697C"/>
    <w:rsid w:val="00411F8B"/>
    <w:rsid w:val="004204E0"/>
    <w:rsid w:val="00436E35"/>
    <w:rsid w:val="0043713A"/>
    <w:rsid w:val="00445093"/>
    <w:rsid w:val="00447A43"/>
    <w:rsid w:val="004518C8"/>
    <w:rsid w:val="0045263D"/>
    <w:rsid w:val="00457F8A"/>
    <w:rsid w:val="00465A7E"/>
    <w:rsid w:val="00466A19"/>
    <w:rsid w:val="0047450E"/>
    <w:rsid w:val="00475973"/>
    <w:rsid w:val="00475B61"/>
    <w:rsid w:val="00477278"/>
    <w:rsid w:val="00477352"/>
    <w:rsid w:val="00481F80"/>
    <w:rsid w:val="00485DE4"/>
    <w:rsid w:val="00496240"/>
    <w:rsid w:val="004A074D"/>
    <w:rsid w:val="004A0A2F"/>
    <w:rsid w:val="004A46F6"/>
    <w:rsid w:val="004A4884"/>
    <w:rsid w:val="004A4D8C"/>
    <w:rsid w:val="004B5C09"/>
    <w:rsid w:val="004B7E5F"/>
    <w:rsid w:val="004C1113"/>
    <w:rsid w:val="004D2D82"/>
    <w:rsid w:val="004E227E"/>
    <w:rsid w:val="004E545A"/>
    <w:rsid w:val="004F19EA"/>
    <w:rsid w:val="004F2B87"/>
    <w:rsid w:val="004F5DA8"/>
    <w:rsid w:val="004F65BA"/>
    <w:rsid w:val="0050245B"/>
    <w:rsid w:val="00503F10"/>
    <w:rsid w:val="00504B13"/>
    <w:rsid w:val="00504FBE"/>
    <w:rsid w:val="005063AC"/>
    <w:rsid w:val="005115C1"/>
    <w:rsid w:val="00515206"/>
    <w:rsid w:val="00524C55"/>
    <w:rsid w:val="00533ADC"/>
    <w:rsid w:val="00534073"/>
    <w:rsid w:val="00535D96"/>
    <w:rsid w:val="0053616C"/>
    <w:rsid w:val="005409FF"/>
    <w:rsid w:val="00540DDC"/>
    <w:rsid w:val="00543935"/>
    <w:rsid w:val="005444E8"/>
    <w:rsid w:val="0054752D"/>
    <w:rsid w:val="00550EF9"/>
    <w:rsid w:val="00554276"/>
    <w:rsid w:val="00555AD8"/>
    <w:rsid w:val="00561708"/>
    <w:rsid w:val="00572D56"/>
    <w:rsid w:val="0058463C"/>
    <w:rsid w:val="005902A5"/>
    <w:rsid w:val="00591677"/>
    <w:rsid w:val="00592046"/>
    <w:rsid w:val="00592220"/>
    <w:rsid w:val="00593377"/>
    <w:rsid w:val="00595943"/>
    <w:rsid w:val="0059716A"/>
    <w:rsid w:val="00597910"/>
    <w:rsid w:val="005A041B"/>
    <w:rsid w:val="005A2FC7"/>
    <w:rsid w:val="005A3E00"/>
    <w:rsid w:val="005A4E6E"/>
    <w:rsid w:val="005B0C4A"/>
    <w:rsid w:val="005B175C"/>
    <w:rsid w:val="005C3413"/>
    <w:rsid w:val="005C5958"/>
    <w:rsid w:val="005D4BB6"/>
    <w:rsid w:val="005E61D0"/>
    <w:rsid w:val="005F6009"/>
    <w:rsid w:val="005F62B7"/>
    <w:rsid w:val="005F62EF"/>
    <w:rsid w:val="006057CA"/>
    <w:rsid w:val="00613AB3"/>
    <w:rsid w:val="00614D1C"/>
    <w:rsid w:val="0061650F"/>
    <w:rsid w:val="00616B41"/>
    <w:rsid w:val="00620AE8"/>
    <w:rsid w:val="00630892"/>
    <w:rsid w:val="00631B9C"/>
    <w:rsid w:val="00632238"/>
    <w:rsid w:val="00635113"/>
    <w:rsid w:val="00643A5E"/>
    <w:rsid w:val="0064628C"/>
    <w:rsid w:val="00647652"/>
    <w:rsid w:val="006500B7"/>
    <w:rsid w:val="00651F6D"/>
    <w:rsid w:val="00652563"/>
    <w:rsid w:val="00655EB8"/>
    <w:rsid w:val="00655FC9"/>
    <w:rsid w:val="00657173"/>
    <w:rsid w:val="00664235"/>
    <w:rsid w:val="00667034"/>
    <w:rsid w:val="0066789A"/>
    <w:rsid w:val="00667F11"/>
    <w:rsid w:val="00671D28"/>
    <w:rsid w:val="00671E92"/>
    <w:rsid w:val="00680296"/>
    <w:rsid w:val="00687389"/>
    <w:rsid w:val="00687828"/>
    <w:rsid w:val="006928C1"/>
    <w:rsid w:val="006A0896"/>
    <w:rsid w:val="006A1922"/>
    <w:rsid w:val="006B0E2F"/>
    <w:rsid w:val="006B1C91"/>
    <w:rsid w:val="006E5998"/>
    <w:rsid w:val="006E60A2"/>
    <w:rsid w:val="006E7615"/>
    <w:rsid w:val="006F03D4"/>
    <w:rsid w:val="00700F99"/>
    <w:rsid w:val="00705CB4"/>
    <w:rsid w:val="00716D3E"/>
    <w:rsid w:val="00716DC8"/>
    <w:rsid w:val="0072125D"/>
    <w:rsid w:val="00726D04"/>
    <w:rsid w:val="00731681"/>
    <w:rsid w:val="00734E19"/>
    <w:rsid w:val="007434F0"/>
    <w:rsid w:val="00750FBB"/>
    <w:rsid w:val="0075207F"/>
    <w:rsid w:val="0075601D"/>
    <w:rsid w:val="00761D9B"/>
    <w:rsid w:val="00771C24"/>
    <w:rsid w:val="00776A36"/>
    <w:rsid w:val="00790B96"/>
    <w:rsid w:val="007A2C56"/>
    <w:rsid w:val="007A368B"/>
    <w:rsid w:val="007B28A5"/>
    <w:rsid w:val="007B429D"/>
    <w:rsid w:val="007B4DF3"/>
    <w:rsid w:val="007B651A"/>
    <w:rsid w:val="007C1069"/>
    <w:rsid w:val="007C1304"/>
    <w:rsid w:val="007C1D20"/>
    <w:rsid w:val="007C31C1"/>
    <w:rsid w:val="007C541F"/>
    <w:rsid w:val="007D1394"/>
    <w:rsid w:val="007D2DDA"/>
    <w:rsid w:val="007D317E"/>
    <w:rsid w:val="007D5836"/>
    <w:rsid w:val="007D5B66"/>
    <w:rsid w:val="007E0B54"/>
    <w:rsid w:val="007E34A0"/>
    <w:rsid w:val="007E388D"/>
    <w:rsid w:val="007E4E44"/>
    <w:rsid w:val="007E6A01"/>
    <w:rsid w:val="007E6E8D"/>
    <w:rsid w:val="007F387E"/>
    <w:rsid w:val="007F6913"/>
    <w:rsid w:val="00803C3F"/>
    <w:rsid w:val="00813059"/>
    <w:rsid w:val="008240DA"/>
    <w:rsid w:val="00831C85"/>
    <w:rsid w:val="008371D4"/>
    <w:rsid w:val="008373C8"/>
    <w:rsid w:val="008429E5"/>
    <w:rsid w:val="008445F7"/>
    <w:rsid w:val="0085247D"/>
    <w:rsid w:val="00852FB8"/>
    <w:rsid w:val="008559B5"/>
    <w:rsid w:val="00856C4B"/>
    <w:rsid w:val="008579E5"/>
    <w:rsid w:val="00862725"/>
    <w:rsid w:val="00867EA4"/>
    <w:rsid w:val="00873429"/>
    <w:rsid w:val="0087364A"/>
    <w:rsid w:val="00874D96"/>
    <w:rsid w:val="00874E06"/>
    <w:rsid w:val="00877281"/>
    <w:rsid w:val="00886D2B"/>
    <w:rsid w:val="008919D3"/>
    <w:rsid w:val="00897D48"/>
    <w:rsid w:val="00897D88"/>
    <w:rsid w:val="008A5763"/>
    <w:rsid w:val="008A6DE1"/>
    <w:rsid w:val="008A7CCA"/>
    <w:rsid w:val="008B7322"/>
    <w:rsid w:val="008B7680"/>
    <w:rsid w:val="008C310E"/>
    <w:rsid w:val="008C31E8"/>
    <w:rsid w:val="008D34EC"/>
    <w:rsid w:val="008E476B"/>
    <w:rsid w:val="008E5B1D"/>
    <w:rsid w:val="008E5B3A"/>
    <w:rsid w:val="008E750D"/>
    <w:rsid w:val="008E756E"/>
    <w:rsid w:val="008F013B"/>
    <w:rsid w:val="008F0FAB"/>
    <w:rsid w:val="008F4D3A"/>
    <w:rsid w:val="00900C1D"/>
    <w:rsid w:val="00901B5F"/>
    <w:rsid w:val="00902CCD"/>
    <w:rsid w:val="00904D79"/>
    <w:rsid w:val="00920EC4"/>
    <w:rsid w:val="00922750"/>
    <w:rsid w:val="0092569F"/>
    <w:rsid w:val="009278C0"/>
    <w:rsid w:val="00931328"/>
    <w:rsid w:val="00932F50"/>
    <w:rsid w:val="0093584A"/>
    <w:rsid w:val="00936299"/>
    <w:rsid w:val="0094047A"/>
    <w:rsid w:val="00942B40"/>
    <w:rsid w:val="00947F44"/>
    <w:rsid w:val="00950C86"/>
    <w:rsid w:val="00962184"/>
    <w:rsid w:val="00963300"/>
    <w:rsid w:val="00963B25"/>
    <w:rsid w:val="00971B8F"/>
    <w:rsid w:val="00973FE5"/>
    <w:rsid w:val="00976718"/>
    <w:rsid w:val="00985758"/>
    <w:rsid w:val="009921B8"/>
    <w:rsid w:val="009A141F"/>
    <w:rsid w:val="009A170B"/>
    <w:rsid w:val="009A796F"/>
    <w:rsid w:val="009C0428"/>
    <w:rsid w:val="009C4E41"/>
    <w:rsid w:val="009E13F4"/>
    <w:rsid w:val="009E1564"/>
    <w:rsid w:val="009E5B62"/>
    <w:rsid w:val="009E6F91"/>
    <w:rsid w:val="009E71D5"/>
    <w:rsid w:val="009F15CD"/>
    <w:rsid w:val="009F2B73"/>
    <w:rsid w:val="009F31C7"/>
    <w:rsid w:val="009F3E23"/>
    <w:rsid w:val="009F55DA"/>
    <w:rsid w:val="00A02087"/>
    <w:rsid w:val="00A02158"/>
    <w:rsid w:val="00A07662"/>
    <w:rsid w:val="00A12F2A"/>
    <w:rsid w:val="00A15D15"/>
    <w:rsid w:val="00A161EB"/>
    <w:rsid w:val="00A22F9C"/>
    <w:rsid w:val="00A240CE"/>
    <w:rsid w:val="00A253AB"/>
    <w:rsid w:val="00A254D8"/>
    <w:rsid w:val="00A26F1E"/>
    <w:rsid w:val="00A32822"/>
    <w:rsid w:val="00A37FC8"/>
    <w:rsid w:val="00A4181B"/>
    <w:rsid w:val="00A50012"/>
    <w:rsid w:val="00A53216"/>
    <w:rsid w:val="00A54122"/>
    <w:rsid w:val="00A63186"/>
    <w:rsid w:val="00A6742A"/>
    <w:rsid w:val="00A803E3"/>
    <w:rsid w:val="00A8715C"/>
    <w:rsid w:val="00A9231C"/>
    <w:rsid w:val="00A93A48"/>
    <w:rsid w:val="00A93BFD"/>
    <w:rsid w:val="00A94443"/>
    <w:rsid w:val="00AA2865"/>
    <w:rsid w:val="00AA39A5"/>
    <w:rsid w:val="00AA6E8F"/>
    <w:rsid w:val="00AB00A5"/>
    <w:rsid w:val="00AC14C0"/>
    <w:rsid w:val="00AC2E90"/>
    <w:rsid w:val="00AC4463"/>
    <w:rsid w:val="00AC5B35"/>
    <w:rsid w:val="00AD5893"/>
    <w:rsid w:val="00AE361F"/>
    <w:rsid w:val="00AE79AD"/>
    <w:rsid w:val="00AF0F94"/>
    <w:rsid w:val="00AF2CBC"/>
    <w:rsid w:val="00AF5787"/>
    <w:rsid w:val="00B05780"/>
    <w:rsid w:val="00B063B4"/>
    <w:rsid w:val="00B2294E"/>
    <w:rsid w:val="00B22B57"/>
    <w:rsid w:val="00B23DCD"/>
    <w:rsid w:val="00B253D1"/>
    <w:rsid w:val="00B43253"/>
    <w:rsid w:val="00B435B5"/>
    <w:rsid w:val="00B4609E"/>
    <w:rsid w:val="00B61397"/>
    <w:rsid w:val="00B64D9A"/>
    <w:rsid w:val="00B7186F"/>
    <w:rsid w:val="00B75CFC"/>
    <w:rsid w:val="00B809BE"/>
    <w:rsid w:val="00B81DAB"/>
    <w:rsid w:val="00B87C4D"/>
    <w:rsid w:val="00B90686"/>
    <w:rsid w:val="00BA02C1"/>
    <w:rsid w:val="00BA75B3"/>
    <w:rsid w:val="00BB1384"/>
    <w:rsid w:val="00BB7E19"/>
    <w:rsid w:val="00BC4CBC"/>
    <w:rsid w:val="00BD01E0"/>
    <w:rsid w:val="00BD4AC7"/>
    <w:rsid w:val="00BE1A55"/>
    <w:rsid w:val="00BF6398"/>
    <w:rsid w:val="00BF7085"/>
    <w:rsid w:val="00BF76C4"/>
    <w:rsid w:val="00C00059"/>
    <w:rsid w:val="00C02AD2"/>
    <w:rsid w:val="00C11A96"/>
    <w:rsid w:val="00C1643D"/>
    <w:rsid w:val="00C25791"/>
    <w:rsid w:val="00C261A9"/>
    <w:rsid w:val="00C32E7B"/>
    <w:rsid w:val="00C34A23"/>
    <w:rsid w:val="00C36757"/>
    <w:rsid w:val="00C43416"/>
    <w:rsid w:val="00C51F70"/>
    <w:rsid w:val="00C6451D"/>
    <w:rsid w:val="00C678A0"/>
    <w:rsid w:val="00C7107A"/>
    <w:rsid w:val="00C74862"/>
    <w:rsid w:val="00C77547"/>
    <w:rsid w:val="00C856F0"/>
    <w:rsid w:val="00C94CEE"/>
    <w:rsid w:val="00CC3E77"/>
    <w:rsid w:val="00CC3E7E"/>
    <w:rsid w:val="00CC4427"/>
    <w:rsid w:val="00CD0748"/>
    <w:rsid w:val="00CE6E2A"/>
    <w:rsid w:val="00CF3646"/>
    <w:rsid w:val="00CF4A2F"/>
    <w:rsid w:val="00D007EE"/>
    <w:rsid w:val="00D046AA"/>
    <w:rsid w:val="00D115A2"/>
    <w:rsid w:val="00D129FA"/>
    <w:rsid w:val="00D12DAA"/>
    <w:rsid w:val="00D162D6"/>
    <w:rsid w:val="00D20843"/>
    <w:rsid w:val="00D2183E"/>
    <w:rsid w:val="00D21848"/>
    <w:rsid w:val="00D2293E"/>
    <w:rsid w:val="00D2738A"/>
    <w:rsid w:val="00D31AB7"/>
    <w:rsid w:val="00D35414"/>
    <w:rsid w:val="00D4627F"/>
    <w:rsid w:val="00D46D18"/>
    <w:rsid w:val="00D529B0"/>
    <w:rsid w:val="00D639A8"/>
    <w:rsid w:val="00D65E62"/>
    <w:rsid w:val="00D742C3"/>
    <w:rsid w:val="00D74899"/>
    <w:rsid w:val="00D80303"/>
    <w:rsid w:val="00D90468"/>
    <w:rsid w:val="00DA2769"/>
    <w:rsid w:val="00DB3196"/>
    <w:rsid w:val="00DB78B9"/>
    <w:rsid w:val="00DC249F"/>
    <w:rsid w:val="00DC3A4C"/>
    <w:rsid w:val="00DD05A5"/>
    <w:rsid w:val="00DD3946"/>
    <w:rsid w:val="00DF2868"/>
    <w:rsid w:val="00DF34A9"/>
    <w:rsid w:val="00DF70D4"/>
    <w:rsid w:val="00E1422A"/>
    <w:rsid w:val="00E148B8"/>
    <w:rsid w:val="00E15DEC"/>
    <w:rsid w:val="00E15FD8"/>
    <w:rsid w:val="00E23E41"/>
    <w:rsid w:val="00E26B88"/>
    <w:rsid w:val="00E32B60"/>
    <w:rsid w:val="00E55405"/>
    <w:rsid w:val="00E61172"/>
    <w:rsid w:val="00E70BD9"/>
    <w:rsid w:val="00E72B45"/>
    <w:rsid w:val="00E72C45"/>
    <w:rsid w:val="00E76D05"/>
    <w:rsid w:val="00E803B8"/>
    <w:rsid w:val="00E82A54"/>
    <w:rsid w:val="00E93DA1"/>
    <w:rsid w:val="00EB0519"/>
    <w:rsid w:val="00EB0609"/>
    <w:rsid w:val="00EB097C"/>
    <w:rsid w:val="00EB2C65"/>
    <w:rsid w:val="00EB4AF7"/>
    <w:rsid w:val="00EC0C09"/>
    <w:rsid w:val="00EC1C62"/>
    <w:rsid w:val="00EC5156"/>
    <w:rsid w:val="00ED6BEF"/>
    <w:rsid w:val="00EE2F6E"/>
    <w:rsid w:val="00EF366D"/>
    <w:rsid w:val="00EF39BE"/>
    <w:rsid w:val="00EF4B8E"/>
    <w:rsid w:val="00EF562F"/>
    <w:rsid w:val="00EF693A"/>
    <w:rsid w:val="00EF7763"/>
    <w:rsid w:val="00F01F9B"/>
    <w:rsid w:val="00F0342D"/>
    <w:rsid w:val="00F17C13"/>
    <w:rsid w:val="00F218EB"/>
    <w:rsid w:val="00F23697"/>
    <w:rsid w:val="00F24890"/>
    <w:rsid w:val="00F27465"/>
    <w:rsid w:val="00F36BB7"/>
    <w:rsid w:val="00F40525"/>
    <w:rsid w:val="00F41CE2"/>
    <w:rsid w:val="00F438A2"/>
    <w:rsid w:val="00F47CD8"/>
    <w:rsid w:val="00F55631"/>
    <w:rsid w:val="00F66986"/>
    <w:rsid w:val="00F923A5"/>
    <w:rsid w:val="00F92B7B"/>
    <w:rsid w:val="00F931E7"/>
    <w:rsid w:val="00F94195"/>
    <w:rsid w:val="00F95420"/>
    <w:rsid w:val="00FA19A7"/>
    <w:rsid w:val="00FA38FE"/>
    <w:rsid w:val="00FA6BF1"/>
    <w:rsid w:val="00FB2F8D"/>
    <w:rsid w:val="00FB3809"/>
    <w:rsid w:val="00FC4CFB"/>
    <w:rsid w:val="00FC683F"/>
    <w:rsid w:val="00FE1298"/>
    <w:rsid w:val="00FE41F3"/>
    <w:rsid w:val="00FE4B0A"/>
    <w:rsid w:val="00FF30FE"/>
    <w:rsid w:val="00FF41B9"/>
    <w:rsid w:val="00FF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
    </o:shapedefaults>
    <o:shapelayout v:ext="edit">
      <o:idmap v:ext="edit" data="1"/>
    </o:shapelayout>
  </w:shapeDefaults>
  <w:decimalSymbol w:val="."/>
  <w:listSeparator w:val=","/>
  <w15:docId w15:val="{000A0BD6-83E5-4A0A-9258-D24DB888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3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257982018">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B6CFB-EFC3-4DC2-BD68-5F2A63B69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94</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dijones</dc:creator>
  <cp:lastModifiedBy>Jones, Dianna</cp:lastModifiedBy>
  <cp:revision>3</cp:revision>
  <cp:lastPrinted>2002-03-13T18:46:00Z</cp:lastPrinted>
  <dcterms:created xsi:type="dcterms:W3CDTF">2016-10-20T16:07:00Z</dcterms:created>
  <dcterms:modified xsi:type="dcterms:W3CDTF">2016-10-20T17:44:00Z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