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  <w:bookmarkStart w:id="0" w:name="_GoBack"/>
      <w:bookmarkEnd w:id="0"/>
    </w:p>
    <w:p w:rsidR="00F40525" w:rsidRDefault="00F40525" w:rsidP="00F40525">
      <w:pPr>
        <w:ind w:left="0"/>
      </w:pPr>
      <w:r>
        <w:t xml:space="preserve">The </w:t>
      </w:r>
      <w:r w:rsidR="0010324F">
        <w:t>Novem</w:t>
      </w:r>
      <w:r w:rsidR="008C31E8">
        <w:t xml:space="preserve">ber </w:t>
      </w:r>
      <w:r w:rsidR="0010324F">
        <w:t>3</w:t>
      </w:r>
      <w:r w:rsidR="00BF6398">
        <w:t>, 2016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C77547" w:rsidRDefault="00F47CD8" w:rsidP="007F6913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2A1171">
        <w:rPr>
          <w:i/>
        </w:rPr>
        <w:t xml:space="preserve">Komal Bandyopadhyay, </w:t>
      </w:r>
      <w:r w:rsidR="0010324F">
        <w:rPr>
          <w:i/>
        </w:rPr>
        <w:t xml:space="preserve">*Corrina Baber, </w:t>
      </w:r>
      <w:r w:rsidR="00C77547">
        <w:rPr>
          <w:i/>
        </w:rPr>
        <w:t xml:space="preserve">*Ben Gamboa, *Colleen Gamboa, </w:t>
      </w:r>
    </w:p>
    <w:p w:rsidR="00A02087" w:rsidRDefault="008C31E8" w:rsidP="007F6913">
      <w:pPr>
        <w:ind w:left="0" w:right="-450"/>
        <w:rPr>
          <w:i/>
        </w:rPr>
      </w:pPr>
      <w:r>
        <w:rPr>
          <w:i/>
        </w:rPr>
        <w:t>Cynth</w:t>
      </w:r>
      <w:r w:rsidR="002A1171">
        <w:rPr>
          <w:i/>
        </w:rPr>
        <w:t>ia Gundersen</w:t>
      </w:r>
      <w:r>
        <w:rPr>
          <w:i/>
        </w:rPr>
        <w:t xml:space="preserve">, </w:t>
      </w:r>
      <w:r w:rsidR="002A1171">
        <w:rPr>
          <w:i/>
        </w:rPr>
        <w:t xml:space="preserve">*Diana Pineda,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2E2A3F" w:rsidRDefault="002E2A3F" w:rsidP="00EF693A">
      <w:pPr>
        <w:pStyle w:val="BodyText2"/>
        <w:ind w:left="0" w:right="-450"/>
        <w:rPr>
          <w:sz w:val="22"/>
          <w:szCs w:val="22"/>
        </w:rPr>
      </w:pPr>
    </w:p>
    <w:p w:rsidR="00404764" w:rsidRDefault="0010324F" w:rsidP="00404764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>Upcoming MIS Reporting Fall 2016 Term &amp; Employee Collection</w:t>
      </w:r>
    </w:p>
    <w:p w:rsidR="00404764" w:rsidRDefault="00C77547" w:rsidP="00404764">
      <w:pPr>
        <w:ind w:left="180"/>
      </w:pPr>
      <w:r>
        <w:t xml:space="preserve">The committee </w:t>
      </w:r>
      <w:r w:rsidR="0010324F">
        <w:t>briefly discussed the Fall 2016 Employee Collection (staff data) and Fall 2016 term submission reporting deadlines.  These files must be transmitted by January 30</w:t>
      </w:r>
      <w:r w:rsidR="0010324F" w:rsidRPr="0010324F">
        <w:rPr>
          <w:vertAlign w:val="superscript"/>
        </w:rPr>
        <w:t>th</w:t>
      </w:r>
      <w:r w:rsidR="0010324F">
        <w:t>, 2017 in order to meet the IPEDS deadline.  The staff data file will be provided to payroll by 11/14/16, and is scheduled to be returned (EB/EJ) to DCS by January 3</w:t>
      </w:r>
      <w:r w:rsidR="0010324F" w:rsidRPr="0010324F">
        <w:rPr>
          <w:vertAlign w:val="superscript"/>
        </w:rPr>
        <w:t>rd</w:t>
      </w:r>
      <w:r w:rsidR="0010324F">
        <w:t xml:space="preserve">, 2017 for processing. </w:t>
      </w:r>
    </w:p>
    <w:p w:rsidR="00C7107A" w:rsidRDefault="00C7107A" w:rsidP="00404764">
      <w:pPr>
        <w:ind w:left="180"/>
      </w:pPr>
    </w:p>
    <w:p w:rsidR="003C5369" w:rsidRDefault="003C5369" w:rsidP="00404764">
      <w:pPr>
        <w:ind w:left="180"/>
      </w:pPr>
    </w:p>
    <w:p w:rsidR="004204E0" w:rsidRDefault="0010324F" w:rsidP="004204E0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International Student Data </w:t>
      </w:r>
      <w:r w:rsidRPr="0010324F">
        <w:t>(Ben Gamboa)</w:t>
      </w:r>
    </w:p>
    <w:p w:rsidR="00D046AA" w:rsidRDefault="0010324F" w:rsidP="00D046AA">
      <w:pPr>
        <w:pStyle w:val="BodyText"/>
        <w:spacing w:before="0" w:after="0"/>
        <w:ind w:left="180"/>
      </w:pPr>
      <w:r>
        <w:t xml:space="preserve">Ben Gamboa asked </w:t>
      </w:r>
      <w:r w:rsidR="00AD171A">
        <w:t>h</w:t>
      </w:r>
      <w:r>
        <w:t>ow student data is recorded and maintained for Citizenship, VISA Type, and Immigration Status fields in Colleague</w:t>
      </w:r>
      <w:r w:rsidR="00AD171A">
        <w:t>.  Ben also stated that the following four Informer reports appear to have errors in the Citizenship Country, Residence Country, Visa Issuing Country, and Visa Number fields:</w:t>
      </w:r>
    </w:p>
    <w:p w:rsidR="00AD171A" w:rsidRDefault="00AD171A" w:rsidP="00AD171A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International Student En</w:t>
      </w:r>
      <w:r>
        <w:rPr>
          <w:rFonts w:asciiTheme="minorHAnsi" w:hAnsiTheme="minorHAnsi"/>
          <w:sz w:val="20"/>
          <w:szCs w:val="20"/>
        </w:rPr>
        <w:t xml:space="preserve">rollment Report </w:t>
      </w:r>
    </w:p>
    <w:p w:rsidR="00AD171A" w:rsidRPr="004D5669" w:rsidRDefault="00AD171A" w:rsidP="00AD171A">
      <w:pPr>
        <w:pStyle w:val="ListParagraph"/>
        <w:ind w:left="90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Foreign / International Student Enro</w:t>
      </w:r>
      <w:r>
        <w:rPr>
          <w:rFonts w:asciiTheme="minorHAnsi" w:hAnsiTheme="minorHAnsi"/>
          <w:sz w:val="20"/>
          <w:szCs w:val="20"/>
        </w:rPr>
        <w:t xml:space="preserve">llment Report (Using VISA Type) </w:t>
      </w:r>
    </w:p>
    <w:p w:rsidR="00AD171A" w:rsidRDefault="00AD171A" w:rsidP="00AD171A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International Student Graduat</w:t>
      </w:r>
      <w:r>
        <w:rPr>
          <w:rFonts w:asciiTheme="minorHAnsi" w:hAnsiTheme="minorHAnsi"/>
          <w:sz w:val="20"/>
          <w:szCs w:val="20"/>
        </w:rPr>
        <w:t xml:space="preserve">e Report (Using Student Groups) </w:t>
      </w:r>
    </w:p>
    <w:p w:rsidR="00AD171A" w:rsidRDefault="00AD171A" w:rsidP="00AD171A">
      <w:pPr>
        <w:pStyle w:val="ListParagraph"/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 2" w:char="F097"/>
      </w:r>
      <w:r>
        <w:rPr>
          <w:rFonts w:asciiTheme="minorHAnsi" w:hAnsiTheme="minorHAnsi"/>
          <w:sz w:val="20"/>
          <w:szCs w:val="20"/>
        </w:rPr>
        <w:t xml:space="preserve">  </w:t>
      </w:r>
      <w:r w:rsidRPr="00EA6EBF">
        <w:rPr>
          <w:rFonts w:asciiTheme="minorHAnsi" w:hAnsiTheme="minorHAnsi"/>
          <w:sz w:val="20"/>
          <w:szCs w:val="20"/>
        </w:rPr>
        <w:t>Foreign / International Student Gr</w:t>
      </w:r>
      <w:r>
        <w:rPr>
          <w:rFonts w:asciiTheme="minorHAnsi" w:hAnsiTheme="minorHAnsi"/>
          <w:sz w:val="20"/>
          <w:szCs w:val="20"/>
        </w:rPr>
        <w:t xml:space="preserve">aduate Report (Using VISA Type) </w:t>
      </w:r>
    </w:p>
    <w:p w:rsidR="004204E0" w:rsidRDefault="004204E0" w:rsidP="004204E0">
      <w:pPr>
        <w:pStyle w:val="BodyText"/>
        <w:spacing w:before="0" w:after="0"/>
        <w:rPr>
          <w:b/>
        </w:rPr>
      </w:pPr>
    </w:p>
    <w:p w:rsidR="00BE1A55" w:rsidRDefault="00AD171A" w:rsidP="00AD171A">
      <w:pPr>
        <w:pStyle w:val="BodyText"/>
        <w:spacing w:before="0" w:after="0"/>
        <w:ind w:left="180"/>
        <w:rPr>
          <w:b/>
        </w:rPr>
      </w:pPr>
      <w:r>
        <w:t xml:space="preserve">The committee discussed these issues and it was decided that since the A&amp;R office and/or International Student counselor or other responsible position provides the reporting on International students, that this issue should be discussed at a DAWG meeting where all involved departments are present. </w:t>
      </w:r>
      <w:r w:rsidR="005236EA">
        <w:t xml:space="preserve"> Ben Gamboa advised that the Cynthia Shum is the International Student coordinator for Crafton Hills.  The International student coordinator at Valley College was not known.  </w:t>
      </w:r>
    </w:p>
    <w:p w:rsidR="00BE1A55" w:rsidRDefault="00BE1A55" w:rsidP="004204E0">
      <w:pPr>
        <w:pStyle w:val="BodyText"/>
        <w:spacing w:before="0" w:after="0"/>
        <w:rPr>
          <w:b/>
        </w:rPr>
      </w:pPr>
    </w:p>
    <w:p w:rsidR="00AD171A" w:rsidRDefault="00AD171A" w:rsidP="004204E0">
      <w:pPr>
        <w:pStyle w:val="BodyText"/>
        <w:spacing w:before="0" w:after="0"/>
        <w:rPr>
          <w:b/>
        </w:rPr>
      </w:pPr>
    </w:p>
    <w:p w:rsidR="00BE1A55" w:rsidRPr="00920EC4" w:rsidRDefault="00AD171A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Miscellaneous</w:t>
      </w:r>
    </w:p>
    <w:p w:rsidR="00BE1A55" w:rsidRPr="00BE1A55" w:rsidRDefault="00AD171A" w:rsidP="00BE1A55">
      <w:pPr>
        <w:pStyle w:val="BodyText"/>
        <w:spacing w:before="0" w:after="0"/>
        <w:ind w:left="180"/>
      </w:pPr>
      <w:r>
        <w:t>There were no additional discussion items</w:t>
      </w:r>
      <w:r w:rsidR="00162118">
        <w:t>.</w:t>
      </w:r>
    </w:p>
    <w:p w:rsidR="00BE1A55" w:rsidRDefault="00BE1A55" w:rsidP="004204E0">
      <w:pPr>
        <w:pStyle w:val="BodyText"/>
        <w:spacing w:before="0" w:after="0"/>
        <w:rPr>
          <w:b/>
        </w:rPr>
      </w:pPr>
    </w:p>
    <w:p w:rsidR="00852FB8" w:rsidRDefault="00852FB8" w:rsidP="00852FB8">
      <w:pPr>
        <w:pStyle w:val="BodyText"/>
        <w:spacing w:before="0" w:after="0"/>
        <w:ind w:left="180" w:hanging="540"/>
        <w:rPr>
          <w:b/>
        </w:rPr>
      </w:pPr>
    </w:p>
    <w:p w:rsidR="005A041B" w:rsidRDefault="005A041B" w:rsidP="005A041B">
      <w:pPr>
        <w:pStyle w:val="BodyText"/>
        <w:spacing w:before="0" w:after="0"/>
      </w:pPr>
    </w:p>
    <w:p w:rsidR="00EF366D" w:rsidRDefault="00EF366D" w:rsidP="005A041B">
      <w:pPr>
        <w:pStyle w:val="BodyText"/>
        <w:spacing w:before="0" w:after="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87364A">
        <w:rPr>
          <w:b w:val="0"/>
          <w:u w:val="none"/>
        </w:rPr>
        <w:t>00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87364A">
        <w:rPr>
          <w:i/>
          <w:u w:val="none"/>
        </w:rPr>
        <w:t>Novem</w:t>
      </w:r>
      <w:r w:rsidR="006B1C91">
        <w:rPr>
          <w:i/>
          <w:u w:val="none"/>
        </w:rPr>
        <w:t xml:space="preserve">ber </w:t>
      </w:r>
      <w:r w:rsidR="00AD171A">
        <w:rPr>
          <w:i/>
          <w:u w:val="none"/>
        </w:rPr>
        <w:t>17</w:t>
      </w:r>
      <w:r w:rsidR="00AD171A" w:rsidRPr="00AD171A">
        <w:rPr>
          <w:i/>
          <w:u w:val="none"/>
          <w:vertAlign w:val="superscript"/>
        </w:rPr>
        <w:t>th</w:t>
      </w:r>
      <w:r w:rsidR="00F218EB" w:rsidRPr="003D0AB5">
        <w:rPr>
          <w:i/>
          <w:u w:val="none"/>
        </w:rPr>
        <w:t>, 201</w:t>
      </w:r>
      <w:r w:rsidR="003D0AB5" w:rsidRPr="003D0AB5">
        <w:rPr>
          <w:i/>
          <w:u w:val="none"/>
        </w:rPr>
        <w:t>6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E15DEC" w:rsidRPr="003D0AB5">
        <w:rPr>
          <w:u w:val="none"/>
        </w:rPr>
        <w:t>8:30am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D0" w:rsidRDefault="00BB09D0" w:rsidP="000C4126">
      <w:r>
        <w:separator/>
      </w:r>
    </w:p>
  </w:endnote>
  <w:endnote w:type="continuationSeparator" w:id="0">
    <w:p w:rsidR="00BB09D0" w:rsidRDefault="00BB09D0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C2C58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C2C58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D0" w:rsidRDefault="00BB09D0" w:rsidP="000C4126">
      <w:r>
        <w:separator/>
      </w:r>
    </w:p>
  </w:footnote>
  <w:footnote w:type="continuationSeparator" w:id="0">
    <w:p w:rsidR="00BB09D0" w:rsidRDefault="00BB09D0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4721F9">
      <w:t>Novem</w:t>
    </w:r>
    <w:r w:rsidR="008C31E8">
      <w:t xml:space="preserve">ber </w:t>
    </w:r>
    <w:r w:rsidR="004721F9">
      <w:t>3</w:t>
    </w:r>
    <w:r w:rsidR="004721F9" w:rsidRPr="004721F9">
      <w:rPr>
        <w:vertAlign w:val="superscript"/>
      </w:rPr>
      <w:t>rd</w:t>
    </w:r>
    <w:r>
      <w:t>, 201</w:t>
    </w:r>
    <w:r w:rsidR="00BF6398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5"/>
  </w:num>
  <w:num w:numId="27">
    <w:abstractNumId w:val="24"/>
  </w:num>
  <w:num w:numId="28">
    <w:abstractNumId w:val="32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0"/>
  </w:num>
  <w:num w:numId="34">
    <w:abstractNumId w:val="36"/>
  </w:num>
  <w:num w:numId="35">
    <w:abstractNumId w:val="18"/>
  </w:num>
  <w:num w:numId="36">
    <w:abstractNumId w:val="28"/>
  </w:num>
  <w:num w:numId="37">
    <w:abstractNumId w:val="33"/>
  </w:num>
  <w:num w:numId="38">
    <w:abstractNumId w:val="19"/>
  </w:num>
  <w:num w:numId="39">
    <w:abstractNumId w:val="13"/>
  </w:num>
  <w:num w:numId="40">
    <w:abstractNumId w:val="29"/>
  </w:num>
  <w:num w:numId="41">
    <w:abstractNumId w:val="10"/>
  </w:num>
  <w:num w:numId="42">
    <w:abstractNumId w:val="23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3D77"/>
    <w:rsid w:val="0011573E"/>
    <w:rsid w:val="0012381A"/>
    <w:rsid w:val="00125A13"/>
    <w:rsid w:val="00127963"/>
    <w:rsid w:val="00131D5B"/>
    <w:rsid w:val="00132C88"/>
    <w:rsid w:val="00140DAE"/>
    <w:rsid w:val="00143DB3"/>
    <w:rsid w:val="0015024F"/>
    <w:rsid w:val="0015180F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F3DFD"/>
    <w:rsid w:val="003F74DE"/>
    <w:rsid w:val="00404764"/>
    <w:rsid w:val="0040651C"/>
    <w:rsid w:val="0040697C"/>
    <w:rsid w:val="00411F8B"/>
    <w:rsid w:val="004204E0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247D"/>
    <w:rsid w:val="00852FB8"/>
    <w:rsid w:val="008559B5"/>
    <w:rsid w:val="00856C4B"/>
    <w:rsid w:val="008579E5"/>
    <w:rsid w:val="00862725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A796F"/>
    <w:rsid w:val="009C0428"/>
    <w:rsid w:val="009C4E41"/>
    <w:rsid w:val="009E13F4"/>
    <w:rsid w:val="009E1564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171A"/>
    <w:rsid w:val="00AD5893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E19"/>
    <w:rsid w:val="00BC4CBC"/>
    <w:rsid w:val="00BD01E0"/>
    <w:rsid w:val="00BD4AC7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6451D"/>
    <w:rsid w:val="00C678A0"/>
    <w:rsid w:val="00C7107A"/>
    <w:rsid w:val="00C74862"/>
    <w:rsid w:val="00C77547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23E41"/>
    <w:rsid w:val="00E26B88"/>
    <w:rsid w:val="00E32B60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7CD8"/>
    <w:rsid w:val="00F55631"/>
    <w:rsid w:val="00F66986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306F-DF1E-428A-BC43-C84C71D8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2</cp:revision>
  <cp:lastPrinted>2002-03-13T18:46:00Z</cp:lastPrinted>
  <dcterms:created xsi:type="dcterms:W3CDTF">2016-12-19T18:20:00Z</dcterms:created>
  <dcterms:modified xsi:type="dcterms:W3CDTF">2016-12-19T18:20:00Z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