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240E23">
        <w:rPr>
          <w:rFonts w:cs="Verdana"/>
        </w:rPr>
        <w:t>Dec</w:t>
      </w:r>
      <w:r w:rsidR="00EA6EBF">
        <w:rPr>
          <w:rFonts w:cs="Verdana"/>
        </w:rPr>
        <w:t>em</w:t>
      </w:r>
      <w:r w:rsidR="001766BB">
        <w:rPr>
          <w:rFonts w:cs="Verdana"/>
        </w:rPr>
        <w:t xml:space="preserve">ber </w:t>
      </w:r>
      <w:r w:rsidR="00265F52">
        <w:rPr>
          <w:rFonts w:cs="Verdana"/>
        </w:rPr>
        <w:t>15</w:t>
      </w:r>
      <w:r w:rsidR="00265F52" w:rsidRPr="00265F52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EA6EBF" w:rsidRDefault="00EA6EBF" w:rsidP="00EA6EBF">
      <w:pPr>
        <w:pStyle w:val="ListParagraph"/>
        <w:numPr>
          <w:ilvl w:val="0"/>
          <w:numId w:val="3"/>
        </w:numPr>
        <w:tabs>
          <w:tab w:val="left" w:pos="900"/>
        </w:tabs>
        <w:ind w:left="990" w:right="-594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>
        <w:rPr>
          <w:rFonts w:ascii="Times New Roman" w:hAnsi="Times New Roman"/>
          <w:b/>
          <w:sz w:val="32"/>
          <w:szCs w:val="32"/>
        </w:rPr>
        <w:t>Fall 2016 Term &amp; Employee Collection</w:t>
      </w:r>
    </w:p>
    <w:p w:rsidR="00EA6EBF" w:rsidRDefault="00EA6EBF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Fall 2016 Term – submission timeline (attached).</w:t>
      </w:r>
      <w:r w:rsidRPr="004D6B15">
        <w:rPr>
          <w:rFonts w:ascii="Times New Roman" w:hAnsi="Times New Roman"/>
          <w:sz w:val="28"/>
          <w:szCs w:val="28"/>
        </w:rPr>
        <w:t xml:space="preserve"> </w:t>
      </w:r>
    </w:p>
    <w:p w:rsidR="00EA6EBF" w:rsidRDefault="00291F5D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Staff Data file provided to payroll on 11/14/16</w:t>
      </w:r>
    </w:p>
    <w:p w:rsidR="00EA6EBF" w:rsidRDefault="00EA6EBF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D113AD" w:rsidRPr="00164FFA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113AD" w:rsidRPr="00164FFA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3B5FED" w:rsidRPr="00780528" w:rsidRDefault="003B5FED" w:rsidP="003B5FED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Miscellaneous </w:t>
      </w:r>
    </w:p>
    <w:p w:rsidR="00AA2FA4" w:rsidRDefault="00AA2FA4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Theme="minorHAnsi" w:hAnsiTheme="minorHAnsi"/>
          <w:b/>
          <w:sz w:val="28"/>
          <w:szCs w:val="28"/>
        </w:rPr>
      </w:pP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AA2FA4" w:rsidRPr="0019067C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AA2FA4" w:rsidRPr="0019067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D8" w:rsidRDefault="00AB20D8" w:rsidP="00867CE1">
      <w:pPr>
        <w:spacing w:before="0" w:after="0"/>
      </w:pPr>
      <w:r>
        <w:separator/>
      </w:r>
    </w:p>
  </w:endnote>
  <w:endnote w:type="continuationSeparator" w:id="0">
    <w:p w:rsidR="00AB20D8" w:rsidRDefault="00AB20D8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1255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1255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65F5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65F5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D8" w:rsidRDefault="00AB20D8" w:rsidP="00867CE1">
      <w:pPr>
        <w:spacing w:before="0" w:after="0"/>
      </w:pPr>
      <w:r>
        <w:separator/>
      </w:r>
    </w:p>
  </w:footnote>
  <w:footnote w:type="continuationSeparator" w:id="0">
    <w:p w:rsidR="00AB20D8" w:rsidRDefault="00AB20D8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AB20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579" o:spid="_x0000_s2051" type="#_x0000_t136" style="position:absolute;left:0;text-align:left;margin-left:0;margin-top:0;width:581.95pt;height:10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AB20D8" w:rsidP="000D20C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580" o:spid="_x0000_s2052" type="#_x0000_t136" style="position:absolute;left:0;text-align:left;margin-left:0;margin-top:0;width:581.95pt;height:10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  <w10:wrap anchorx="margin" anchory="margin"/>
        </v:shape>
      </w:pict>
    </w:r>
    <w:r w:rsidR="000D20C6">
      <w:rPr>
        <w:rFonts w:cs="Verdana"/>
        <w:b/>
        <w:color w:val="4F81BD" w:themeColor="accent1"/>
        <w:sz w:val="36"/>
        <w:szCs w:val="36"/>
      </w:rPr>
      <w:t xml:space="preserve">MIS </w:t>
    </w:r>
    <w:r w:rsidR="000D20C6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AB20D8" w:rsidP="00D06D9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578" o:spid="_x0000_s2050" type="#_x0000_t136" style="position:absolute;left:0;text-align:left;margin-left:0;margin-top:0;width:581.95pt;height:10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  <w10:wrap anchorx="margin" anchory="margin"/>
        </v:shape>
      </w:pict>
    </w:r>
    <w:r w:rsidR="00D276CF">
      <w:rPr>
        <w:rFonts w:cs="Verdana"/>
        <w:b/>
        <w:color w:val="4F81BD" w:themeColor="accent1"/>
        <w:sz w:val="36"/>
        <w:szCs w:val="36"/>
      </w:rPr>
      <w:t xml:space="preserve">MIS </w:t>
    </w:r>
    <w:r w:rsidR="00D276CF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4FFA"/>
    <w:rsid w:val="00167FA2"/>
    <w:rsid w:val="00172A54"/>
    <w:rsid w:val="00173053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4171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66B2"/>
    <w:rsid w:val="003E1B1E"/>
    <w:rsid w:val="003E2607"/>
    <w:rsid w:val="003E60B5"/>
    <w:rsid w:val="003E68AF"/>
    <w:rsid w:val="003E7F4B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0C5"/>
    <w:rsid w:val="004D33AD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571C"/>
    <w:rsid w:val="00BE619C"/>
    <w:rsid w:val="00BE7732"/>
    <w:rsid w:val="00BE7C23"/>
    <w:rsid w:val="00BE7DD7"/>
    <w:rsid w:val="00BF4D1F"/>
    <w:rsid w:val="00BF52DD"/>
    <w:rsid w:val="00BF674E"/>
    <w:rsid w:val="00BF7B11"/>
    <w:rsid w:val="00C01B6A"/>
    <w:rsid w:val="00C05AE0"/>
    <w:rsid w:val="00C06A4F"/>
    <w:rsid w:val="00C14214"/>
    <w:rsid w:val="00C15DC5"/>
    <w:rsid w:val="00C173EC"/>
    <w:rsid w:val="00C253FD"/>
    <w:rsid w:val="00C2654D"/>
    <w:rsid w:val="00C2767A"/>
    <w:rsid w:val="00C35252"/>
    <w:rsid w:val="00C36456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3AD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5331-FDD1-40D2-B857-6A5109DA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2015-09-02T22:12:00Z</cp:lastPrinted>
  <dcterms:created xsi:type="dcterms:W3CDTF">2016-12-19T17:32:00Z</dcterms:created>
  <dcterms:modified xsi:type="dcterms:W3CDTF">2016-12-19T17:32:00Z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