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5C41A2">
        <w:rPr>
          <w:rFonts w:cs="Verdana"/>
        </w:rPr>
        <w:t>Febr</w:t>
      </w:r>
      <w:r w:rsidR="002758F9">
        <w:rPr>
          <w:rFonts w:cs="Verdana"/>
        </w:rPr>
        <w:t>uary</w:t>
      </w:r>
      <w:r w:rsidR="001766BB">
        <w:rPr>
          <w:rFonts w:cs="Verdana"/>
        </w:rPr>
        <w:t xml:space="preserve"> </w:t>
      </w:r>
      <w:r w:rsidR="00C071D0">
        <w:rPr>
          <w:rFonts w:cs="Verdana"/>
        </w:rPr>
        <w:t>23</w:t>
      </w:r>
      <w:r w:rsidR="00C071D0">
        <w:rPr>
          <w:rFonts w:cs="Verdana"/>
          <w:vertAlign w:val="superscript"/>
        </w:rPr>
        <w:t>rd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Pr="003D361C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Fall 2016 Term </w:t>
      </w:r>
      <w:r w:rsidR="000A68AB" w:rsidRPr="000A68AB">
        <w:rPr>
          <w:rFonts w:ascii="Times New Roman" w:hAnsi="Times New Roman"/>
          <w:sz w:val="32"/>
          <w:szCs w:val="32"/>
        </w:rPr>
        <w:t xml:space="preserve">– </w:t>
      </w:r>
      <w:r w:rsidR="00BF06B8">
        <w:rPr>
          <w:rFonts w:ascii="Times New Roman" w:hAnsi="Times New Roman"/>
          <w:sz w:val="28"/>
          <w:szCs w:val="28"/>
        </w:rPr>
        <w:t>Resubmission for CB records</w:t>
      </w:r>
    </w:p>
    <w:p w:rsidR="000A68AB" w:rsidRPr="00BF06B8" w:rsidRDefault="00BF06B8" w:rsidP="00FD2B75">
      <w:pPr>
        <w:pStyle w:val="ListParagraph"/>
        <w:tabs>
          <w:tab w:val="left" w:pos="900"/>
        </w:tabs>
        <w:spacing w:before="86"/>
        <w:ind w:left="1260" w:hanging="270"/>
        <w:rPr>
          <w:rFonts w:ascii="Times New Roman" w:hAnsi="Times New Roman"/>
          <w:sz w:val="24"/>
          <w:szCs w:val="24"/>
        </w:rPr>
      </w:pPr>
      <w:r w:rsidRPr="00BF06B8">
        <w:rPr>
          <w:rFonts w:ascii="Times New Roman" w:hAnsi="Times New Roman"/>
          <w:sz w:val="24"/>
          <w:szCs w:val="24"/>
        </w:rPr>
        <w:t>Corrections in progress.</w:t>
      </w:r>
    </w:p>
    <w:p w:rsidR="000E5D9A" w:rsidRDefault="001F4E43" w:rsidP="000E5D9A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5543AF">
        <w:rPr>
          <w:rFonts w:ascii="Times New Roman" w:hAnsi="Times New Roman"/>
          <w:sz w:val="24"/>
          <w:szCs w:val="24"/>
        </w:rPr>
        <w:t xml:space="preserve"> </w:t>
      </w:r>
      <w:r w:rsidR="000E5D9A" w:rsidRPr="005543AF">
        <w:rPr>
          <w:rFonts w:ascii="Times New Roman" w:hAnsi="Times New Roman"/>
          <w:sz w:val="24"/>
          <w:szCs w:val="24"/>
        </w:rPr>
        <w:sym w:font="Wingdings 2" w:char="F097"/>
      </w:r>
      <w:r w:rsidR="000E5D9A" w:rsidRPr="005543AF">
        <w:rPr>
          <w:rFonts w:ascii="Times New Roman" w:hAnsi="Times New Roman"/>
          <w:sz w:val="24"/>
          <w:szCs w:val="24"/>
        </w:rPr>
        <w:t xml:space="preserve"> CB records omitted due to missing CB00# – </w:t>
      </w:r>
      <w:r w:rsidR="005543AF" w:rsidRPr="005543AF">
        <w:rPr>
          <w:rFonts w:ascii="Times New Roman" w:hAnsi="Times New Roman"/>
          <w:sz w:val="24"/>
          <w:szCs w:val="24"/>
        </w:rPr>
        <w:t>8 CHC records</w:t>
      </w:r>
      <w:r w:rsidR="00C333E9">
        <w:rPr>
          <w:rFonts w:ascii="Times New Roman" w:hAnsi="Times New Roman"/>
          <w:sz w:val="24"/>
          <w:szCs w:val="24"/>
        </w:rPr>
        <w:t xml:space="preserve"> &amp; 160 students</w:t>
      </w:r>
    </w:p>
    <w:tbl>
      <w:tblPr>
        <w:tblpPr w:leftFromText="180" w:rightFromText="180" w:vertAnchor="text" w:horzAnchor="margin" w:tblpXSpec="right" w:tblpY="111"/>
        <w:tblW w:w="8810" w:type="dxa"/>
        <w:tblBorders>
          <w:top w:val="single" w:sz="2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324"/>
      </w:tblGrid>
      <w:tr w:rsidR="00FD2B75" w:rsidTr="006138FD">
        <w:trPr>
          <w:trHeight w:val="262"/>
        </w:trPr>
        <w:tc>
          <w:tcPr>
            <w:tcW w:w="1486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FD2B75" w:rsidRDefault="00FD2B75" w:rsidP="006138FD">
            <w:pPr>
              <w:spacing w:before="0" w:after="0"/>
              <w:ind w:left="0"/>
              <w:rPr>
                <w:rFonts w:asciiTheme="minorHAnsi" w:hAnsiTheme="minorHAnsi" w:cs="Courier New"/>
                <w:b/>
                <w:bCs/>
                <w:i/>
                <w:iCs/>
                <w:color w:val="1F497D"/>
                <w:sz w:val="22"/>
                <w:szCs w:val="22"/>
              </w:rPr>
            </w:pPr>
            <w:r w:rsidRPr="00FD2B75">
              <w:rPr>
                <w:rFonts w:asciiTheme="minorHAnsi" w:hAnsiTheme="minorHAnsi" w:cs="Courier New"/>
                <w:b/>
                <w:bCs/>
                <w:i/>
                <w:iCs/>
                <w:color w:val="1F497D"/>
                <w:sz w:val="22"/>
                <w:szCs w:val="22"/>
              </w:rPr>
              <w:t xml:space="preserve">Course </w:t>
            </w:r>
          </w:p>
        </w:tc>
        <w:tc>
          <w:tcPr>
            <w:tcW w:w="732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FD2B75" w:rsidRDefault="00FD2B75" w:rsidP="00FD2B75">
            <w:pPr>
              <w:spacing w:before="0" w:after="0"/>
              <w:rPr>
                <w:rFonts w:asciiTheme="minorHAnsi" w:hAnsiTheme="minorHAnsi" w:cs="Courier New"/>
                <w:b/>
                <w:color w:val="1F497D"/>
                <w:sz w:val="22"/>
                <w:szCs w:val="22"/>
              </w:rPr>
            </w:pPr>
            <w:r w:rsidRPr="00FD2B75">
              <w:rPr>
                <w:rFonts w:asciiTheme="minorHAnsi" w:hAnsiTheme="minorHAnsi" w:cs="Courier New"/>
                <w:b/>
                <w:color w:val="1F497D"/>
                <w:sz w:val="22"/>
                <w:szCs w:val="22"/>
              </w:rPr>
              <w:t>Corrective Measure(s) to be taken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</w:pPr>
            <w:r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EMS-103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</w:pPr>
            <w:r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EMS-157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</w:pPr>
            <w:r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EMS-161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eastAsiaTheme="minorHAnsi" w:hAnsiTheme="minorHAnsi" w:cs="Courier New"/>
                <w:color w:val="1F497D"/>
                <w:lang w:bidi="ar-SA"/>
              </w:rPr>
            </w:pPr>
            <w:r w:rsidRPr="003F7CFC"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MATH-990L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color w:val="1F497D"/>
              </w:rPr>
              <w:t>ACOI screen ‘Reporting Identifier’ (CB00) does not match the Curriculum Inventory value of CCC000580456.  Colleague has CCC000573634.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</w:pPr>
            <w:r w:rsidRPr="003F7CFC"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RESP-1</w:t>
            </w:r>
            <w:r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09A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RESP-133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color w:val="1F497D"/>
              </w:rPr>
              <w:t>ACOI screen ‘Program Applicable’ (CB24) field does not match the Curriculum Inventory value of ‘2’.  Colleague has a value of ‘1’.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RESP-209B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color w:val="1F497D"/>
              </w:rPr>
              <w:t>ACOI screen ‘Program Applicable’ (CB24) field does not match the Curriculum Inventory value of ‘2’.  Colleague has a value of ‘1’.</w:t>
            </w:r>
          </w:p>
        </w:tc>
      </w:tr>
      <w:tr w:rsidR="00FD2B75" w:rsidTr="00FD2B75"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Pr="003F7CFC" w:rsidRDefault="00FD2B75" w:rsidP="00FD2B75">
            <w:pPr>
              <w:spacing w:before="0" w:after="0"/>
              <w:ind w:left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b/>
                <w:bCs/>
                <w:i/>
                <w:iCs/>
                <w:color w:val="1F497D"/>
              </w:rPr>
              <w:t>RESP-236</w:t>
            </w:r>
          </w:p>
        </w:tc>
        <w:tc>
          <w:tcPr>
            <w:tcW w:w="7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B75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>
              <w:rPr>
                <w:rFonts w:asciiTheme="minorHAnsi" w:hAnsiTheme="minorHAnsi" w:cs="Courier New"/>
                <w:color w:val="1F497D"/>
              </w:rPr>
              <w:t>ACOI screen - Enter CB00 ‘Reporting Identifier’ in Colleague</w:t>
            </w:r>
          </w:p>
          <w:p w:rsidR="00FD2B75" w:rsidRPr="003F7CFC" w:rsidRDefault="00FD2B75" w:rsidP="00FD2B75">
            <w:pPr>
              <w:spacing w:before="0" w:after="0"/>
              <w:rPr>
                <w:rFonts w:asciiTheme="minorHAnsi" w:hAnsiTheme="minorHAnsi" w:cs="Courier New"/>
                <w:color w:val="1F497D"/>
              </w:rPr>
            </w:pPr>
            <w:r w:rsidRPr="003F7CFC">
              <w:rPr>
                <w:rFonts w:asciiTheme="minorHAnsi" w:hAnsiTheme="minorHAnsi" w:cs="Courier New"/>
                <w:color w:val="1F497D"/>
              </w:rPr>
              <w:t>CRSE screen ‘Course Levels’ field need to list CB09 in the 1</w:t>
            </w:r>
            <w:r w:rsidRPr="003F7CFC">
              <w:rPr>
                <w:rFonts w:asciiTheme="minorHAnsi" w:hAnsiTheme="minorHAnsi" w:cs="Courier New"/>
                <w:color w:val="1F497D"/>
                <w:vertAlign w:val="superscript"/>
              </w:rPr>
              <w:t>st</w:t>
            </w:r>
            <w:r w:rsidRPr="003F7CFC">
              <w:rPr>
                <w:rFonts w:asciiTheme="minorHAnsi" w:hAnsiTheme="minorHAnsi" w:cs="Courier New"/>
                <w:color w:val="1F497D"/>
              </w:rPr>
              <w:t xml:space="preserve"> occurrence and CB21 in the 2</w:t>
            </w:r>
            <w:r w:rsidRPr="003F7CFC">
              <w:rPr>
                <w:rFonts w:asciiTheme="minorHAnsi" w:hAnsiTheme="minorHAnsi" w:cs="Courier New"/>
                <w:color w:val="1F497D"/>
                <w:vertAlign w:val="superscript"/>
              </w:rPr>
              <w:t>nd</w:t>
            </w:r>
            <w:r w:rsidRPr="003F7CFC">
              <w:rPr>
                <w:rFonts w:asciiTheme="minorHAnsi" w:hAnsiTheme="minorHAnsi" w:cs="Courier New"/>
                <w:color w:val="1F497D"/>
              </w:rPr>
              <w:t xml:space="preserve"> occurrence of this multi-valued field.</w:t>
            </w:r>
          </w:p>
        </w:tc>
      </w:tr>
    </w:tbl>
    <w:p w:rsidR="003F7CFC" w:rsidRDefault="003F7CFC" w:rsidP="000E5D9A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061CF2" w:rsidRDefault="00F212E3" w:rsidP="00C333E9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061CF2" w:rsidRPr="00C333E9">
        <w:rPr>
          <w:rFonts w:ascii="Times New Roman" w:hAnsi="Times New Roman"/>
          <w:sz w:val="28"/>
          <w:szCs w:val="28"/>
        </w:rPr>
        <w:t>In Progress</w:t>
      </w:r>
    </w:p>
    <w:p w:rsidR="003B5FED" w:rsidRPr="00C333E9" w:rsidRDefault="00061CF2" w:rsidP="005E604D">
      <w:pPr>
        <w:tabs>
          <w:tab w:val="left" w:pos="900"/>
        </w:tabs>
        <w:spacing w:after="0"/>
        <w:ind w:left="180"/>
        <w:rPr>
          <w:rFonts w:ascii="Times New Roman" w:hAnsi="Times New Roman"/>
          <w:b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tab/>
      </w:r>
      <w:r w:rsidR="003F7CFC">
        <w:rPr>
          <w:rFonts w:ascii="Times New Roman" w:hAnsi="Times New Roman"/>
          <w:sz w:val="24"/>
          <w:szCs w:val="24"/>
        </w:rPr>
        <w:t xml:space="preserve"> </w:t>
      </w:r>
      <w:r w:rsidR="00F212E3" w:rsidRPr="00C333E9">
        <w:rPr>
          <w:rFonts w:ascii="Times New Roman" w:hAnsi="Times New Roman"/>
          <w:sz w:val="24"/>
          <w:szCs w:val="24"/>
        </w:rPr>
        <w:t>SSCR Error Report</w:t>
      </w:r>
      <w:r w:rsidR="00D2081C" w:rsidRPr="00C333E9">
        <w:rPr>
          <w:rFonts w:ascii="Times New Roman" w:hAnsi="Times New Roman"/>
          <w:sz w:val="24"/>
          <w:szCs w:val="24"/>
        </w:rPr>
        <w:t xml:space="preserve">s </w:t>
      </w:r>
      <w:r w:rsidR="00D1112E" w:rsidRPr="00C333E9">
        <w:rPr>
          <w:rFonts w:ascii="Times New Roman" w:hAnsi="Times New Roman"/>
          <w:sz w:val="24"/>
          <w:szCs w:val="24"/>
        </w:rPr>
        <w:t>(009272-00)</w:t>
      </w:r>
      <w:r w:rsidR="003B5FED" w:rsidRPr="00C333E9">
        <w:rPr>
          <w:rFonts w:ascii="Times New Roman" w:hAnsi="Times New Roman"/>
          <w:b/>
          <w:sz w:val="24"/>
          <w:szCs w:val="24"/>
        </w:rPr>
        <w:t xml:space="preserve"> </w:t>
      </w: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t xml:space="preserve">Rosters </w:t>
      </w:r>
      <w:r w:rsidR="00D1112E" w:rsidRPr="00C333E9">
        <w:rPr>
          <w:rFonts w:ascii="Times New Roman" w:hAnsi="Times New Roman"/>
          <w:sz w:val="24"/>
          <w:szCs w:val="24"/>
        </w:rPr>
        <w:t xml:space="preserve">to be </w:t>
      </w:r>
      <w:r w:rsidRPr="00C333E9">
        <w:rPr>
          <w:rFonts w:ascii="Times New Roman" w:hAnsi="Times New Roman"/>
          <w:sz w:val="24"/>
          <w:szCs w:val="24"/>
        </w:rPr>
        <w:t>returned to NSLDS with following errors:</w:t>
      </w:r>
      <w:r w:rsidR="006349BC" w:rsidRPr="00C333E9">
        <w:rPr>
          <w:rFonts w:ascii="Times New Roman" w:hAnsi="Times New Roman"/>
          <w:sz w:val="24"/>
          <w:szCs w:val="24"/>
        </w:rPr>
        <w:t xml:space="preserve">  </w:t>
      </w:r>
      <w:r w:rsidR="00D1112E" w:rsidRPr="00C333E9">
        <w:rPr>
          <w:rFonts w:ascii="Times New Roman" w:hAnsi="Times New Roman"/>
          <w:sz w:val="24"/>
          <w:szCs w:val="24"/>
        </w:rPr>
        <w:t>7</w:t>
      </w:r>
      <w:r w:rsidR="006349BC" w:rsidRPr="00C333E9">
        <w:rPr>
          <w:rFonts w:ascii="Times New Roman" w:hAnsi="Times New Roman"/>
          <w:sz w:val="24"/>
          <w:szCs w:val="24"/>
        </w:rPr>
        <w:t>1 total</w:t>
      </w:r>
    </w:p>
    <w:p w:rsidR="003F7CFC" w:rsidRDefault="003F7CF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3F7CFC" w:rsidRPr="00C333E9" w:rsidRDefault="003F7CF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1112E" w:rsidRPr="00D1112E" w:rsidRDefault="00173A8D" w:rsidP="00D1112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Submission Timeline</w:t>
      </w:r>
      <w:r w:rsidR="00D1112E"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AA2FA4" w:rsidRDefault="003F7CFC" w:rsidP="00FD2B7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  <w:r w:rsidRPr="003F7CFC">
        <w:rPr>
          <w:rFonts w:ascii="Times New Roman" w:hAnsi="Times New Roman"/>
          <w:sz w:val="24"/>
          <w:szCs w:val="24"/>
        </w:rPr>
        <w:t xml:space="preserve">    Timeline revised </w:t>
      </w:r>
      <w:r>
        <w:rPr>
          <w:rFonts w:ascii="Times New Roman" w:hAnsi="Times New Roman"/>
          <w:sz w:val="24"/>
          <w:szCs w:val="24"/>
        </w:rPr>
        <w:t xml:space="preserve">to reflect </w:t>
      </w:r>
      <w:r w:rsidR="00FD2B75">
        <w:rPr>
          <w:rFonts w:ascii="Times New Roman" w:hAnsi="Times New Roman"/>
          <w:sz w:val="24"/>
          <w:szCs w:val="24"/>
        </w:rPr>
        <w:t xml:space="preserve">4/10 </w:t>
      </w:r>
      <w:r w:rsidRPr="003F7CFC">
        <w:rPr>
          <w:rFonts w:ascii="Times New Roman" w:hAnsi="Times New Roman"/>
          <w:sz w:val="24"/>
          <w:szCs w:val="24"/>
        </w:rPr>
        <w:t>Summer Schedule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7CFC">
        <w:rPr>
          <w:rFonts w:ascii="Times New Roman" w:hAnsi="Times New Roman"/>
          <w:sz w:val="24"/>
          <w:szCs w:val="24"/>
        </w:rPr>
        <w:t>begin</w:t>
      </w:r>
      <w:r>
        <w:rPr>
          <w:rFonts w:ascii="Times New Roman" w:hAnsi="Times New Roman"/>
          <w:sz w:val="24"/>
          <w:szCs w:val="24"/>
        </w:rPr>
        <w:t>ning</w:t>
      </w:r>
      <w:r w:rsidRPr="003F7CFC">
        <w:rPr>
          <w:rFonts w:ascii="Times New Roman" w:hAnsi="Times New Roman"/>
          <w:sz w:val="24"/>
          <w:szCs w:val="24"/>
        </w:rPr>
        <w:t xml:space="preserve"> June 5, 2017</w:t>
      </w: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3F7CFC" w:rsidRPr="00D1112E" w:rsidRDefault="003F7CFC" w:rsidP="003F7CF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iscellaneous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3F7CFC" w:rsidRP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3F7CFC" w:rsidRPr="003F7CF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6C" w:rsidRDefault="004B4B6C" w:rsidP="00867CE1">
      <w:pPr>
        <w:spacing w:before="0" w:after="0"/>
      </w:pPr>
      <w:r>
        <w:separator/>
      </w:r>
    </w:p>
  </w:endnote>
  <w:endnote w:type="continuationSeparator" w:id="0">
    <w:p w:rsidR="004B4B6C" w:rsidRDefault="004B4B6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D2B7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D2B7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138F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138F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6C" w:rsidRDefault="004B4B6C" w:rsidP="00867CE1">
      <w:pPr>
        <w:spacing w:before="0" w:after="0"/>
      </w:pPr>
      <w:r>
        <w:separator/>
      </w:r>
    </w:p>
  </w:footnote>
  <w:footnote w:type="continuationSeparator" w:id="0">
    <w:p w:rsidR="004B4B6C" w:rsidRDefault="004B4B6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60B5"/>
    <w:rsid w:val="003E68AF"/>
    <w:rsid w:val="003E7F4B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54D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C097-7449-4683-B80B-0756123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2017-02-21T19:58:00Z</dcterms:created>
  <dcterms:modified xsi:type="dcterms:W3CDTF">2017-02-21T21:48:00Z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