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B8" w:rsidRDefault="00852FB8" w:rsidP="00F40525">
      <w:pPr>
        <w:ind w:left="0"/>
      </w:pPr>
    </w:p>
    <w:p w:rsidR="00F40525" w:rsidRDefault="00F40525" w:rsidP="00F40525">
      <w:pPr>
        <w:ind w:left="0"/>
      </w:pPr>
      <w:r>
        <w:t xml:space="preserve">The </w:t>
      </w:r>
      <w:r w:rsidR="00851942">
        <w:t>March 9</w:t>
      </w:r>
      <w:r w:rsidR="00BF6398">
        <w:t>, 201</w:t>
      </w:r>
      <w:r w:rsidR="00A12E22">
        <w:t>7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</w:t>
      </w:r>
      <w:r w:rsidR="00540DDC">
        <w:t>3</w:t>
      </w:r>
      <w:r w:rsidR="00877281">
        <w:t>0</w:t>
      </w:r>
      <w:r>
        <w:t>a</w:t>
      </w:r>
      <w:r w:rsidR="00651F6D">
        <w:t>.</w:t>
      </w:r>
      <w:r>
        <w:t>m</w:t>
      </w:r>
      <w:r w:rsidR="00651F6D">
        <w:t>. at the</w:t>
      </w:r>
      <w:r w:rsidR="007A2C56">
        <w:t xml:space="preserve"> </w:t>
      </w:r>
      <w:r w:rsidR="00A02087">
        <w:t>D</w:t>
      </w:r>
      <w:r w:rsidR="00235E37">
        <w:t xml:space="preserve">istrict </w:t>
      </w:r>
      <w:r w:rsidR="00A02087">
        <w:t xml:space="preserve">Annex </w:t>
      </w:r>
      <w:r w:rsidR="00BC4CBC">
        <w:t xml:space="preserve">Conference Room 3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A02087" w:rsidRDefault="00F47CD8" w:rsidP="007F6913">
      <w:pPr>
        <w:ind w:left="0" w:right="-450"/>
        <w:rPr>
          <w:i/>
        </w:rPr>
      </w:pPr>
      <w:r w:rsidRPr="00E23E41">
        <w:rPr>
          <w:b/>
        </w:rPr>
        <w:t>Present:</w:t>
      </w:r>
      <w:r>
        <w:t xml:space="preserve">  </w:t>
      </w:r>
      <w:r w:rsidR="00A12E22">
        <w:t>*</w:t>
      </w:r>
      <w:r w:rsidR="0010324F">
        <w:rPr>
          <w:i/>
        </w:rPr>
        <w:t xml:space="preserve">Corrina Baber, </w:t>
      </w:r>
      <w:r w:rsidR="00A12E22">
        <w:rPr>
          <w:i/>
        </w:rPr>
        <w:t xml:space="preserve">*Yancie Carter, </w:t>
      </w:r>
      <w:r w:rsidR="00851942">
        <w:rPr>
          <w:i/>
        </w:rPr>
        <w:t xml:space="preserve">*April Dale-Carter, *Ben Gamboa, *Colleen Gamboa, </w:t>
      </w:r>
      <w:r w:rsidR="00A12E22">
        <w:rPr>
          <w:i/>
        </w:rPr>
        <w:t xml:space="preserve">Kristina Heilgeist, </w:t>
      </w:r>
      <w:r w:rsidR="00851942">
        <w:rPr>
          <w:i/>
        </w:rPr>
        <w:t>*</w:t>
      </w:r>
      <w:r w:rsidR="00A12E22">
        <w:rPr>
          <w:i/>
        </w:rPr>
        <w:t>Keith Wurtz</w:t>
      </w:r>
      <w:r w:rsidR="002A1171">
        <w:rPr>
          <w:i/>
        </w:rPr>
        <w:t xml:space="preserve">, </w:t>
      </w:r>
      <w:r w:rsidR="00A8715C">
        <w:rPr>
          <w:i/>
        </w:rPr>
        <w:t xml:space="preserve">and </w:t>
      </w:r>
      <w:r w:rsidR="00235E37">
        <w:rPr>
          <w:i/>
        </w:rPr>
        <w:t>Dianna Jones</w:t>
      </w:r>
      <w:r w:rsidR="00A02087">
        <w:rPr>
          <w:i/>
        </w:rPr>
        <w:t xml:space="preserve"> </w:t>
      </w:r>
    </w:p>
    <w:p w:rsidR="00A15D15" w:rsidRDefault="00A15D15" w:rsidP="00EF693A">
      <w:pPr>
        <w:pStyle w:val="BodyText2"/>
        <w:ind w:left="0" w:right="-450"/>
        <w:rPr>
          <w:sz w:val="22"/>
          <w:szCs w:val="22"/>
        </w:rPr>
      </w:pPr>
    </w:p>
    <w:p w:rsidR="002E2A3F" w:rsidRDefault="002E2A3F" w:rsidP="00EF693A">
      <w:pPr>
        <w:pStyle w:val="BodyText2"/>
        <w:ind w:left="0" w:right="-450"/>
        <w:rPr>
          <w:sz w:val="22"/>
          <w:szCs w:val="22"/>
        </w:rPr>
      </w:pPr>
    </w:p>
    <w:p w:rsidR="00404764" w:rsidRDefault="0010324F" w:rsidP="00404764">
      <w:pPr>
        <w:pStyle w:val="BodyText"/>
        <w:numPr>
          <w:ilvl w:val="0"/>
          <w:numId w:val="42"/>
        </w:numPr>
        <w:spacing w:before="0" w:after="0"/>
        <w:ind w:left="180" w:hanging="330"/>
        <w:rPr>
          <w:b/>
        </w:rPr>
      </w:pPr>
      <w:r>
        <w:rPr>
          <w:b/>
        </w:rPr>
        <w:t xml:space="preserve">MIS Fall 2016 Term </w:t>
      </w:r>
      <w:r w:rsidR="00A12E22">
        <w:rPr>
          <w:b/>
        </w:rPr>
        <w:t xml:space="preserve">– </w:t>
      </w:r>
      <w:r w:rsidR="00A12E22" w:rsidRPr="00A12E22">
        <w:t xml:space="preserve">Resubmission </w:t>
      </w:r>
      <w:r w:rsidR="00851942">
        <w:t>Completed</w:t>
      </w:r>
    </w:p>
    <w:p w:rsidR="00A12E22" w:rsidRDefault="00851942" w:rsidP="00404764">
      <w:pPr>
        <w:ind w:left="180"/>
      </w:pPr>
      <w:r>
        <w:t>Advised t</w:t>
      </w:r>
      <w:r w:rsidR="00C77547">
        <w:t xml:space="preserve">he committee </w:t>
      </w:r>
      <w:r w:rsidR="00A12E22">
        <w:t xml:space="preserve">that the </w:t>
      </w:r>
      <w:r>
        <w:t xml:space="preserve">Fall 2016 term data was successfully resubmitted on </w:t>
      </w:r>
      <w:r w:rsidR="00BD4CF2">
        <w:t>February 27, 2</w:t>
      </w:r>
      <w:r>
        <w:t xml:space="preserve">017.  </w:t>
      </w:r>
      <w:bookmarkStart w:id="0" w:name="_GoBack"/>
      <w:bookmarkEnd w:id="0"/>
    </w:p>
    <w:p w:rsidR="00851942" w:rsidRDefault="00851942" w:rsidP="00404764">
      <w:pPr>
        <w:ind w:left="180"/>
      </w:pPr>
    </w:p>
    <w:p w:rsidR="00851942" w:rsidRDefault="00851942" w:rsidP="00851942">
      <w:pPr>
        <w:pStyle w:val="BodyText"/>
        <w:numPr>
          <w:ilvl w:val="0"/>
          <w:numId w:val="42"/>
        </w:numPr>
        <w:spacing w:before="0" w:after="0"/>
        <w:ind w:left="180" w:hanging="330"/>
        <w:rPr>
          <w:b/>
        </w:rPr>
      </w:pPr>
      <w:r>
        <w:rPr>
          <w:b/>
        </w:rPr>
        <w:t>MIS Spring 2017 Term</w:t>
      </w:r>
      <w:r>
        <w:rPr>
          <w:b/>
        </w:rPr>
        <w:t xml:space="preserve"> </w:t>
      </w:r>
    </w:p>
    <w:p w:rsidR="00851942" w:rsidRPr="00851942" w:rsidRDefault="00851942" w:rsidP="00851942">
      <w:pPr>
        <w:pStyle w:val="BodyText"/>
        <w:spacing w:before="0" w:after="0"/>
        <w:ind w:left="180"/>
      </w:pPr>
      <w:r w:rsidRPr="00851942">
        <w:t xml:space="preserve">Reminded the committee </w:t>
      </w:r>
      <w:r>
        <w:t>of</w:t>
      </w:r>
      <w:r w:rsidRPr="00851942">
        <w:t xml:space="preserve"> the MIS Submission </w:t>
      </w:r>
      <w:r>
        <w:t>Timeline for Spring, and that we need to meet the Spring MIS data submission deadline (June 29</w:t>
      </w:r>
      <w:r w:rsidRPr="00851942">
        <w:rPr>
          <w:vertAlign w:val="superscript"/>
        </w:rPr>
        <w:t>th</w:t>
      </w:r>
      <w:r>
        <w:t>) due to vacation scheduling.</w:t>
      </w:r>
    </w:p>
    <w:p w:rsidR="00851942" w:rsidRDefault="00851942" w:rsidP="00404764">
      <w:pPr>
        <w:ind w:left="180"/>
      </w:pPr>
    </w:p>
    <w:p w:rsidR="004204E0" w:rsidRDefault="00A12E22" w:rsidP="00851942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>Gainful Employment</w:t>
      </w:r>
      <w:r w:rsidR="0010324F">
        <w:rPr>
          <w:b/>
        </w:rPr>
        <w:t xml:space="preserve"> </w:t>
      </w:r>
    </w:p>
    <w:p w:rsidR="00BE1A55" w:rsidRDefault="00851942" w:rsidP="00AD171A">
      <w:pPr>
        <w:pStyle w:val="BodyText"/>
        <w:spacing w:before="0" w:after="0"/>
        <w:ind w:left="180"/>
      </w:pPr>
      <w:r w:rsidRPr="0042150C">
        <w:rPr>
          <w:b/>
          <w:i/>
        </w:rPr>
        <w:t>SSCR Reports</w:t>
      </w:r>
      <w:r w:rsidR="001349FC">
        <w:t xml:space="preserve"> </w:t>
      </w:r>
      <w:r>
        <w:t>–</w:t>
      </w:r>
      <w:r w:rsidR="001349FC">
        <w:t xml:space="preserve"> </w:t>
      </w:r>
      <w:r>
        <w:t>The committee briefly discussed t</w:t>
      </w:r>
      <w:r w:rsidR="00A12E22">
        <w:t>he S</w:t>
      </w:r>
      <w:r w:rsidR="00A73400">
        <w:t xml:space="preserve">tudent </w:t>
      </w:r>
      <w:r w:rsidR="00A12E22">
        <w:t>S</w:t>
      </w:r>
      <w:r w:rsidR="00A73400">
        <w:t xml:space="preserve">tatus </w:t>
      </w:r>
      <w:r w:rsidR="00A12E22">
        <w:t>C</w:t>
      </w:r>
      <w:r w:rsidR="00A73400">
        <w:t xml:space="preserve">onfirmation </w:t>
      </w:r>
      <w:r w:rsidR="00A12E22">
        <w:t>R</w:t>
      </w:r>
      <w:r w:rsidR="00A73400">
        <w:t>eporting (SSCR)</w:t>
      </w:r>
      <w:r w:rsidR="00A12E22">
        <w:t xml:space="preserve"> Error reports</w:t>
      </w:r>
      <w:r w:rsidR="00A73400">
        <w:t xml:space="preserve"> </w:t>
      </w:r>
      <w:r>
        <w:t xml:space="preserve">that </w:t>
      </w:r>
      <w:r w:rsidR="00A73400">
        <w:t>are currently in the process of being completed</w:t>
      </w:r>
      <w:r>
        <w:t xml:space="preserve">.  </w:t>
      </w:r>
      <w:r w:rsidR="006C7DB2">
        <w:t xml:space="preserve">The committee was reminded </w:t>
      </w:r>
      <w:r w:rsidR="00A73400">
        <w:t xml:space="preserve">that </w:t>
      </w:r>
      <w:r w:rsidR="006C7DB2">
        <w:t xml:space="preserve">SSCRs were newly implemented in January of 2017 and </w:t>
      </w:r>
      <w:r w:rsidR="00A73400">
        <w:t xml:space="preserve">schools are required to correct errors on their SSCR Error Report within 10 business days to </w:t>
      </w:r>
      <w:r w:rsidR="006C7DB2">
        <w:t xml:space="preserve">maintain </w:t>
      </w:r>
      <w:r w:rsidR="00A73400">
        <w:t>compliance.</w:t>
      </w:r>
    </w:p>
    <w:p w:rsidR="001349FC" w:rsidRDefault="001349FC" w:rsidP="00AD171A">
      <w:pPr>
        <w:pStyle w:val="BodyText"/>
        <w:spacing w:before="0" w:after="0"/>
        <w:ind w:left="180"/>
      </w:pPr>
    </w:p>
    <w:p w:rsidR="006C7DB2" w:rsidRPr="0042150C" w:rsidRDefault="006C7DB2" w:rsidP="0042150C">
      <w:pPr>
        <w:pStyle w:val="BodyText"/>
        <w:spacing w:before="0" w:after="0"/>
        <w:ind w:left="180"/>
        <w:rPr>
          <w:sz w:val="18"/>
          <w:szCs w:val="18"/>
        </w:rPr>
      </w:pPr>
      <w:r w:rsidRPr="0042150C">
        <w:rPr>
          <w:b/>
          <w:i/>
        </w:rPr>
        <w:t>GE Disclosure</w:t>
      </w:r>
      <w:r>
        <w:t xml:space="preserve"> – Keith Wurtz stated that the deadline for GE program disclosure is actually July 1</w:t>
      </w:r>
      <w:r w:rsidRPr="006C7DB2">
        <w:rPr>
          <w:vertAlign w:val="superscript"/>
        </w:rPr>
        <w:t>st</w:t>
      </w:r>
      <w:r>
        <w:t xml:space="preserve">, 2017, but he expects to have it completed much earlier, sometime in April 2017. A link to the Gainful Employment Disclosure Template was placed on the Agenda for clarification.  </w:t>
      </w:r>
      <w:hyperlink r:id="rId8" w:history="1">
        <w:r w:rsidRPr="0042150C">
          <w:rPr>
            <w:rStyle w:val="Hyperlink"/>
            <w:sz w:val="18"/>
            <w:szCs w:val="18"/>
          </w:rPr>
          <w:t>https://ope.ed.gov/GainfulEmployment/</w:t>
        </w:r>
      </w:hyperlink>
    </w:p>
    <w:p w:rsidR="006C7DB2" w:rsidRDefault="006C7DB2" w:rsidP="00AD171A">
      <w:pPr>
        <w:pStyle w:val="BodyText"/>
        <w:spacing w:before="0" w:after="0"/>
        <w:ind w:left="180"/>
      </w:pPr>
    </w:p>
    <w:p w:rsidR="006C7DB2" w:rsidRDefault="006C7DB2" w:rsidP="00AD171A">
      <w:pPr>
        <w:pStyle w:val="BodyText"/>
        <w:spacing w:before="0" w:after="0"/>
        <w:ind w:left="180"/>
      </w:pPr>
      <w:r w:rsidRPr="0042150C">
        <w:rPr>
          <w:b/>
          <w:i/>
        </w:rPr>
        <w:t>GE Reporting</w:t>
      </w:r>
      <w:r>
        <w:t xml:space="preserve"> – Dianna </w:t>
      </w:r>
      <w:r w:rsidR="001349FC">
        <w:t>Jones reminded the committee of the annual Gainful Employment reporting due date of October 1</w:t>
      </w:r>
      <w:r w:rsidR="001349FC" w:rsidRPr="001349FC">
        <w:rPr>
          <w:vertAlign w:val="superscript"/>
        </w:rPr>
        <w:t>st</w:t>
      </w:r>
      <w:r>
        <w:t>, 2017, and suggested that each college begin validating and verifying their GE Programs now so that we can accurately report our GE programs.  A link to the latest Gainful Employment programs at each college was placed on the Agenda.</w:t>
      </w:r>
    </w:p>
    <w:p w:rsidR="006C7DB2" w:rsidRDefault="006C7DB2" w:rsidP="006C7DB2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18"/>
          <w:szCs w:val="18"/>
        </w:rPr>
      </w:pPr>
      <w:r w:rsidRPr="000666C0">
        <w:rPr>
          <w:rFonts w:ascii="Times New Roman" w:hAnsi="Times New Roman"/>
          <w:sz w:val="18"/>
          <w:szCs w:val="18"/>
        </w:rPr>
        <w:tab/>
      </w:r>
      <w:hyperlink r:id="rId9" w:history="1">
        <w:r w:rsidRPr="00C4549F">
          <w:rPr>
            <w:rStyle w:val="Hyperlink"/>
            <w:rFonts w:ascii="Times New Roman" w:hAnsi="Times New Roman"/>
            <w:sz w:val="18"/>
            <w:szCs w:val="18"/>
          </w:rPr>
          <w:t>http://www.valleycollege.edu/about-sbvc/offices/office-research-planning/gainful-employment</w:t>
        </w:r>
      </w:hyperlink>
    </w:p>
    <w:p w:rsidR="006C7DB2" w:rsidRDefault="006C7DB2" w:rsidP="006C7DB2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hyperlink r:id="rId10" w:history="1">
        <w:r w:rsidRPr="007C07BC">
          <w:rPr>
            <w:rStyle w:val="Hyperlink"/>
            <w:rFonts w:ascii="Times New Roman" w:hAnsi="Times New Roman"/>
            <w:sz w:val="18"/>
            <w:szCs w:val="18"/>
          </w:rPr>
          <w:t>http://www.craftonhills.edu/academic-and-career-programs/gainful-employment</w:t>
        </w:r>
      </w:hyperlink>
    </w:p>
    <w:p w:rsidR="0042150C" w:rsidRDefault="0042150C" w:rsidP="00AD171A">
      <w:pPr>
        <w:pStyle w:val="BodyText"/>
        <w:spacing w:before="0" w:after="0"/>
        <w:ind w:left="180"/>
      </w:pPr>
    </w:p>
    <w:p w:rsidR="0042150C" w:rsidRDefault="001349FC" w:rsidP="00AD171A">
      <w:pPr>
        <w:pStyle w:val="BodyText"/>
        <w:spacing w:before="0" w:after="0"/>
        <w:ind w:left="180"/>
      </w:pPr>
      <w:r>
        <w:t xml:space="preserve">Keith Wurtz stated </w:t>
      </w:r>
      <w:r w:rsidR="0042150C">
        <w:t>he would provide DCS/TESS with the spreadsheet of necessary data for the GE programs, including Program Cost of Attendance (Books/Supplies), and Tuition/Fee amounts for each program.</w:t>
      </w:r>
    </w:p>
    <w:p w:rsidR="00AD171A" w:rsidRDefault="00AD171A" w:rsidP="004204E0">
      <w:pPr>
        <w:pStyle w:val="BodyText"/>
        <w:spacing w:before="0" w:after="0"/>
        <w:rPr>
          <w:b/>
        </w:rPr>
      </w:pPr>
    </w:p>
    <w:p w:rsidR="00BE1A55" w:rsidRDefault="0042150C" w:rsidP="00BE1A55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 xml:space="preserve">CCCCO </w:t>
      </w:r>
      <w:r w:rsidR="001349FC">
        <w:rPr>
          <w:b/>
        </w:rPr>
        <w:t>MIS</w:t>
      </w:r>
      <w:r>
        <w:rPr>
          <w:b/>
        </w:rPr>
        <w:t xml:space="preserve"> Update </w:t>
      </w:r>
      <w:r w:rsidR="001349FC">
        <w:rPr>
          <w:b/>
        </w:rPr>
        <w:t xml:space="preserve">– </w:t>
      </w:r>
      <w:r>
        <w:rPr>
          <w:b/>
        </w:rPr>
        <w:t>Webinar</w:t>
      </w:r>
    </w:p>
    <w:p w:rsidR="001349FC" w:rsidRPr="001349FC" w:rsidRDefault="001349FC" w:rsidP="001349FC">
      <w:pPr>
        <w:pStyle w:val="BodyText"/>
        <w:spacing w:before="0" w:after="0"/>
        <w:ind w:left="180"/>
      </w:pPr>
      <w:r>
        <w:t xml:space="preserve">The committee </w:t>
      </w:r>
      <w:r w:rsidR="0042150C">
        <w:t>was advised of the upcoming March 23, 2017 Webinar being conducted by the State Chancellor’s Office, and the ‘Meet and Confer’ session information was disseminated</w:t>
      </w:r>
      <w:r>
        <w:t>.</w:t>
      </w:r>
    </w:p>
    <w:p w:rsidR="001349FC" w:rsidRDefault="001349FC" w:rsidP="001349FC">
      <w:pPr>
        <w:pStyle w:val="BodyText"/>
        <w:spacing w:before="0" w:after="0"/>
        <w:ind w:left="180"/>
        <w:rPr>
          <w:b/>
        </w:rPr>
      </w:pPr>
    </w:p>
    <w:p w:rsidR="001349FC" w:rsidRPr="00920EC4" w:rsidRDefault="001349FC" w:rsidP="00BE1A55">
      <w:pPr>
        <w:pStyle w:val="BodyText"/>
        <w:numPr>
          <w:ilvl w:val="0"/>
          <w:numId w:val="42"/>
        </w:numPr>
        <w:spacing w:before="0" w:after="0"/>
        <w:ind w:left="180" w:hanging="450"/>
        <w:rPr>
          <w:b/>
        </w:rPr>
      </w:pPr>
      <w:r>
        <w:rPr>
          <w:b/>
        </w:rPr>
        <w:t>Miscellaneous</w:t>
      </w:r>
    </w:p>
    <w:p w:rsidR="00E160B0" w:rsidRDefault="0042150C" w:rsidP="00BE1A55">
      <w:pPr>
        <w:pStyle w:val="BodyText"/>
        <w:spacing w:before="0" w:after="0"/>
        <w:ind w:left="180"/>
      </w:pPr>
      <w:r>
        <w:t>None.</w:t>
      </w:r>
    </w:p>
    <w:p w:rsidR="00EF366D" w:rsidRDefault="00EF366D" w:rsidP="005A041B">
      <w:pPr>
        <w:pStyle w:val="BodyText"/>
        <w:spacing w:before="0" w:after="0"/>
      </w:pPr>
    </w:p>
    <w:p w:rsidR="00630892" w:rsidRPr="00023A23" w:rsidRDefault="00E23E41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  <w:r w:rsidRPr="00023A23">
        <w:rPr>
          <w:b w:val="0"/>
          <w:u w:val="none"/>
        </w:rPr>
        <w:lastRenderedPageBreak/>
        <w:t xml:space="preserve">The </w:t>
      </w:r>
      <w:r w:rsidR="0042150C">
        <w:rPr>
          <w:b w:val="0"/>
          <w:u w:val="none"/>
        </w:rPr>
        <w:t>March 9</w:t>
      </w:r>
      <w:r w:rsidR="0042150C" w:rsidRPr="0042150C">
        <w:rPr>
          <w:b w:val="0"/>
          <w:u w:val="none"/>
          <w:vertAlign w:val="superscript"/>
        </w:rPr>
        <w:t>th</w:t>
      </w:r>
      <w:r w:rsidR="0042150C">
        <w:rPr>
          <w:b w:val="0"/>
          <w:u w:val="none"/>
        </w:rPr>
        <w:t xml:space="preserve">, 2017 MIS Executive Committee </w:t>
      </w:r>
      <w:r w:rsidRPr="00023A23">
        <w:rPr>
          <w:b w:val="0"/>
          <w:u w:val="none"/>
        </w:rPr>
        <w:t xml:space="preserve">meeting adjourned at </w:t>
      </w:r>
      <w:r w:rsidR="00852FB8">
        <w:rPr>
          <w:b w:val="0"/>
          <w:u w:val="none"/>
        </w:rPr>
        <w:t>9</w:t>
      </w:r>
      <w:r w:rsidRPr="00023A23">
        <w:rPr>
          <w:b w:val="0"/>
          <w:u w:val="none"/>
        </w:rPr>
        <w:t>:</w:t>
      </w:r>
      <w:r w:rsidR="0087364A">
        <w:rPr>
          <w:b w:val="0"/>
          <w:u w:val="none"/>
        </w:rPr>
        <w:t>00</w:t>
      </w:r>
      <w:r w:rsidR="00630892">
        <w:rPr>
          <w:b w:val="0"/>
          <w:u w:val="none"/>
        </w:rPr>
        <w:t xml:space="preserve">am.  </w:t>
      </w:r>
    </w:p>
    <w:p w:rsidR="00C25791" w:rsidRDefault="00C25791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5A041B" w:rsidRDefault="005A041B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</w:p>
    <w:p w:rsidR="00C25791" w:rsidRDefault="00465A7E" w:rsidP="0015024F">
      <w:pPr>
        <w:pStyle w:val="ListNumber"/>
        <w:numPr>
          <w:ilvl w:val="0"/>
          <w:numId w:val="0"/>
        </w:numPr>
        <w:spacing w:before="0" w:after="0"/>
        <w:ind w:left="-360"/>
        <w:rPr>
          <w:b w:val="0"/>
          <w:u w:val="none"/>
        </w:rPr>
      </w:pPr>
      <w:r>
        <w:rPr>
          <w:b w:val="0"/>
          <w:u w:val="none"/>
        </w:rPr>
        <w:t>The</w:t>
      </w:r>
      <w:r w:rsidR="00E23E41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MIS Executive Committee </w:t>
      </w:r>
      <w:r w:rsidR="00874D96" w:rsidRPr="00023A23">
        <w:rPr>
          <w:b w:val="0"/>
          <w:u w:val="none"/>
        </w:rPr>
        <w:t>meeting</w:t>
      </w:r>
      <w:r w:rsidR="004F65BA" w:rsidRPr="00023A23">
        <w:rPr>
          <w:b w:val="0"/>
          <w:u w:val="none"/>
        </w:rPr>
        <w:t xml:space="preserve"> </w:t>
      </w:r>
      <w:r w:rsidR="00E15DEC">
        <w:rPr>
          <w:b w:val="0"/>
          <w:u w:val="none"/>
        </w:rPr>
        <w:t xml:space="preserve">is </w:t>
      </w:r>
      <w:r w:rsidR="00F218EB" w:rsidRPr="003D0AB5">
        <w:rPr>
          <w:i/>
          <w:u w:val="none"/>
        </w:rPr>
        <w:t xml:space="preserve">Thursday, </w:t>
      </w:r>
      <w:r w:rsidR="00F46074">
        <w:rPr>
          <w:i/>
          <w:u w:val="none"/>
        </w:rPr>
        <w:t xml:space="preserve">March </w:t>
      </w:r>
      <w:r w:rsidR="0042150C">
        <w:rPr>
          <w:i/>
          <w:u w:val="none"/>
        </w:rPr>
        <w:t>23</w:t>
      </w:r>
      <w:r w:rsidR="0042150C">
        <w:rPr>
          <w:i/>
          <w:u w:val="none"/>
          <w:vertAlign w:val="superscript"/>
        </w:rPr>
        <w:t>rd</w:t>
      </w:r>
      <w:r w:rsidR="00F218EB" w:rsidRPr="003D0AB5">
        <w:rPr>
          <w:i/>
          <w:u w:val="none"/>
        </w:rPr>
        <w:t>, 201</w:t>
      </w:r>
      <w:r w:rsidR="00F46074">
        <w:rPr>
          <w:i/>
          <w:u w:val="none"/>
        </w:rPr>
        <w:t>7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E15DEC">
        <w:rPr>
          <w:b w:val="0"/>
          <w:u w:val="none"/>
        </w:rPr>
        <w:t xml:space="preserve">t </w:t>
      </w:r>
      <w:r w:rsidR="0042150C">
        <w:rPr>
          <w:u w:val="none"/>
        </w:rPr>
        <w:t>9</w:t>
      </w:r>
      <w:r w:rsidR="00E15DEC" w:rsidRPr="003D0AB5">
        <w:rPr>
          <w:u w:val="none"/>
        </w:rPr>
        <w:t>:</w:t>
      </w:r>
      <w:r w:rsidR="0042150C">
        <w:rPr>
          <w:u w:val="none"/>
        </w:rPr>
        <w:t>0</w:t>
      </w:r>
      <w:r w:rsidR="00E15DEC" w:rsidRPr="003D0AB5">
        <w:rPr>
          <w:u w:val="none"/>
        </w:rPr>
        <w:t>0am</w:t>
      </w:r>
      <w:r w:rsidR="00E15DEC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 xml:space="preserve">in </w:t>
      </w:r>
      <w:r w:rsidR="00174EEA">
        <w:rPr>
          <w:b w:val="0"/>
          <w:u w:val="none"/>
        </w:rPr>
        <w:t>District</w:t>
      </w:r>
      <w:r w:rsidR="002107A9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>Annex Conference Room</w:t>
      </w:r>
      <w:r w:rsidR="00174EEA">
        <w:rPr>
          <w:b w:val="0"/>
          <w:u w:val="none"/>
        </w:rPr>
        <w:t xml:space="preserve"> 3</w:t>
      </w:r>
      <w:r w:rsidR="00DD05A5">
        <w:rPr>
          <w:b w:val="0"/>
          <w:u w:val="none"/>
        </w:rPr>
        <w:t>.</w:t>
      </w:r>
    </w:p>
    <w:sectPr w:rsidR="00C25791" w:rsidSect="007A2C56">
      <w:headerReference w:type="default" r:id="rId11"/>
      <w:footerReference w:type="default" r:id="rId12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85" w:rsidRDefault="00150B85" w:rsidP="000C4126">
      <w:r>
        <w:separator/>
      </w:r>
    </w:p>
  </w:endnote>
  <w:endnote w:type="continuationSeparator" w:id="0">
    <w:p w:rsidR="00150B85" w:rsidRDefault="00150B85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BD4CF2">
              <w:rPr>
                <w:b/>
                <w:bCs/>
                <w:noProof/>
                <w:sz w:val="20"/>
                <w:szCs w:val="20"/>
              </w:rPr>
              <w:t>2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BD4CF2">
              <w:rPr>
                <w:b/>
                <w:bCs/>
                <w:noProof/>
                <w:sz w:val="20"/>
                <w:szCs w:val="20"/>
              </w:rPr>
              <w:t>2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85" w:rsidRDefault="00150B85" w:rsidP="000C4126">
      <w:r>
        <w:separator/>
      </w:r>
    </w:p>
  </w:footnote>
  <w:footnote w:type="continuationSeparator" w:id="0">
    <w:p w:rsidR="00150B85" w:rsidRDefault="00150B85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A" w:rsidRPr="007B651A" w:rsidRDefault="007B651A" w:rsidP="00157D30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364923" w:rsidP="00157D30">
    <w:pPr>
      <w:pStyle w:val="Header"/>
      <w:jc w:val="center"/>
    </w:pPr>
    <w:r>
      <w:t xml:space="preserve">Thursday, </w:t>
    </w:r>
    <w:r w:rsidR="00851942">
      <w:t>March 9</w:t>
    </w:r>
    <w:r w:rsidR="00851942" w:rsidRPr="00851942">
      <w:rPr>
        <w:vertAlign w:val="superscript"/>
      </w:rPr>
      <w:t>th</w:t>
    </w:r>
    <w:r>
      <w:t>, 201</w:t>
    </w:r>
    <w:r w:rsidR="00A12E22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C34"/>
    <w:multiLevelType w:val="hybridMultilevel"/>
    <w:tmpl w:val="BB5ADA04"/>
    <w:lvl w:ilvl="0" w:tplc="BB88FB5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F54CA4"/>
    <w:multiLevelType w:val="hybridMultilevel"/>
    <w:tmpl w:val="8E7CD4C4"/>
    <w:lvl w:ilvl="0" w:tplc="EB0A9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D0B4BFF"/>
    <w:multiLevelType w:val="hybridMultilevel"/>
    <w:tmpl w:val="2F24FFE2"/>
    <w:lvl w:ilvl="0" w:tplc="7EAE70F6">
      <w:start w:val="1"/>
      <w:numFmt w:val="upperRoman"/>
      <w:lvlText w:val="%1."/>
      <w:lvlJc w:val="left"/>
      <w:pPr>
        <w:ind w:left="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4" w15:restartNumberingAfterBreak="0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0173B3"/>
    <w:multiLevelType w:val="hybridMultilevel"/>
    <w:tmpl w:val="41CCAB9A"/>
    <w:lvl w:ilvl="0" w:tplc="EF5C372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EA83BD0"/>
    <w:multiLevelType w:val="hybridMultilevel"/>
    <w:tmpl w:val="CF1AD784"/>
    <w:lvl w:ilvl="0" w:tplc="F9BC52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36327"/>
    <w:multiLevelType w:val="hybridMultilevel"/>
    <w:tmpl w:val="C89E0286"/>
    <w:lvl w:ilvl="0" w:tplc="57885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6" w15:restartNumberingAfterBreak="0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61F88"/>
    <w:multiLevelType w:val="hybridMultilevel"/>
    <w:tmpl w:val="3C48E00A"/>
    <w:lvl w:ilvl="0" w:tplc="0ACCB37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1"/>
  </w:num>
  <w:num w:numId="2">
    <w:abstractNumId w:val="22"/>
  </w:num>
  <w:num w:numId="3">
    <w:abstractNumId w:val="25"/>
  </w:num>
  <w:num w:numId="4">
    <w:abstractNumId w:val="11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1"/>
  </w:num>
  <w:num w:numId="18">
    <w:abstractNumId w:val="16"/>
  </w:num>
  <w:num w:numId="19">
    <w:abstractNumId w:val="15"/>
  </w:num>
  <w:num w:numId="20">
    <w:abstractNumId w:val="14"/>
  </w:num>
  <w:num w:numId="21">
    <w:abstractNumId w:val="26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35"/>
  </w:num>
  <w:num w:numId="27">
    <w:abstractNumId w:val="24"/>
  </w:num>
  <w:num w:numId="28">
    <w:abstractNumId w:val="32"/>
  </w:num>
  <w:num w:numId="29">
    <w:abstractNumId w:val="17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30"/>
  </w:num>
  <w:num w:numId="34">
    <w:abstractNumId w:val="36"/>
  </w:num>
  <w:num w:numId="35">
    <w:abstractNumId w:val="18"/>
  </w:num>
  <w:num w:numId="36">
    <w:abstractNumId w:val="28"/>
  </w:num>
  <w:num w:numId="37">
    <w:abstractNumId w:val="33"/>
  </w:num>
  <w:num w:numId="38">
    <w:abstractNumId w:val="19"/>
  </w:num>
  <w:num w:numId="39">
    <w:abstractNumId w:val="13"/>
  </w:num>
  <w:num w:numId="40">
    <w:abstractNumId w:val="29"/>
  </w:num>
  <w:num w:numId="41">
    <w:abstractNumId w:val="10"/>
  </w:num>
  <w:num w:numId="42">
    <w:abstractNumId w:val="23"/>
  </w:num>
  <w:num w:numId="43">
    <w:abstractNumId w:val="3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05D00"/>
    <w:rsid w:val="0001735B"/>
    <w:rsid w:val="00017619"/>
    <w:rsid w:val="00022F84"/>
    <w:rsid w:val="00023A23"/>
    <w:rsid w:val="00025293"/>
    <w:rsid w:val="00030ECB"/>
    <w:rsid w:val="00050B0E"/>
    <w:rsid w:val="0006427B"/>
    <w:rsid w:val="0006530D"/>
    <w:rsid w:val="00072BCC"/>
    <w:rsid w:val="00083C38"/>
    <w:rsid w:val="00084639"/>
    <w:rsid w:val="00084748"/>
    <w:rsid w:val="00084911"/>
    <w:rsid w:val="00084A2E"/>
    <w:rsid w:val="000A2CBA"/>
    <w:rsid w:val="000A382F"/>
    <w:rsid w:val="000A4792"/>
    <w:rsid w:val="000B78BF"/>
    <w:rsid w:val="000C4126"/>
    <w:rsid w:val="000E1237"/>
    <w:rsid w:val="000E176C"/>
    <w:rsid w:val="000F7898"/>
    <w:rsid w:val="00100033"/>
    <w:rsid w:val="00101B79"/>
    <w:rsid w:val="00102400"/>
    <w:rsid w:val="0010324F"/>
    <w:rsid w:val="00104FDE"/>
    <w:rsid w:val="00105748"/>
    <w:rsid w:val="00113D77"/>
    <w:rsid w:val="0011573E"/>
    <w:rsid w:val="0012381A"/>
    <w:rsid w:val="00125A13"/>
    <w:rsid w:val="00127963"/>
    <w:rsid w:val="00131D5B"/>
    <w:rsid w:val="00132C88"/>
    <w:rsid w:val="001349FC"/>
    <w:rsid w:val="00140DAE"/>
    <w:rsid w:val="00143DB3"/>
    <w:rsid w:val="0015024F"/>
    <w:rsid w:val="00150B85"/>
    <w:rsid w:val="0015180F"/>
    <w:rsid w:val="001553C6"/>
    <w:rsid w:val="00157397"/>
    <w:rsid w:val="00157D30"/>
    <w:rsid w:val="00162118"/>
    <w:rsid w:val="00174EEA"/>
    <w:rsid w:val="00174F15"/>
    <w:rsid w:val="00176B38"/>
    <w:rsid w:val="00180B6F"/>
    <w:rsid w:val="0018124B"/>
    <w:rsid w:val="00183DCF"/>
    <w:rsid w:val="00186A63"/>
    <w:rsid w:val="00193653"/>
    <w:rsid w:val="001A5859"/>
    <w:rsid w:val="001A7406"/>
    <w:rsid w:val="001B0BE6"/>
    <w:rsid w:val="001B0E32"/>
    <w:rsid w:val="001C7E4C"/>
    <w:rsid w:val="001D15B4"/>
    <w:rsid w:val="001D4AF2"/>
    <w:rsid w:val="001E7142"/>
    <w:rsid w:val="001F1945"/>
    <w:rsid w:val="001F1E7E"/>
    <w:rsid w:val="001F7227"/>
    <w:rsid w:val="001F7B6C"/>
    <w:rsid w:val="0020126B"/>
    <w:rsid w:val="0020383B"/>
    <w:rsid w:val="00203E02"/>
    <w:rsid w:val="00205A76"/>
    <w:rsid w:val="00205C86"/>
    <w:rsid w:val="002075DA"/>
    <w:rsid w:val="002107A9"/>
    <w:rsid w:val="0021707D"/>
    <w:rsid w:val="002205A0"/>
    <w:rsid w:val="002205F9"/>
    <w:rsid w:val="00226484"/>
    <w:rsid w:val="002345A6"/>
    <w:rsid w:val="00235E37"/>
    <w:rsid w:val="00240F94"/>
    <w:rsid w:val="00241434"/>
    <w:rsid w:val="00246CAA"/>
    <w:rsid w:val="0025412E"/>
    <w:rsid w:val="00256E84"/>
    <w:rsid w:val="00263F02"/>
    <w:rsid w:val="0026690E"/>
    <w:rsid w:val="00276FA1"/>
    <w:rsid w:val="002806D6"/>
    <w:rsid w:val="00291B4A"/>
    <w:rsid w:val="002A1171"/>
    <w:rsid w:val="002A2608"/>
    <w:rsid w:val="002A72BE"/>
    <w:rsid w:val="002B1327"/>
    <w:rsid w:val="002B44F3"/>
    <w:rsid w:val="002C4A66"/>
    <w:rsid w:val="002C535B"/>
    <w:rsid w:val="002D3CEC"/>
    <w:rsid w:val="002D5748"/>
    <w:rsid w:val="002D7A55"/>
    <w:rsid w:val="002D7C69"/>
    <w:rsid w:val="002E2A3F"/>
    <w:rsid w:val="002E549E"/>
    <w:rsid w:val="002E63F1"/>
    <w:rsid w:val="002F23F1"/>
    <w:rsid w:val="002F7495"/>
    <w:rsid w:val="00306BF2"/>
    <w:rsid w:val="00311796"/>
    <w:rsid w:val="00314321"/>
    <w:rsid w:val="00314F5B"/>
    <w:rsid w:val="003172E8"/>
    <w:rsid w:val="00325344"/>
    <w:rsid w:val="00326CDF"/>
    <w:rsid w:val="00343F95"/>
    <w:rsid w:val="00346628"/>
    <w:rsid w:val="003466ED"/>
    <w:rsid w:val="00352691"/>
    <w:rsid w:val="00357EAB"/>
    <w:rsid w:val="00360B6E"/>
    <w:rsid w:val="003636E6"/>
    <w:rsid w:val="0036453B"/>
    <w:rsid w:val="00364923"/>
    <w:rsid w:val="00366576"/>
    <w:rsid w:val="003673F9"/>
    <w:rsid w:val="003755C5"/>
    <w:rsid w:val="00387CE3"/>
    <w:rsid w:val="0039029B"/>
    <w:rsid w:val="00394F29"/>
    <w:rsid w:val="003969E6"/>
    <w:rsid w:val="0039712B"/>
    <w:rsid w:val="003A0EC0"/>
    <w:rsid w:val="003A13E9"/>
    <w:rsid w:val="003A5DC5"/>
    <w:rsid w:val="003B3515"/>
    <w:rsid w:val="003B4731"/>
    <w:rsid w:val="003C222F"/>
    <w:rsid w:val="003C316E"/>
    <w:rsid w:val="003C31EF"/>
    <w:rsid w:val="003C3600"/>
    <w:rsid w:val="003C4AFF"/>
    <w:rsid w:val="003C5369"/>
    <w:rsid w:val="003D0AB5"/>
    <w:rsid w:val="003D0D71"/>
    <w:rsid w:val="003D6761"/>
    <w:rsid w:val="003D77A3"/>
    <w:rsid w:val="003F3DFD"/>
    <w:rsid w:val="003F74DE"/>
    <w:rsid w:val="00404764"/>
    <w:rsid w:val="0040651C"/>
    <w:rsid w:val="0040697C"/>
    <w:rsid w:val="00411F8B"/>
    <w:rsid w:val="004204E0"/>
    <w:rsid w:val="0042150C"/>
    <w:rsid w:val="00436E35"/>
    <w:rsid w:val="0043713A"/>
    <w:rsid w:val="00445093"/>
    <w:rsid w:val="00447A43"/>
    <w:rsid w:val="004518C8"/>
    <w:rsid w:val="0045263D"/>
    <w:rsid w:val="00457F8A"/>
    <w:rsid w:val="00465A7E"/>
    <w:rsid w:val="00466A19"/>
    <w:rsid w:val="004721F9"/>
    <w:rsid w:val="0047450E"/>
    <w:rsid w:val="00475973"/>
    <w:rsid w:val="00475B61"/>
    <w:rsid w:val="00477278"/>
    <w:rsid w:val="00477352"/>
    <w:rsid w:val="00481F80"/>
    <w:rsid w:val="00485DE4"/>
    <w:rsid w:val="00496240"/>
    <w:rsid w:val="004A074D"/>
    <w:rsid w:val="004A0A2F"/>
    <w:rsid w:val="004A46F6"/>
    <w:rsid w:val="004A4884"/>
    <w:rsid w:val="004A4D8C"/>
    <w:rsid w:val="004B5C09"/>
    <w:rsid w:val="004B6517"/>
    <w:rsid w:val="004B7E5F"/>
    <w:rsid w:val="004C1113"/>
    <w:rsid w:val="004D2D82"/>
    <w:rsid w:val="004E227E"/>
    <w:rsid w:val="004E545A"/>
    <w:rsid w:val="004F19EA"/>
    <w:rsid w:val="004F2B87"/>
    <w:rsid w:val="004F5DA8"/>
    <w:rsid w:val="004F65BA"/>
    <w:rsid w:val="0050245B"/>
    <w:rsid w:val="00503F10"/>
    <w:rsid w:val="00504B13"/>
    <w:rsid w:val="00504FBE"/>
    <w:rsid w:val="005063AC"/>
    <w:rsid w:val="005115C1"/>
    <w:rsid w:val="00515206"/>
    <w:rsid w:val="005236EA"/>
    <w:rsid w:val="00524C55"/>
    <w:rsid w:val="00533ADC"/>
    <w:rsid w:val="00534073"/>
    <w:rsid w:val="00535D96"/>
    <w:rsid w:val="0053616C"/>
    <w:rsid w:val="005409FF"/>
    <w:rsid w:val="00540DDC"/>
    <w:rsid w:val="00543935"/>
    <w:rsid w:val="005444E8"/>
    <w:rsid w:val="0054752D"/>
    <w:rsid w:val="00550EF9"/>
    <w:rsid w:val="00554276"/>
    <w:rsid w:val="00555AD8"/>
    <w:rsid w:val="00561708"/>
    <w:rsid w:val="00572D56"/>
    <w:rsid w:val="0058463C"/>
    <w:rsid w:val="005902A5"/>
    <w:rsid w:val="00591677"/>
    <w:rsid w:val="00592046"/>
    <w:rsid w:val="00592220"/>
    <w:rsid w:val="00593377"/>
    <w:rsid w:val="00595943"/>
    <w:rsid w:val="0059716A"/>
    <w:rsid w:val="00597910"/>
    <w:rsid w:val="005A041B"/>
    <w:rsid w:val="005A2FC7"/>
    <w:rsid w:val="005A3E00"/>
    <w:rsid w:val="005A4E6E"/>
    <w:rsid w:val="005B0C4A"/>
    <w:rsid w:val="005B175C"/>
    <w:rsid w:val="005C3413"/>
    <w:rsid w:val="005C5958"/>
    <w:rsid w:val="005D4BB6"/>
    <w:rsid w:val="005E5F87"/>
    <w:rsid w:val="005E61D0"/>
    <w:rsid w:val="005F6009"/>
    <w:rsid w:val="005F62B7"/>
    <w:rsid w:val="005F62EF"/>
    <w:rsid w:val="00604A7F"/>
    <w:rsid w:val="006057CA"/>
    <w:rsid w:val="00613AB3"/>
    <w:rsid w:val="00614D1C"/>
    <w:rsid w:val="0061650F"/>
    <w:rsid w:val="00616B41"/>
    <w:rsid w:val="00620AE8"/>
    <w:rsid w:val="00630892"/>
    <w:rsid w:val="00631B9C"/>
    <w:rsid w:val="00632238"/>
    <w:rsid w:val="00635113"/>
    <w:rsid w:val="00643A5E"/>
    <w:rsid w:val="0064628C"/>
    <w:rsid w:val="00647652"/>
    <w:rsid w:val="006500B7"/>
    <w:rsid w:val="00651F6D"/>
    <w:rsid w:val="00652563"/>
    <w:rsid w:val="00655EB8"/>
    <w:rsid w:val="00655FC9"/>
    <w:rsid w:val="00657173"/>
    <w:rsid w:val="00664235"/>
    <w:rsid w:val="00667034"/>
    <w:rsid w:val="0066789A"/>
    <w:rsid w:val="00667F11"/>
    <w:rsid w:val="00671D28"/>
    <w:rsid w:val="00671E92"/>
    <w:rsid w:val="00680296"/>
    <w:rsid w:val="00687389"/>
    <w:rsid w:val="00687828"/>
    <w:rsid w:val="006928C1"/>
    <w:rsid w:val="006A0896"/>
    <w:rsid w:val="006A1922"/>
    <w:rsid w:val="006B0E2F"/>
    <w:rsid w:val="006B1C91"/>
    <w:rsid w:val="006C2C58"/>
    <w:rsid w:val="006C7DB2"/>
    <w:rsid w:val="006E5998"/>
    <w:rsid w:val="006E60A2"/>
    <w:rsid w:val="006E7615"/>
    <w:rsid w:val="006F03D4"/>
    <w:rsid w:val="00700F99"/>
    <w:rsid w:val="00705CB4"/>
    <w:rsid w:val="00716D3E"/>
    <w:rsid w:val="00716DC8"/>
    <w:rsid w:val="0072125D"/>
    <w:rsid w:val="00726D04"/>
    <w:rsid w:val="00731681"/>
    <w:rsid w:val="00734E19"/>
    <w:rsid w:val="007434F0"/>
    <w:rsid w:val="0075013A"/>
    <w:rsid w:val="00750FBB"/>
    <w:rsid w:val="0075207F"/>
    <w:rsid w:val="0075601D"/>
    <w:rsid w:val="00761D9B"/>
    <w:rsid w:val="00771C24"/>
    <w:rsid w:val="00776A36"/>
    <w:rsid w:val="00790B96"/>
    <w:rsid w:val="007A2C56"/>
    <w:rsid w:val="007A368B"/>
    <w:rsid w:val="007B28A5"/>
    <w:rsid w:val="007B429D"/>
    <w:rsid w:val="007B4DF3"/>
    <w:rsid w:val="007B651A"/>
    <w:rsid w:val="007C1069"/>
    <w:rsid w:val="007C1304"/>
    <w:rsid w:val="007C1D20"/>
    <w:rsid w:val="007C31C1"/>
    <w:rsid w:val="007C541F"/>
    <w:rsid w:val="007D1394"/>
    <w:rsid w:val="007D2DDA"/>
    <w:rsid w:val="007D317E"/>
    <w:rsid w:val="007D5836"/>
    <w:rsid w:val="007D5B66"/>
    <w:rsid w:val="007E0B54"/>
    <w:rsid w:val="007E34A0"/>
    <w:rsid w:val="007E388D"/>
    <w:rsid w:val="007E4E44"/>
    <w:rsid w:val="007E6A01"/>
    <w:rsid w:val="007E6E8D"/>
    <w:rsid w:val="007F387E"/>
    <w:rsid w:val="007F6913"/>
    <w:rsid w:val="00803C3F"/>
    <w:rsid w:val="00813059"/>
    <w:rsid w:val="008240DA"/>
    <w:rsid w:val="00831C85"/>
    <w:rsid w:val="008371D4"/>
    <w:rsid w:val="008373C8"/>
    <w:rsid w:val="008429E5"/>
    <w:rsid w:val="008445F7"/>
    <w:rsid w:val="00851942"/>
    <w:rsid w:val="0085247D"/>
    <w:rsid w:val="00852FB8"/>
    <w:rsid w:val="008559B5"/>
    <w:rsid w:val="00856C4B"/>
    <w:rsid w:val="008579E5"/>
    <w:rsid w:val="00862725"/>
    <w:rsid w:val="00867EA4"/>
    <w:rsid w:val="00873429"/>
    <w:rsid w:val="0087364A"/>
    <w:rsid w:val="00874D96"/>
    <w:rsid w:val="00874E06"/>
    <w:rsid w:val="00877281"/>
    <w:rsid w:val="00886D2B"/>
    <w:rsid w:val="008919D3"/>
    <w:rsid w:val="00897D48"/>
    <w:rsid w:val="00897D88"/>
    <w:rsid w:val="008A5763"/>
    <w:rsid w:val="008A6DE1"/>
    <w:rsid w:val="008A7CCA"/>
    <w:rsid w:val="008B7322"/>
    <w:rsid w:val="008B7680"/>
    <w:rsid w:val="008C310E"/>
    <w:rsid w:val="008C31E8"/>
    <w:rsid w:val="008D34EC"/>
    <w:rsid w:val="008E476B"/>
    <w:rsid w:val="008E5B1D"/>
    <w:rsid w:val="008E5B3A"/>
    <w:rsid w:val="008E750D"/>
    <w:rsid w:val="008E756E"/>
    <w:rsid w:val="008F013B"/>
    <w:rsid w:val="008F0FAB"/>
    <w:rsid w:val="008F4D3A"/>
    <w:rsid w:val="00900C1D"/>
    <w:rsid w:val="00901B5F"/>
    <w:rsid w:val="00902CCD"/>
    <w:rsid w:val="00904D79"/>
    <w:rsid w:val="00920EC4"/>
    <w:rsid w:val="00922750"/>
    <w:rsid w:val="0092569F"/>
    <w:rsid w:val="009278C0"/>
    <w:rsid w:val="00931328"/>
    <w:rsid w:val="00932F50"/>
    <w:rsid w:val="0093584A"/>
    <w:rsid w:val="00936299"/>
    <w:rsid w:val="0094047A"/>
    <w:rsid w:val="00942B40"/>
    <w:rsid w:val="00947F44"/>
    <w:rsid w:val="00950C86"/>
    <w:rsid w:val="00962184"/>
    <w:rsid w:val="00963300"/>
    <w:rsid w:val="00963B25"/>
    <w:rsid w:val="00971B8F"/>
    <w:rsid w:val="00973FE5"/>
    <w:rsid w:val="00976718"/>
    <w:rsid w:val="00985758"/>
    <w:rsid w:val="009921B8"/>
    <w:rsid w:val="009A141F"/>
    <w:rsid w:val="009A170B"/>
    <w:rsid w:val="009A796F"/>
    <w:rsid w:val="009C0428"/>
    <w:rsid w:val="009C4E41"/>
    <w:rsid w:val="009E13F4"/>
    <w:rsid w:val="009E1564"/>
    <w:rsid w:val="009E5B62"/>
    <w:rsid w:val="009E6F91"/>
    <w:rsid w:val="009E71D5"/>
    <w:rsid w:val="009F15CD"/>
    <w:rsid w:val="009F2B73"/>
    <w:rsid w:val="009F31C7"/>
    <w:rsid w:val="009F3E23"/>
    <w:rsid w:val="009F55DA"/>
    <w:rsid w:val="00A02087"/>
    <w:rsid w:val="00A02158"/>
    <w:rsid w:val="00A07662"/>
    <w:rsid w:val="00A12E22"/>
    <w:rsid w:val="00A12F2A"/>
    <w:rsid w:val="00A15D15"/>
    <w:rsid w:val="00A161EB"/>
    <w:rsid w:val="00A22F9C"/>
    <w:rsid w:val="00A240CE"/>
    <w:rsid w:val="00A253AB"/>
    <w:rsid w:val="00A254D8"/>
    <w:rsid w:val="00A26F1E"/>
    <w:rsid w:val="00A32822"/>
    <w:rsid w:val="00A37FC8"/>
    <w:rsid w:val="00A4181B"/>
    <w:rsid w:val="00A50012"/>
    <w:rsid w:val="00A53216"/>
    <w:rsid w:val="00A54122"/>
    <w:rsid w:val="00A63186"/>
    <w:rsid w:val="00A6742A"/>
    <w:rsid w:val="00A73400"/>
    <w:rsid w:val="00A803E3"/>
    <w:rsid w:val="00A8715C"/>
    <w:rsid w:val="00A9231C"/>
    <w:rsid w:val="00A93A48"/>
    <w:rsid w:val="00A93BFD"/>
    <w:rsid w:val="00A94443"/>
    <w:rsid w:val="00AA2865"/>
    <w:rsid w:val="00AA39A5"/>
    <w:rsid w:val="00AA6E8F"/>
    <w:rsid w:val="00AB00A5"/>
    <w:rsid w:val="00AC14C0"/>
    <w:rsid w:val="00AC2E90"/>
    <w:rsid w:val="00AC4463"/>
    <w:rsid w:val="00AC5B35"/>
    <w:rsid w:val="00AD171A"/>
    <w:rsid w:val="00AD5893"/>
    <w:rsid w:val="00AE361F"/>
    <w:rsid w:val="00AE79AD"/>
    <w:rsid w:val="00AF0F94"/>
    <w:rsid w:val="00AF2CBC"/>
    <w:rsid w:val="00AF5787"/>
    <w:rsid w:val="00B05780"/>
    <w:rsid w:val="00B063B4"/>
    <w:rsid w:val="00B2294E"/>
    <w:rsid w:val="00B22B57"/>
    <w:rsid w:val="00B23DCD"/>
    <w:rsid w:val="00B253D1"/>
    <w:rsid w:val="00B43253"/>
    <w:rsid w:val="00B435B5"/>
    <w:rsid w:val="00B4609E"/>
    <w:rsid w:val="00B61397"/>
    <w:rsid w:val="00B64D9A"/>
    <w:rsid w:val="00B7186F"/>
    <w:rsid w:val="00B75CFC"/>
    <w:rsid w:val="00B809BE"/>
    <w:rsid w:val="00B81DAB"/>
    <w:rsid w:val="00B87C4D"/>
    <w:rsid w:val="00B90686"/>
    <w:rsid w:val="00BA02C1"/>
    <w:rsid w:val="00BA75B3"/>
    <w:rsid w:val="00BB09D0"/>
    <w:rsid w:val="00BB1384"/>
    <w:rsid w:val="00BB7617"/>
    <w:rsid w:val="00BB7E19"/>
    <w:rsid w:val="00BC4CBC"/>
    <w:rsid w:val="00BD01E0"/>
    <w:rsid w:val="00BD4AC7"/>
    <w:rsid w:val="00BD4CF2"/>
    <w:rsid w:val="00BE1A55"/>
    <w:rsid w:val="00BF6398"/>
    <w:rsid w:val="00BF7085"/>
    <w:rsid w:val="00BF76C4"/>
    <w:rsid w:val="00C00059"/>
    <w:rsid w:val="00C02AD2"/>
    <w:rsid w:val="00C11A96"/>
    <w:rsid w:val="00C1643D"/>
    <w:rsid w:val="00C25791"/>
    <w:rsid w:val="00C261A9"/>
    <w:rsid w:val="00C32E7B"/>
    <w:rsid w:val="00C34A23"/>
    <w:rsid w:val="00C36757"/>
    <w:rsid w:val="00C43416"/>
    <w:rsid w:val="00C51F70"/>
    <w:rsid w:val="00C6451D"/>
    <w:rsid w:val="00C678A0"/>
    <w:rsid w:val="00C7107A"/>
    <w:rsid w:val="00C74862"/>
    <w:rsid w:val="00C77547"/>
    <w:rsid w:val="00C856F0"/>
    <w:rsid w:val="00C94CEE"/>
    <w:rsid w:val="00CC3E77"/>
    <w:rsid w:val="00CC3E7E"/>
    <w:rsid w:val="00CC4427"/>
    <w:rsid w:val="00CD0748"/>
    <w:rsid w:val="00CE6E2A"/>
    <w:rsid w:val="00CF3646"/>
    <w:rsid w:val="00CF4A2F"/>
    <w:rsid w:val="00D007EE"/>
    <w:rsid w:val="00D046AA"/>
    <w:rsid w:val="00D115A2"/>
    <w:rsid w:val="00D129FA"/>
    <w:rsid w:val="00D12DAA"/>
    <w:rsid w:val="00D162D6"/>
    <w:rsid w:val="00D20843"/>
    <w:rsid w:val="00D2183E"/>
    <w:rsid w:val="00D21848"/>
    <w:rsid w:val="00D2293E"/>
    <w:rsid w:val="00D2738A"/>
    <w:rsid w:val="00D30BBD"/>
    <w:rsid w:val="00D31AB7"/>
    <w:rsid w:val="00D35414"/>
    <w:rsid w:val="00D4627F"/>
    <w:rsid w:val="00D46D18"/>
    <w:rsid w:val="00D529B0"/>
    <w:rsid w:val="00D639A8"/>
    <w:rsid w:val="00D65E62"/>
    <w:rsid w:val="00D742C3"/>
    <w:rsid w:val="00D74899"/>
    <w:rsid w:val="00D80303"/>
    <w:rsid w:val="00D90468"/>
    <w:rsid w:val="00DA2769"/>
    <w:rsid w:val="00DB3196"/>
    <w:rsid w:val="00DB78B9"/>
    <w:rsid w:val="00DC249F"/>
    <w:rsid w:val="00DC3A4C"/>
    <w:rsid w:val="00DD05A5"/>
    <w:rsid w:val="00DD3946"/>
    <w:rsid w:val="00DF2868"/>
    <w:rsid w:val="00DF34A9"/>
    <w:rsid w:val="00DF70D4"/>
    <w:rsid w:val="00E1422A"/>
    <w:rsid w:val="00E148B8"/>
    <w:rsid w:val="00E15DEC"/>
    <w:rsid w:val="00E15FD8"/>
    <w:rsid w:val="00E160B0"/>
    <w:rsid w:val="00E23E41"/>
    <w:rsid w:val="00E26B88"/>
    <w:rsid w:val="00E32B60"/>
    <w:rsid w:val="00E55405"/>
    <w:rsid w:val="00E61172"/>
    <w:rsid w:val="00E70BD9"/>
    <w:rsid w:val="00E72B45"/>
    <w:rsid w:val="00E72C45"/>
    <w:rsid w:val="00E76D05"/>
    <w:rsid w:val="00E803B8"/>
    <w:rsid w:val="00E82A54"/>
    <w:rsid w:val="00E93DA1"/>
    <w:rsid w:val="00EB0519"/>
    <w:rsid w:val="00EB0609"/>
    <w:rsid w:val="00EB097C"/>
    <w:rsid w:val="00EB2C65"/>
    <w:rsid w:val="00EB4AF7"/>
    <w:rsid w:val="00EC0C09"/>
    <w:rsid w:val="00EC1C62"/>
    <w:rsid w:val="00EC5156"/>
    <w:rsid w:val="00ED6BEF"/>
    <w:rsid w:val="00EE2F6E"/>
    <w:rsid w:val="00EF366D"/>
    <w:rsid w:val="00EF39BE"/>
    <w:rsid w:val="00EF4B8E"/>
    <w:rsid w:val="00EF562F"/>
    <w:rsid w:val="00EF693A"/>
    <w:rsid w:val="00EF7763"/>
    <w:rsid w:val="00F01F9B"/>
    <w:rsid w:val="00F0342D"/>
    <w:rsid w:val="00F17C13"/>
    <w:rsid w:val="00F218EB"/>
    <w:rsid w:val="00F23697"/>
    <w:rsid w:val="00F24890"/>
    <w:rsid w:val="00F27465"/>
    <w:rsid w:val="00F36BB7"/>
    <w:rsid w:val="00F40525"/>
    <w:rsid w:val="00F41CE2"/>
    <w:rsid w:val="00F438A2"/>
    <w:rsid w:val="00F46074"/>
    <w:rsid w:val="00F47CD8"/>
    <w:rsid w:val="00F55631"/>
    <w:rsid w:val="00F66986"/>
    <w:rsid w:val="00F923A5"/>
    <w:rsid w:val="00F92B7B"/>
    <w:rsid w:val="00F931E7"/>
    <w:rsid w:val="00F94195"/>
    <w:rsid w:val="00F95420"/>
    <w:rsid w:val="00FA19A7"/>
    <w:rsid w:val="00FA38FE"/>
    <w:rsid w:val="00FA6BF1"/>
    <w:rsid w:val="00FB2F8D"/>
    <w:rsid w:val="00FB3809"/>
    <w:rsid w:val="00FC4CFB"/>
    <w:rsid w:val="00FC683F"/>
    <w:rsid w:val="00FE1298"/>
    <w:rsid w:val="00FE41F3"/>
    <w:rsid w:val="00FE4B0A"/>
    <w:rsid w:val="00FF30FE"/>
    <w:rsid w:val="00FF41B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  <w:style w:type="character" w:styleId="Hyperlink">
    <w:name w:val="Hyperlink"/>
    <w:semiHidden/>
    <w:rsid w:val="006C7DB2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.ed.gov/GainfulEmploym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aftonhills.edu/academic-and-career-programs/gainful-employ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leycollege.edu/about-sbvc/offices/office-research-planning/gainful-employme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9D97-555B-42AC-833F-10EFB36E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29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Jones, Dianna</cp:lastModifiedBy>
  <cp:revision>4</cp:revision>
  <cp:lastPrinted>2002-03-13T18:46:00Z</cp:lastPrinted>
  <dcterms:created xsi:type="dcterms:W3CDTF">2017-03-10T22:10:00Z</dcterms:created>
  <dcterms:modified xsi:type="dcterms:W3CDTF">2017-03-10T22:42:00Z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