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9158E5">
        <w:rPr>
          <w:rFonts w:cs="Verdana"/>
        </w:rPr>
        <w:t>March</w:t>
      </w:r>
      <w:r w:rsidR="001766BB">
        <w:rPr>
          <w:rFonts w:cs="Verdana"/>
        </w:rPr>
        <w:t xml:space="preserve"> </w:t>
      </w:r>
      <w:r w:rsidR="00BE23FF">
        <w:rPr>
          <w:rFonts w:cs="Verdana"/>
        </w:rPr>
        <w:t>23</w:t>
      </w:r>
      <w:r w:rsidR="00BE23FF" w:rsidRPr="00BE23FF">
        <w:rPr>
          <w:rFonts w:cs="Verdana"/>
          <w:vertAlign w:val="superscript"/>
        </w:rPr>
        <w:t>rd</w:t>
      </w:r>
      <w:r w:rsidR="002758F9">
        <w:rPr>
          <w:rFonts w:cs="Verdana"/>
        </w:rPr>
        <w:t>, 2017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BE23FF">
        <w:rPr>
          <w:rFonts w:cs="Verdana"/>
        </w:rPr>
        <w:t>9</w:t>
      </w:r>
      <w:r w:rsidRPr="009219C7">
        <w:rPr>
          <w:rFonts w:cs="Verdana"/>
        </w:rPr>
        <w:t>:</w:t>
      </w:r>
      <w:r w:rsidR="00BE23FF">
        <w:rPr>
          <w:rFonts w:cs="Verdana"/>
        </w:rPr>
        <w:t>0</w:t>
      </w:r>
      <w:r w:rsidRPr="009219C7">
        <w:rPr>
          <w:rFonts w:cs="Verdana"/>
        </w:rPr>
        <w:t xml:space="preserve">0 to </w:t>
      </w:r>
      <w:r w:rsidR="00BE23FF">
        <w:rPr>
          <w:rFonts w:cs="Verdana"/>
        </w:rPr>
        <w:t>10</w:t>
      </w:r>
      <w:r w:rsidRPr="009219C7">
        <w:rPr>
          <w:rFonts w:cs="Verdana"/>
        </w:rPr>
        <w:t>:</w:t>
      </w:r>
      <w:r w:rsidR="00BE23FF">
        <w:rPr>
          <w:rFonts w:cs="Verdana"/>
        </w:rPr>
        <w:t>0</w:t>
      </w:r>
      <w:r w:rsidRPr="009219C7">
        <w:rPr>
          <w:rFonts w:cs="Verdana"/>
        </w:rPr>
        <w:t>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164FFA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</w:p>
    <w:p w:rsidR="00C6389B" w:rsidRDefault="00C6389B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9158E5" w:rsidRPr="00D1112E" w:rsidRDefault="009158E5" w:rsidP="009158E5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MIS – Spring 2017 Term</w:t>
      </w:r>
      <w:r w:rsidRPr="00D1112E">
        <w:rPr>
          <w:rFonts w:ascii="Times New Roman" w:hAnsi="Times New Roman"/>
          <w:b/>
          <w:sz w:val="32"/>
          <w:szCs w:val="32"/>
        </w:rPr>
        <w:t xml:space="preserve"> </w:t>
      </w:r>
    </w:p>
    <w:p w:rsidR="009158E5" w:rsidRDefault="009158E5" w:rsidP="009158E5">
      <w:pPr>
        <w:widowControl/>
        <w:suppressAutoHyphens w:val="0"/>
        <w:spacing w:after="0"/>
        <w:ind w:left="926" w:right="0"/>
        <w:rPr>
          <w:rFonts w:ascii="Times New Roman" w:hAnsi="Times New Roman"/>
          <w:sz w:val="24"/>
          <w:szCs w:val="24"/>
        </w:rPr>
      </w:pPr>
    </w:p>
    <w:p w:rsidR="009158E5" w:rsidRDefault="009158E5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061CF2" w:rsidRDefault="00F212E3" w:rsidP="009158E5">
      <w:pPr>
        <w:pStyle w:val="ListParagraph"/>
        <w:numPr>
          <w:ilvl w:val="0"/>
          <w:numId w:val="3"/>
        </w:numPr>
        <w:tabs>
          <w:tab w:val="left" w:pos="900"/>
        </w:tabs>
        <w:ind w:left="990" w:hanging="90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Gainful Employment </w:t>
      </w:r>
      <w:r w:rsidRPr="00061CF2">
        <w:rPr>
          <w:rFonts w:ascii="Times New Roman" w:hAnsi="Times New Roman"/>
          <w:sz w:val="32"/>
          <w:szCs w:val="32"/>
        </w:rPr>
        <w:t xml:space="preserve">– </w:t>
      </w:r>
      <w:r w:rsidR="009158E5">
        <w:rPr>
          <w:rFonts w:ascii="Times New Roman" w:hAnsi="Times New Roman"/>
          <w:sz w:val="28"/>
          <w:szCs w:val="28"/>
        </w:rPr>
        <w:t>SSCR Reports</w:t>
      </w:r>
    </w:p>
    <w:p w:rsidR="009158E5" w:rsidRDefault="009158E5" w:rsidP="009158E5">
      <w:pPr>
        <w:tabs>
          <w:tab w:val="left" w:pos="900"/>
        </w:tabs>
        <w:spacing w:after="0"/>
        <w:ind w:left="9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2" w:char="F097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58E5">
        <w:rPr>
          <w:rFonts w:ascii="Times New Roman" w:hAnsi="Times New Roman"/>
          <w:b/>
          <w:sz w:val="24"/>
          <w:szCs w:val="24"/>
        </w:rPr>
        <w:t>SS</w:t>
      </w:r>
      <w:r>
        <w:rPr>
          <w:rFonts w:ascii="Times New Roman" w:hAnsi="Times New Roman"/>
          <w:b/>
          <w:sz w:val="24"/>
          <w:szCs w:val="24"/>
        </w:rPr>
        <w:t>CR Reports</w:t>
      </w:r>
      <w:r w:rsidR="000666C0">
        <w:rPr>
          <w:rFonts w:ascii="Times New Roman" w:hAnsi="Times New Roman"/>
          <w:b/>
          <w:sz w:val="24"/>
          <w:szCs w:val="24"/>
        </w:rPr>
        <w:t xml:space="preserve"> from NSLDS</w:t>
      </w:r>
      <w:r w:rsidR="00BE23FF">
        <w:rPr>
          <w:rFonts w:ascii="Times New Roman" w:hAnsi="Times New Roman"/>
          <w:b/>
          <w:sz w:val="24"/>
          <w:szCs w:val="24"/>
        </w:rPr>
        <w:t xml:space="preserve"> - </w:t>
      </w:r>
    </w:p>
    <w:p w:rsidR="003B5FED" w:rsidRDefault="009158E5" w:rsidP="009158E5">
      <w:pPr>
        <w:tabs>
          <w:tab w:val="left" w:pos="900"/>
        </w:tabs>
        <w:spacing w:before="0" w:after="0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158E5">
        <w:rPr>
          <w:rFonts w:ascii="Times New Roman" w:hAnsi="Times New Roman"/>
          <w:sz w:val="24"/>
          <w:szCs w:val="24"/>
        </w:rPr>
        <w:t>SSN/DOB Mismatch</w:t>
      </w:r>
      <w:r w:rsidR="00BE23FF">
        <w:rPr>
          <w:rFonts w:ascii="Times New Roman" w:hAnsi="Times New Roman"/>
          <w:sz w:val="24"/>
          <w:szCs w:val="24"/>
        </w:rPr>
        <w:t xml:space="preserve"> records identified/sent to respective colleges</w:t>
      </w:r>
    </w:p>
    <w:p w:rsidR="00955995" w:rsidRDefault="00955995" w:rsidP="009158E5">
      <w:pPr>
        <w:tabs>
          <w:tab w:val="left" w:pos="900"/>
        </w:tabs>
        <w:spacing w:before="0" w:after="0"/>
        <w:ind w:left="990"/>
        <w:rPr>
          <w:rFonts w:ascii="Times New Roman" w:hAnsi="Times New Roman"/>
          <w:sz w:val="24"/>
          <w:szCs w:val="24"/>
        </w:rPr>
      </w:pPr>
    </w:p>
    <w:p w:rsidR="00152274" w:rsidRDefault="00152274" w:rsidP="009158E5">
      <w:pPr>
        <w:tabs>
          <w:tab w:val="left" w:pos="900"/>
        </w:tabs>
        <w:spacing w:before="0" w:after="0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="00955995" w:rsidRPr="00955995">
        <w:rPr>
          <w:rFonts w:ascii="Times New Roman" w:hAnsi="Times New Roman"/>
          <w:b/>
          <w:sz w:val="24"/>
          <w:szCs w:val="24"/>
        </w:rPr>
        <w:t>Disclosure Template</w:t>
      </w:r>
    </w:p>
    <w:p w:rsidR="00955995" w:rsidRDefault="00955995" w:rsidP="009158E5">
      <w:pPr>
        <w:tabs>
          <w:tab w:val="left" w:pos="900"/>
        </w:tabs>
        <w:spacing w:before="0" w:after="0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hyperlink r:id="rId8" w:history="1">
        <w:r w:rsidRPr="00603AEE">
          <w:rPr>
            <w:rStyle w:val="Hyperlink"/>
            <w:rFonts w:ascii="Times New Roman" w:hAnsi="Times New Roman"/>
            <w:sz w:val="24"/>
            <w:szCs w:val="24"/>
          </w:rPr>
          <w:t>https://ope.ed.gov/GainfulEmployment/</w:t>
        </w:r>
      </w:hyperlink>
    </w:p>
    <w:p w:rsidR="00955995" w:rsidRPr="009158E5" w:rsidRDefault="00955995" w:rsidP="009158E5">
      <w:pPr>
        <w:tabs>
          <w:tab w:val="left" w:pos="900"/>
        </w:tabs>
        <w:spacing w:before="0" w:after="0"/>
        <w:ind w:left="990"/>
        <w:rPr>
          <w:rFonts w:ascii="Times New Roman" w:hAnsi="Times New Roman"/>
          <w:b/>
          <w:sz w:val="24"/>
          <w:szCs w:val="24"/>
        </w:rPr>
      </w:pPr>
    </w:p>
    <w:p w:rsidR="009158E5" w:rsidRDefault="009158E5" w:rsidP="009158E5">
      <w:pPr>
        <w:tabs>
          <w:tab w:val="left" w:pos="900"/>
        </w:tabs>
        <w:spacing w:after="0"/>
        <w:ind w:left="9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2" w:char="F097"/>
      </w:r>
      <w:r>
        <w:rPr>
          <w:rFonts w:ascii="Times New Roman" w:hAnsi="Times New Roman"/>
          <w:b/>
          <w:sz w:val="24"/>
          <w:szCs w:val="24"/>
        </w:rPr>
        <w:t xml:space="preserve"> 2016-2017 GE Disclosure &amp; Reporting</w:t>
      </w:r>
    </w:p>
    <w:p w:rsidR="009158E5" w:rsidRDefault="005869BB" w:rsidP="009158E5">
      <w:pPr>
        <w:tabs>
          <w:tab w:val="left" w:pos="900"/>
        </w:tabs>
        <w:spacing w:after="0"/>
        <w:ind w:left="9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9158E5" w:rsidRPr="009158E5">
        <w:rPr>
          <w:rFonts w:ascii="Times New Roman" w:hAnsi="Times New Roman"/>
          <w:sz w:val="24"/>
          <w:szCs w:val="24"/>
        </w:rPr>
        <w:t>Verify</w:t>
      </w:r>
      <w:r w:rsidR="009158E5">
        <w:rPr>
          <w:rFonts w:ascii="Times New Roman" w:hAnsi="Times New Roman"/>
          <w:b/>
          <w:sz w:val="24"/>
          <w:szCs w:val="24"/>
        </w:rPr>
        <w:t xml:space="preserve"> </w:t>
      </w:r>
      <w:r w:rsidR="009158E5" w:rsidRPr="009158E5">
        <w:rPr>
          <w:rFonts w:ascii="Times New Roman" w:hAnsi="Times New Roman"/>
          <w:sz w:val="24"/>
          <w:szCs w:val="24"/>
        </w:rPr>
        <w:t>Gainful Employment Programs</w:t>
      </w:r>
      <w:r w:rsidR="000666C0">
        <w:rPr>
          <w:rFonts w:ascii="Times New Roman" w:hAnsi="Times New Roman"/>
          <w:sz w:val="24"/>
          <w:szCs w:val="24"/>
        </w:rPr>
        <w:t xml:space="preserve"> – Disclosures/Reporting</w:t>
      </w:r>
    </w:p>
    <w:p w:rsidR="009158E5" w:rsidRDefault="000666C0" w:rsidP="00F212E3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18"/>
          <w:szCs w:val="18"/>
        </w:rPr>
      </w:pPr>
      <w:r w:rsidRPr="000666C0">
        <w:rPr>
          <w:rFonts w:ascii="Times New Roman" w:hAnsi="Times New Roman"/>
          <w:sz w:val="18"/>
          <w:szCs w:val="18"/>
        </w:rPr>
        <w:tab/>
      </w:r>
      <w:hyperlink r:id="rId9" w:history="1">
        <w:r w:rsidR="005869BB" w:rsidRPr="00C4549F">
          <w:rPr>
            <w:rStyle w:val="Hyperlink"/>
            <w:rFonts w:ascii="Times New Roman" w:hAnsi="Times New Roman"/>
            <w:sz w:val="18"/>
            <w:szCs w:val="18"/>
          </w:rPr>
          <w:t>http://www.valleycollege.edu/about-sbvc/offices/office-research-planning/gainful-employment</w:t>
        </w:r>
      </w:hyperlink>
    </w:p>
    <w:p w:rsidR="000666C0" w:rsidRDefault="000666C0" w:rsidP="00F212E3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hyperlink r:id="rId10" w:history="1">
        <w:r w:rsidRPr="007C07BC">
          <w:rPr>
            <w:rStyle w:val="Hyperlink"/>
            <w:rFonts w:ascii="Times New Roman" w:hAnsi="Times New Roman"/>
            <w:sz w:val="18"/>
            <w:szCs w:val="18"/>
          </w:rPr>
          <w:t>http://www.craftonhills.edu/academic-and-career-programs/gainful-employment</w:t>
        </w:r>
      </w:hyperlink>
    </w:p>
    <w:p w:rsidR="000666C0" w:rsidRPr="000666C0" w:rsidRDefault="000666C0" w:rsidP="00F212E3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18"/>
          <w:szCs w:val="18"/>
        </w:rPr>
      </w:pPr>
    </w:p>
    <w:p w:rsidR="00AA2FA4" w:rsidRDefault="006349BC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3F7CFC" w:rsidRDefault="003F7CFC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p w:rsidR="003F7CFC" w:rsidRPr="00D1112E" w:rsidRDefault="005869BB" w:rsidP="003F7CFC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CCCCO MIS Update</w:t>
      </w:r>
      <w:r w:rsidR="003F7CFC" w:rsidRPr="00D1112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– Webinar  </w:t>
      </w:r>
      <w:hyperlink r:id="rId11" w:history="1">
        <w:r w:rsidRPr="00C4549F">
          <w:rPr>
            <w:rStyle w:val="Hyperlink"/>
            <w:szCs w:val="24"/>
          </w:rPr>
          <w:t>(www.cccconfer.org</w:t>
        </w:r>
      </w:hyperlink>
      <w:r>
        <w:rPr>
          <w:szCs w:val="24"/>
        </w:rPr>
        <w:t>)</w:t>
      </w:r>
      <w:r>
        <w:rPr>
          <w:rFonts w:ascii="Times New Roman" w:hAnsi="Times New Roman"/>
          <w:b/>
          <w:sz w:val="32"/>
          <w:szCs w:val="32"/>
        </w:rPr>
        <w:t xml:space="preserve">    </w:t>
      </w:r>
    </w:p>
    <w:p w:rsidR="005869BB" w:rsidRPr="00457E99" w:rsidRDefault="005869BB" w:rsidP="005869BB">
      <w:pPr>
        <w:autoSpaceDE w:val="0"/>
        <w:autoSpaceDN w:val="0"/>
        <w:adjustRightInd w:val="0"/>
        <w:spacing w:before="0" w:after="0"/>
        <w:ind w:left="2160" w:hanging="1440"/>
        <w:rPr>
          <w:rFonts w:ascii="Calibri" w:hAnsi="Calibri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Calibri" w:hAnsi="Calibri"/>
          <w:b/>
          <w:szCs w:val="24"/>
        </w:rPr>
        <w:t>Agenda Topics</w:t>
      </w:r>
      <w:r w:rsidRPr="00657E19">
        <w:rPr>
          <w:rFonts w:ascii="Calibri" w:hAnsi="Calibri"/>
          <w:b/>
          <w:szCs w:val="24"/>
        </w:rPr>
        <w:t>:</w:t>
      </w:r>
      <w:r>
        <w:rPr>
          <w:rFonts w:ascii="Calibri" w:hAnsi="Calibri"/>
          <w:b/>
          <w:szCs w:val="24"/>
        </w:rPr>
        <w:t xml:space="preserve">  </w:t>
      </w:r>
      <w:bookmarkStart w:id="0" w:name="OLE_LINK1"/>
      <w:r w:rsidRPr="00457E99">
        <w:rPr>
          <w:rFonts w:ascii="Calibri" w:hAnsi="Calibri"/>
          <w:bCs/>
          <w:szCs w:val="24"/>
        </w:rPr>
        <w:t>Status</w:t>
      </w:r>
      <w:r>
        <w:rPr>
          <w:rFonts w:ascii="Calibri" w:hAnsi="Calibri"/>
          <w:bCs/>
          <w:szCs w:val="24"/>
        </w:rPr>
        <w:t xml:space="preserve"> and Updates regarding MIS Data Submission</w:t>
      </w:r>
    </w:p>
    <w:bookmarkEnd w:id="0"/>
    <w:p w:rsidR="005869BB" w:rsidRPr="00C27C19" w:rsidRDefault="005869BB" w:rsidP="005869BB">
      <w:pPr>
        <w:autoSpaceDE w:val="0"/>
        <w:autoSpaceDN w:val="0"/>
        <w:adjustRightInd w:val="0"/>
        <w:spacing w:before="0" w:after="0"/>
        <w:ind w:left="2160" w:hanging="144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   </w:t>
      </w:r>
      <w:r w:rsidRPr="00C27C19">
        <w:rPr>
          <w:rFonts w:ascii="Calibri" w:hAnsi="Calibri"/>
          <w:b/>
          <w:szCs w:val="24"/>
        </w:rPr>
        <w:t>How:</w:t>
      </w:r>
      <w:r w:rsidRPr="00C27C19">
        <w:rPr>
          <w:rFonts w:ascii="Calibri" w:hAnsi="Calibri"/>
          <w:szCs w:val="24"/>
        </w:rPr>
        <w:t xml:space="preserve"> CCC Meet and Confer Session</w:t>
      </w:r>
    </w:p>
    <w:p w:rsidR="005869BB" w:rsidRPr="00C27C19" w:rsidRDefault="005869BB" w:rsidP="005869BB">
      <w:pPr>
        <w:autoSpaceDE w:val="0"/>
        <w:autoSpaceDN w:val="0"/>
        <w:adjustRightInd w:val="0"/>
        <w:spacing w:before="0" w:after="0"/>
        <w:ind w:left="2160" w:hanging="144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   </w:t>
      </w:r>
      <w:r w:rsidRPr="00C27C19">
        <w:rPr>
          <w:rFonts w:ascii="Calibri" w:hAnsi="Calibri"/>
          <w:b/>
          <w:szCs w:val="24"/>
        </w:rPr>
        <w:t>Date:</w:t>
      </w:r>
      <w:r w:rsidRPr="00C27C19">
        <w:rPr>
          <w:rFonts w:ascii="Calibri" w:hAnsi="Calibri"/>
          <w:szCs w:val="24"/>
        </w:rPr>
        <w:t xml:space="preserve">  </w:t>
      </w:r>
      <w:r>
        <w:rPr>
          <w:rFonts w:ascii="Calibri" w:hAnsi="Calibri"/>
          <w:szCs w:val="24"/>
        </w:rPr>
        <w:t>Thursday March 23</w:t>
      </w:r>
      <w:r w:rsidRPr="00C27C19">
        <w:rPr>
          <w:rFonts w:ascii="Calibri" w:hAnsi="Calibri"/>
          <w:szCs w:val="24"/>
        </w:rPr>
        <w:t>, 201</w:t>
      </w:r>
      <w:r>
        <w:rPr>
          <w:rFonts w:ascii="Calibri" w:hAnsi="Calibri"/>
          <w:szCs w:val="24"/>
        </w:rPr>
        <w:t>7</w:t>
      </w:r>
    </w:p>
    <w:p w:rsidR="005869BB" w:rsidRPr="00C27C19" w:rsidRDefault="005869BB" w:rsidP="005869BB">
      <w:pPr>
        <w:autoSpaceDE w:val="0"/>
        <w:autoSpaceDN w:val="0"/>
        <w:adjustRightInd w:val="0"/>
        <w:spacing w:before="0" w:after="0"/>
        <w:ind w:left="2160" w:hanging="144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   </w:t>
      </w:r>
      <w:r w:rsidRPr="00C27C19">
        <w:rPr>
          <w:rFonts w:ascii="Calibri" w:hAnsi="Calibri"/>
          <w:b/>
          <w:szCs w:val="24"/>
        </w:rPr>
        <w:t>Time:</w:t>
      </w:r>
      <w:r w:rsidRPr="00C27C19">
        <w:rPr>
          <w:rFonts w:ascii="Calibri" w:hAnsi="Calibri"/>
          <w:szCs w:val="24"/>
        </w:rPr>
        <w:t xml:space="preserve"> 1</w:t>
      </w:r>
      <w:r>
        <w:rPr>
          <w:rFonts w:ascii="Calibri" w:hAnsi="Calibri"/>
          <w:szCs w:val="24"/>
        </w:rPr>
        <w:t>0</w:t>
      </w:r>
      <w:r w:rsidRPr="00C27C19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>0</w:t>
      </w:r>
      <w:r w:rsidRPr="00C27C19">
        <w:rPr>
          <w:rFonts w:ascii="Calibri" w:hAnsi="Calibri"/>
          <w:szCs w:val="24"/>
        </w:rPr>
        <w:t xml:space="preserve">0 </w:t>
      </w:r>
      <w:r>
        <w:rPr>
          <w:rFonts w:ascii="Calibri" w:hAnsi="Calibri"/>
          <w:szCs w:val="24"/>
        </w:rPr>
        <w:t>a</w:t>
      </w:r>
      <w:r w:rsidRPr="00C27C19">
        <w:rPr>
          <w:rFonts w:ascii="Calibri" w:hAnsi="Calibri"/>
          <w:szCs w:val="24"/>
        </w:rPr>
        <w:t xml:space="preserve">m to </w:t>
      </w:r>
      <w:r>
        <w:rPr>
          <w:rFonts w:ascii="Calibri" w:hAnsi="Calibri"/>
          <w:szCs w:val="24"/>
        </w:rPr>
        <w:t>11</w:t>
      </w:r>
      <w:r w:rsidRPr="00C27C19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>3</w:t>
      </w:r>
      <w:r w:rsidRPr="00C27C19">
        <w:rPr>
          <w:rFonts w:ascii="Calibri" w:hAnsi="Calibri"/>
          <w:szCs w:val="24"/>
        </w:rPr>
        <w:t xml:space="preserve">0 </w:t>
      </w:r>
      <w:r>
        <w:rPr>
          <w:rFonts w:ascii="Calibri" w:hAnsi="Calibri"/>
          <w:szCs w:val="24"/>
        </w:rPr>
        <w:t>a</w:t>
      </w:r>
      <w:r w:rsidRPr="00C27C19">
        <w:rPr>
          <w:rFonts w:ascii="Calibri" w:hAnsi="Calibri"/>
          <w:szCs w:val="24"/>
        </w:rPr>
        <w:t xml:space="preserve">m  </w:t>
      </w:r>
    </w:p>
    <w:p w:rsidR="005869BB" w:rsidRDefault="005869BB" w:rsidP="005869BB">
      <w:pPr>
        <w:autoSpaceDE w:val="0"/>
        <w:autoSpaceDN w:val="0"/>
        <w:adjustRightInd w:val="0"/>
        <w:spacing w:before="0" w:after="0"/>
        <w:ind w:left="926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b/>
        </w:rPr>
        <w:t>Dial telep</w:t>
      </w:r>
      <w:r w:rsidRPr="005869BB">
        <w:rPr>
          <w:rFonts w:asciiTheme="minorHAnsi" w:hAnsiTheme="minorHAnsi"/>
          <w:b/>
        </w:rPr>
        <w:t>hone: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869BB">
        <w:rPr>
          <w:rFonts w:asciiTheme="minorHAnsi" w:hAnsiTheme="minorHAnsi"/>
        </w:rPr>
        <w:t>1 (888) 886-3951</w:t>
      </w:r>
    </w:p>
    <w:p w:rsidR="005869BB" w:rsidRPr="00C27C19" w:rsidRDefault="005869BB" w:rsidP="005869BB">
      <w:pPr>
        <w:autoSpaceDE w:val="0"/>
        <w:autoSpaceDN w:val="0"/>
        <w:adjustRightInd w:val="0"/>
        <w:spacing w:before="0" w:after="0"/>
        <w:ind w:left="2160" w:hanging="1234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Pass Code </w:t>
      </w:r>
      <w:r w:rsidRPr="00C27C19">
        <w:rPr>
          <w:rFonts w:ascii="Calibri" w:hAnsi="Calibri"/>
          <w:b/>
          <w:bCs/>
          <w:szCs w:val="24"/>
        </w:rPr>
        <w:t xml:space="preserve">for the Session: </w:t>
      </w:r>
      <w:r>
        <w:rPr>
          <w:rFonts w:ascii="Calibri" w:hAnsi="Calibri"/>
          <w:szCs w:val="24"/>
        </w:rPr>
        <w:t>505984</w:t>
      </w:r>
    </w:p>
    <w:p w:rsidR="003F7CFC" w:rsidRDefault="003F7CFC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p w:rsidR="005869BB" w:rsidRDefault="005869BB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5869BB" w:rsidRDefault="005869BB" w:rsidP="005869B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Miscellaneous</w:t>
      </w:r>
    </w:p>
    <w:p w:rsidR="005869BB" w:rsidRPr="00D1112E" w:rsidRDefault="005869BB" w:rsidP="005869B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  <w:r w:rsidRPr="00D1112E">
        <w:rPr>
          <w:rFonts w:ascii="Times New Roman" w:hAnsi="Times New Roman"/>
          <w:b/>
          <w:sz w:val="32"/>
          <w:szCs w:val="32"/>
        </w:rPr>
        <w:t xml:space="preserve"> </w:t>
      </w:r>
    </w:p>
    <w:p w:rsidR="005869BB" w:rsidRDefault="005869BB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p w:rsidR="00076942" w:rsidRDefault="00076942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p w:rsidR="00076942" w:rsidRPr="003F7CFC" w:rsidRDefault="00076942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sectPr w:rsidR="00076942" w:rsidRPr="003F7CFC" w:rsidSect="00D06D9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2F0" w:rsidRDefault="004672F0" w:rsidP="00867CE1">
      <w:pPr>
        <w:spacing w:before="0" w:after="0"/>
      </w:pPr>
      <w:r>
        <w:separator/>
      </w:r>
    </w:p>
  </w:endnote>
  <w:endnote w:type="continuationSeparator" w:id="0">
    <w:p w:rsidR="004672F0" w:rsidRDefault="004672F0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7694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7694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BE23FF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BE23FF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2F0" w:rsidRDefault="004672F0" w:rsidP="00867CE1">
      <w:pPr>
        <w:spacing w:before="0" w:after="0"/>
      </w:pPr>
      <w:r>
        <w:separator/>
      </w:r>
    </w:p>
  </w:footnote>
  <w:footnote w:type="continuationSeparator" w:id="0">
    <w:p w:rsidR="004672F0" w:rsidRDefault="004672F0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54" w:rsidRDefault="00ED6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 w15:restartNumberingAfterBreak="0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0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 w15:restartNumberingAfterBreak="0">
    <w:nsid w:val="41911842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D53"/>
    <w:rsid w:val="00027DE7"/>
    <w:rsid w:val="000316CE"/>
    <w:rsid w:val="00033E4F"/>
    <w:rsid w:val="00042608"/>
    <w:rsid w:val="0005085A"/>
    <w:rsid w:val="00051068"/>
    <w:rsid w:val="0005666D"/>
    <w:rsid w:val="00060670"/>
    <w:rsid w:val="00061CF2"/>
    <w:rsid w:val="00063C42"/>
    <w:rsid w:val="000666C0"/>
    <w:rsid w:val="00067DB3"/>
    <w:rsid w:val="00070D54"/>
    <w:rsid w:val="00076942"/>
    <w:rsid w:val="00081BFF"/>
    <w:rsid w:val="00082E9F"/>
    <w:rsid w:val="0009009D"/>
    <w:rsid w:val="00091EF4"/>
    <w:rsid w:val="00093C2A"/>
    <w:rsid w:val="000965EE"/>
    <w:rsid w:val="00096872"/>
    <w:rsid w:val="000A19A9"/>
    <w:rsid w:val="000A5034"/>
    <w:rsid w:val="000A68AB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5D9A"/>
    <w:rsid w:val="000E73CF"/>
    <w:rsid w:val="000F0EC1"/>
    <w:rsid w:val="000F2A5D"/>
    <w:rsid w:val="000F302C"/>
    <w:rsid w:val="000F30FB"/>
    <w:rsid w:val="000F4428"/>
    <w:rsid w:val="000F4573"/>
    <w:rsid w:val="000F5209"/>
    <w:rsid w:val="000F5740"/>
    <w:rsid w:val="000F7191"/>
    <w:rsid w:val="000F71D1"/>
    <w:rsid w:val="000F741C"/>
    <w:rsid w:val="00101E2B"/>
    <w:rsid w:val="00102AF3"/>
    <w:rsid w:val="0010443E"/>
    <w:rsid w:val="00107330"/>
    <w:rsid w:val="00113857"/>
    <w:rsid w:val="0011515D"/>
    <w:rsid w:val="00122DFF"/>
    <w:rsid w:val="00127AA9"/>
    <w:rsid w:val="00130BC9"/>
    <w:rsid w:val="001340B2"/>
    <w:rsid w:val="0014081D"/>
    <w:rsid w:val="00140907"/>
    <w:rsid w:val="001447F9"/>
    <w:rsid w:val="00144A5A"/>
    <w:rsid w:val="00152274"/>
    <w:rsid w:val="001544CA"/>
    <w:rsid w:val="00154DAB"/>
    <w:rsid w:val="00160ABD"/>
    <w:rsid w:val="00160D61"/>
    <w:rsid w:val="00164FFA"/>
    <w:rsid w:val="00167FA2"/>
    <w:rsid w:val="00172A54"/>
    <w:rsid w:val="00173053"/>
    <w:rsid w:val="00173A8D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72D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0BE9"/>
    <w:rsid w:val="001E12CC"/>
    <w:rsid w:val="001E44D5"/>
    <w:rsid w:val="001F0FEF"/>
    <w:rsid w:val="001F1D16"/>
    <w:rsid w:val="001F2193"/>
    <w:rsid w:val="001F3337"/>
    <w:rsid w:val="001F4171"/>
    <w:rsid w:val="001F4E43"/>
    <w:rsid w:val="001F5903"/>
    <w:rsid w:val="00200330"/>
    <w:rsid w:val="00201209"/>
    <w:rsid w:val="002015B9"/>
    <w:rsid w:val="00202DFE"/>
    <w:rsid w:val="00203041"/>
    <w:rsid w:val="00204B85"/>
    <w:rsid w:val="00211079"/>
    <w:rsid w:val="0021255A"/>
    <w:rsid w:val="00216C5F"/>
    <w:rsid w:val="00226EB0"/>
    <w:rsid w:val="00227096"/>
    <w:rsid w:val="00230942"/>
    <w:rsid w:val="00230963"/>
    <w:rsid w:val="00232151"/>
    <w:rsid w:val="00232FE1"/>
    <w:rsid w:val="00234A90"/>
    <w:rsid w:val="00240974"/>
    <w:rsid w:val="00240E23"/>
    <w:rsid w:val="00241A77"/>
    <w:rsid w:val="00244ED8"/>
    <w:rsid w:val="0025065C"/>
    <w:rsid w:val="002524CA"/>
    <w:rsid w:val="00254C68"/>
    <w:rsid w:val="00260F11"/>
    <w:rsid w:val="0026388F"/>
    <w:rsid w:val="00265F52"/>
    <w:rsid w:val="00267711"/>
    <w:rsid w:val="002715C9"/>
    <w:rsid w:val="00271FB2"/>
    <w:rsid w:val="00273D5E"/>
    <w:rsid w:val="0027411A"/>
    <w:rsid w:val="002758F9"/>
    <w:rsid w:val="00275D09"/>
    <w:rsid w:val="002805DA"/>
    <w:rsid w:val="0028127A"/>
    <w:rsid w:val="00285297"/>
    <w:rsid w:val="0028677C"/>
    <w:rsid w:val="002912AA"/>
    <w:rsid w:val="00291F5D"/>
    <w:rsid w:val="002938E3"/>
    <w:rsid w:val="0029467A"/>
    <w:rsid w:val="002A1B6C"/>
    <w:rsid w:val="002B1376"/>
    <w:rsid w:val="002B25F5"/>
    <w:rsid w:val="002B2FEC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E0E95"/>
    <w:rsid w:val="002E3DA3"/>
    <w:rsid w:val="002E5FE2"/>
    <w:rsid w:val="002E6057"/>
    <w:rsid w:val="002F3F09"/>
    <w:rsid w:val="002F58A7"/>
    <w:rsid w:val="002F6AD0"/>
    <w:rsid w:val="002F6EA5"/>
    <w:rsid w:val="0030227A"/>
    <w:rsid w:val="003030FE"/>
    <w:rsid w:val="00304800"/>
    <w:rsid w:val="00306FE1"/>
    <w:rsid w:val="003075F6"/>
    <w:rsid w:val="003156CB"/>
    <w:rsid w:val="00316231"/>
    <w:rsid w:val="00321DAB"/>
    <w:rsid w:val="003228E8"/>
    <w:rsid w:val="003255CD"/>
    <w:rsid w:val="00326A33"/>
    <w:rsid w:val="00334726"/>
    <w:rsid w:val="00336575"/>
    <w:rsid w:val="00337CA1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346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5FED"/>
    <w:rsid w:val="003B7AEB"/>
    <w:rsid w:val="003C3DA9"/>
    <w:rsid w:val="003C569B"/>
    <w:rsid w:val="003C6DC2"/>
    <w:rsid w:val="003D0E27"/>
    <w:rsid w:val="003D361C"/>
    <w:rsid w:val="003D66B2"/>
    <w:rsid w:val="003E1B1E"/>
    <w:rsid w:val="003E2607"/>
    <w:rsid w:val="003E60B5"/>
    <w:rsid w:val="003E68AF"/>
    <w:rsid w:val="003E7F4B"/>
    <w:rsid w:val="003F735A"/>
    <w:rsid w:val="003F7CFC"/>
    <w:rsid w:val="003F7EB2"/>
    <w:rsid w:val="003F7EDC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672F0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B4B6C"/>
    <w:rsid w:val="004C05B8"/>
    <w:rsid w:val="004C0A7A"/>
    <w:rsid w:val="004C3662"/>
    <w:rsid w:val="004C5C08"/>
    <w:rsid w:val="004C7044"/>
    <w:rsid w:val="004D30C5"/>
    <w:rsid w:val="004D33AD"/>
    <w:rsid w:val="004D5669"/>
    <w:rsid w:val="004D57D8"/>
    <w:rsid w:val="004D5DCB"/>
    <w:rsid w:val="004D6B15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1630"/>
    <w:rsid w:val="00523A43"/>
    <w:rsid w:val="0052589E"/>
    <w:rsid w:val="0053171E"/>
    <w:rsid w:val="00532C8A"/>
    <w:rsid w:val="00533C39"/>
    <w:rsid w:val="0053623E"/>
    <w:rsid w:val="00536EFD"/>
    <w:rsid w:val="00543884"/>
    <w:rsid w:val="00544B5D"/>
    <w:rsid w:val="0055073F"/>
    <w:rsid w:val="00550D49"/>
    <w:rsid w:val="00551E10"/>
    <w:rsid w:val="005543AF"/>
    <w:rsid w:val="00560CBD"/>
    <w:rsid w:val="005617D0"/>
    <w:rsid w:val="00574383"/>
    <w:rsid w:val="00575278"/>
    <w:rsid w:val="00580332"/>
    <w:rsid w:val="00582950"/>
    <w:rsid w:val="00585B67"/>
    <w:rsid w:val="005869BB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41A2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604D"/>
    <w:rsid w:val="005E7A1D"/>
    <w:rsid w:val="005F13C9"/>
    <w:rsid w:val="005F1E25"/>
    <w:rsid w:val="005F2330"/>
    <w:rsid w:val="005F320F"/>
    <w:rsid w:val="005F7C3E"/>
    <w:rsid w:val="00602575"/>
    <w:rsid w:val="0060328A"/>
    <w:rsid w:val="00603DF1"/>
    <w:rsid w:val="0060448A"/>
    <w:rsid w:val="00604A0E"/>
    <w:rsid w:val="00606653"/>
    <w:rsid w:val="00606845"/>
    <w:rsid w:val="006115DE"/>
    <w:rsid w:val="0061161C"/>
    <w:rsid w:val="006138FD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349BC"/>
    <w:rsid w:val="00640D4C"/>
    <w:rsid w:val="0064181D"/>
    <w:rsid w:val="006420A6"/>
    <w:rsid w:val="006465A2"/>
    <w:rsid w:val="00646730"/>
    <w:rsid w:val="00651DA1"/>
    <w:rsid w:val="00653594"/>
    <w:rsid w:val="00655D39"/>
    <w:rsid w:val="00657BC4"/>
    <w:rsid w:val="00661584"/>
    <w:rsid w:val="006729A9"/>
    <w:rsid w:val="006734F1"/>
    <w:rsid w:val="006754B6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13F1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2432"/>
    <w:rsid w:val="00702B18"/>
    <w:rsid w:val="00705252"/>
    <w:rsid w:val="00706121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2EEE"/>
    <w:rsid w:val="007D5612"/>
    <w:rsid w:val="007E0D13"/>
    <w:rsid w:val="007E2895"/>
    <w:rsid w:val="007F11A7"/>
    <w:rsid w:val="007F162C"/>
    <w:rsid w:val="007F2E71"/>
    <w:rsid w:val="007F4309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163C7"/>
    <w:rsid w:val="00822434"/>
    <w:rsid w:val="00822FCA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51A"/>
    <w:rsid w:val="008C2A50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31D1"/>
    <w:rsid w:val="00914BDE"/>
    <w:rsid w:val="009158E5"/>
    <w:rsid w:val="009212CB"/>
    <w:rsid w:val="009219C7"/>
    <w:rsid w:val="00926D4D"/>
    <w:rsid w:val="0093106A"/>
    <w:rsid w:val="009338C1"/>
    <w:rsid w:val="0093416A"/>
    <w:rsid w:val="00934555"/>
    <w:rsid w:val="009455A0"/>
    <w:rsid w:val="00945810"/>
    <w:rsid w:val="00947B37"/>
    <w:rsid w:val="00955995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0068"/>
    <w:rsid w:val="009F176D"/>
    <w:rsid w:val="009F1EDC"/>
    <w:rsid w:val="009F5008"/>
    <w:rsid w:val="009F6E05"/>
    <w:rsid w:val="00A028C5"/>
    <w:rsid w:val="00A06EC1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5B1D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B20D8"/>
    <w:rsid w:val="00AC2D87"/>
    <w:rsid w:val="00AD1916"/>
    <w:rsid w:val="00AD43A4"/>
    <w:rsid w:val="00AD57D1"/>
    <w:rsid w:val="00AE11F7"/>
    <w:rsid w:val="00AE2B98"/>
    <w:rsid w:val="00AE3FEF"/>
    <w:rsid w:val="00AE556E"/>
    <w:rsid w:val="00AE74EF"/>
    <w:rsid w:val="00AF1C10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69D"/>
    <w:rsid w:val="00B52FB5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0AC0"/>
    <w:rsid w:val="00BE23FF"/>
    <w:rsid w:val="00BE32AA"/>
    <w:rsid w:val="00BE571C"/>
    <w:rsid w:val="00BE619C"/>
    <w:rsid w:val="00BE7732"/>
    <w:rsid w:val="00BE7C23"/>
    <w:rsid w:val="00BE7DD7"/>
    <w:rsid w:val="00BF06B8"/>
    <w:rsid w:val="00BF4D1F"/>
    <w:rsid w:val="00BF52DD"/>
    <w:rsid w:val="00BF674E"/>
    <w:rsid w:val="00BF7B11"/>
    <w:rsid w:val="00C01B6A"/>
    <w:rsid w:val="00C05AE0"/>
    <w:rsid w:val="00C06A4F"/>
    <w:rsid w:val="00C071D0"/>
    <w:rsid w:val="00C14214"/>
    <w:rsid w:val="00C15DC5"/>
    <w:rsid w:val="00C173EC"/>
    <w:rsid w:val="00C253FD"/>
    <w:rsid w:val="00C2654D"/>
    <w:rsid w:val="00C2767A"/>
    <w:rsid w:val="00C333E9"/>
    <w:rsid w:val="00C35252"/>
    <w:rsid w:val="00C36456"/>
    <w:rsid w:val="00C413B8"/>
    <w:rsid w:val="00C47CF8"/>
    <w:rsid w:val="00C534E7"/>
    <w:rsid w:val="00C603A4"/>
    <w:rsid w:val="00C62A86"/>
    <w:rsid w:val="00C62D89"/>
    <w:rsid w:val="00C6389B"/>
    <w:rsid w:val="00C66FA0"/>
    <w:rsid w:val="00C73B8A"/>
    <w:rsid w:val="00C87EB8"/>
    <w:rsid w:val="00C90524"/>
    <w:rsid w:val="00C924A7"/>
    <w:rsid w:val="00C96018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612A"/>
    <w:rsid w:val="00D06D99"/>
    <w:rsid w:val="00D07B0D"/>
    <w:rsid w:val="00D102AB"/>
    <w:rsid w:val="00D1112E"/>
    <w:rsid w:val="00D113AD"/>
    <w:rsid w:val="00D1151B"/>
    <w:rsid w:val="00D11CA7"/>
    <w:rsid w:val="00D14562"/>
    <w:rsid w:val="00D153CA"/>
    <w:rsid w:val="00D161DC"/>
    <w:rsid w:val="00D2081C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352D"/>
    <w:rsid w:val="00DA3B96"/>
    <w:rsid w:val="00DA4B83"/>
    <w:rsid w:val="00DB45E9"/>
    <w:rsid w:val="00DC51DF"/>
    <w:rsid w:val="00DD1BD9"/>
    <w:rsid w:val="00DD791A"/>
    <w:rsid w:val="00DE0B83"/>
    <w:rsid w:val="00DE5975"/>
    <w:rsid w:val="00DE59CD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44DC"/>
    <w:rsid w:val="00E1728E"/>
    <w:rsid w:val="00E17A66"/>
    <w:rsid w:val="00E21D01"/>
    <w:rsid w:val="00E24582"/>
    <w:rsid w:val="00E24706"/>
    <w:rsid w:val="00E250C8"/>
    <w:rsid w:val="00E33200"/>
    <w:rsid w:val="00E33BAE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A45A5"/>
    <w:rsid w:val="00EA6EBF"/>
    <w:rsid w:val="00EB236E"/>
    <w:rsid w:val="00EB4970"/>
    <w:rsid w:val="00EB5D3F"/>
    <w:rsid w:val="00EB6550"/>
    <w:rsid w:val="00EC4363"/>
    <w:rsid w:val="00EC5810"/>
    <w:rsid w:val="00EC6CA9"/>
    <w:rsid w:val="00EC7643"/>
    <w:rsid w:val="00EC7C3B"/>
    <w:rsid w:val="00ED56AB"/>
    <w:rsid w:val="00ED6354"/>
    <w:rsid w:val="00ED686F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6617"/>
    <w:rsid w:val="00F1736A"/>
    <w:rsid w:val="00F174D1"/>
    <w:rsid w:val="00F212E3"/>
    <w:rsid w:val="00F228B7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71B0"/>
    <w:rsid w:val="00F509AF"/>
    <w:rsid w:val="00F50F06"/>
    <w:rsid w:val="00F57891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2B75"/>
    <w:rsid w:val="00FD3006"/>
    <w:rsid w:val="00FD325F"/>
    <w:rsid w:val="00FD5482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066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.ed.gov/GainfulEmployment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(www.cccconfer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raftonhills.edu/academic-and-career-programs/gainful-employ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lleycollege.edu/about-sbvc/offices/office-research-planning/gainful-employmen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5785-9D30-44BC-BB83-8C1D2247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3</cp:revision>
  <cp:lastPrinted>2015-09-02T22:12:00Z</cp:lastPrinted>
  <dcterms:created xsi:type="dcterms:W3CDTF">2017-03-23T14:58:00Z</dcterms:created>
  <dcterms:modified xsi:type="dcterms:W3CDTF">2017-03-23T15:00:00Z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