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B8" w:rsidRDefault="00852FB8" w:rsidP="00F40525">
      <w:pPr>
        <w:ind w:left="0"/>
      </w:pPr>
    </w:p>
    <w:p w:rsidR="00F40525" w:rsidRDefault="00F40525" w:rsidP="00F40525">
      <w:pPr>
        <w:ind w:left="0"/>
      </w:pPr>
      <w:r>
        <w:t xml:space="preserve">The </w:t>
      </w:r>
      <w:r w:rsidR="00881B1B">
        <w:t>April</w:t>
      </w:r>
      <w:r w:rsidR="00C7247A">
        <w:t xml:space="preserve"> 2</w:t>
      </w:r>
      <w:r w:rsidR="00881B1B">
        <w:t>0</w:t>
      </w:r>
      <w:r w:rsidR="00BF6398">
        <w:t>, 201</w:t>
      </w:r>
      <w:r w:rsidR="00A12E22">
        <w:t>7</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7F6913">
      <w:pPr>
        <w:ind w:left="0" w:right="-450"/>
        <w:rPr>
          <w:i/>
        </w:rPr>
      </w:pPr>
      <w:r w:rsidRPr="00E23E41">
        <w:rPr>
          <w:b/>
        </w:rPr>
        <w:t>Present:</w:t>
      </w:r>
      <w:r>
        <w:t xml:space="preserve">  </w:t>
      </w:r>
      <w:r w:rsidR="00A12E22" w:rsidRPr="003C1A91">
        <w:rPr>
          <w:i/>
        </w:rPr>
        <w:t>*</w:t>
      </w:r>
      <w:r w:rsidR="00881B1B">
        <w:rPr>
          <w:i/>
        </w:rPr>
        <w:t>Corrina Baber, *</w:t>
      </w:r>
      <w:r w:rsidR="00C7247A">
        <w:rPr>
          <w:i/>
        </w:rPr>
        <w:t>Joe Cabrales, *Yancie Carter, *April Dale-Carter</w:t>
      </w:r>
      <w:r w:rsidR="003C1A91" w:rsidRPr="003C1A91">
        <w:rPr>
          <w:i/>
        </w:rPr>
        <w:t xml:space="preserve">, </w:t>
      </w:r>
      <w:r w:rsidR="00C7247A">
        <w:rPr>
          <w:i/>
        </w:rPr>
        <w:t>*</w:t>
      </w:r>
      <w:r w:rsidR="00A12E22">
        <w:rPr>
          <w:i/>
        </w:rPr>
        <w:t xml:space="preserve">Kristina Heilgeist, </w:t>
      </w:r>
      <w:r w:rsidR="00C7247A">
        <w:rPr>
          <w:i/>
        </w:rPr>
        <w:t>*</w:t>
      </w:r>
      <w:r w:rsidR="00881B1B">
        <w:rPr>
          <w:i/>
        </w:rPr>
        <w:t>Juanita Sousa</w:t>
      </w:r>
      <w:r w:rsidR="002A1171">
        <w:rPr>
          <w:i/>
        </w:rPr>
        <w:t xml:space="preserve">,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851942" w:rsidRDefault="00851942" w:rsidP="00851942">
      <w:pPr>
        <w:pStyle w:val="BodyText"/>
        <w:numPr>
          <w:ilvl w:val="0"/>
          <w:numId w:val="42"/>
        </w:numPr>
        <w:spacing w:before="0" w:after="0"/>
        <w:ind w:left="180" w:hanging="330"/>
        <w:rPr>
          <w:b/>
        </w:rPr>
      </w:pPr>
      <w:r>
        <w:rPr>
          <w:b/>
        </w:rPr>
        <w:t xml:space="preserve">MIS </w:t>
      </w:r>
      <w:r w:rsidR="00C7247A">
        <w:rPr>
          <w:b/>
        </w:rPr>
        <w:t xml:space="preserve">- </w:t>
      </w:r>
      <w:r>
        <w:rPr>
          <w:b/>
        </w:rPr>
        <w:t xml:space="preserve">Spring 2017 Term </w:t>
      </w:r>
    </w:p>
    <w:p w:rsidR="00881B1B" w:rsidRDefault="003C1A91" w:rsidP="003C1A91">
      <w:pPr>
        <w:ind w:left="180"/>
      </w:pPr>
      <w:r>
        <w:t xml:space="preserve">Advised the committee that the </w:t>
      </w:r>
      <w:r w:rsidR="00881B1B">
        <w:t>EB/EJ staff data files have been created and sent to Payroll.  For SG, the Middle College (MCHS) Special Populations Group has been received.  Puente and Tumaini are still outstanding.  Corrina stated that Alma Lopez is now the Puente coordinator.  The RESP-233 course is still in need of a valid CB00#.  Reminded the committee that the Student Success (SS) records will reject if student has a Comprehensive Ed Plan with an Undeclared/Undecided program/major.</w:t>
      </w:r>
    </w:p>
    <w:p w:rsidR="00851942" w:rsidRDefault="00851942" w:rsidP="00404764">
      <w:pPr>
        <w:ind w:left="180"/>
      </w:pPr>
    </w:p>
    <w:p w:rsidR="004204E0" w:rsidRDefault="00881B1B" w:rsidP="00851942">
      <w:pPr>
        <w:pStyle w:val="BodyText"/>
        <w:numPr>
          <w:ilvl w:val="0"/>
          <w:numId w:val="42"/>
        </w:numPr>
        <w:spacing w:before="0" w:after="0"/>
        <w:ind w:left="180" w:hanging="450"/>
        <w:rPr>
          <w:b/>
        </w:rPr>
      </w:pPr>
      <w:r>
        <w:rPr>
          <w:b/>
        </w:rPr>
        <w:t>Gainful Employment</w:t>
      </w:r>
    </w:p>
    <w:p w:rsidR="0042150C" w:rsidRDefault="00881B1B" w:rsidP="009E2EE2">
      <w:pPr>
        <w:pStyle w:val="BodyText"/>
        <w:spacing w:before="0" w:after="0"/>
        <w:ind w:left="180"/>
      </w:pPr>
      <w:r>
        <w:t>Advised the committee of the new Disclosure Templates</w:t>
      </w:r>
      <w:r w:rsidR="008D281F">
        <w:t xml:space="preserve"> for Gainful Employment.</w:t>
      </w:r>
    </w:p>
    <w:p w:rsidR="00F55FA7" w:rsidRDefault="00F55FA7" w:rsidP="009E2EE2">
      <w:pPr>
        <w:pStyle w:val="BodyText"/>
        <w:spacing w:before="0" w:after="0"/>
        <w:ind w:left="180"/>
      </w:pPr>
    </w:p>
    <w:p w:rsidR="00AD171A" w:rsidRDefault="00AD171A" w:rsidP="004204E0">
      <w:pPr>
        <w:pStyle w:val="BodyText"/>
        <w:spacing w:before="0" w:after="0"/>
        <w:rPr>
          <w:b/>
        </w:rPr>
      </w:pPr>
    </w:p>
    <w:p w:rsidR="00BE1A55" w:rsidRDefault="008D281F" w:rsidP="00BE1A55">
      <w:pPr>
        <w:pStyle w:val="BodyText"/>
        <w:numPr>
          <w:ilvl w:val="0"/>
          <w:numId w:val="42"/>
        </w:numPr>
        <w:spacing w:before="0" w:after="0"/>
        <w:ind w:left="180" w:hanging="450"/>
        <w:rPr>
          <w:b/>
        </w:rPr>
      </w:pPr>
      <w:r>
        <w:rPr>
          <w:b/>
        </w:rPr>
        <w:t>Clearinghouse</w:t>
      </w:r>
    </w:p>
    <w:p w:rsidR="001349FC" w:rsidRPr="001349FC" w:rsidRDefault="008D281F" w:rsidP="001349FC">
      <w:pPr>
        <w:pStyle w:val="BodyText"/>
        <w:spacing w:before="0" w:after="0"/>
        <w:ind w:left="180"/>
      </w:pPr>
      <w:r>
        <w:t>The committee discussed the overdue degree verification notifications from Clearinghouse.  It appears that many verifications are not being processed in a timely manner</w:t>
      </w:r>
      <w:r w:rsidR="00F55FA7">
        <w:t>.</w:t>
      </w:r>
      <w:r>
        <w:t xml:space="preserve">  Joe Cabrales advised that he will follow-up with A&amp;R to ensure timely processing.</w:t>
      </w:r>
    </w:p>
    <w:p w:rsidR="001349FC" w:rsidRDefault="001349FC" w:rsidP="001349FC">
      <w:pPr>
        <w:pStyle w:val="BodyText"/>
        <w:spacing w:before="0" w:after="0"/>
        <w:ind w:left="180"/>
        <w:rPr>
          <w:b/>
        </w:rPr>
      </w:pPr>
    </w:p>
    <w:p w:rsidR="001349FC" w:rsidRPr="00920EC4" w:rsidRDefault="008D281F" w:rsidP="00BE1A55">
      <w:pPr>
        <w:pStyle w:val="BodyText"/>
        <w:numPr>
          <w:ilvl w:val="0"/>
          <w:numId w:val="42"/>
        </w:numPr>
        <w:spacing w:before="0" w:after="0"/>
        <w:ind w:left="180" w:hanging="450"/>
        <w:rPr>
          <w:b/>
        </w:rPr>
      </w:pPr>
      <w:r>
        <w:rPr>
          <w:b/>
        </w:rPr>
        <w:t>Miscellaneous</w:t>
      </w:r>
    </w:p>
    <w:p w:rsidR="003E6EC2" w:rsidRDefault="008D281F" w:rsidP="00BE1A55">
      <w:pPr>
        <w:pStyle w:val="BodyText"/>
        <w:spacing w:before="0" w:after="0"/>
        <w:ind w:left="180"/>
      </w:pPr>
      <w:r>
        <w:t>The new Data Analyst will be coming on board in May 2017, and will be in training for MIS reporting most likely through December 2017.</w:t>
      </w:r>
    </w:p>
    <w:p w:rsidR="00F55FA7" w:rsidRDefault="00F55FA7" w:rsidP="00BE1A55">
      <w:pPr>
        <w:pStyle w:val="BodyText"/>
        <w:spacing w:before="0" w:after="0"/>
        <w:ind w:left="180"/>
      </w:pPr>
    </w:p>
    <w:p w:rsidR="008D281F" w:rsidRDefault="008D281F" w:rsidP="0015024F">
      <w:pPr>
        <w:pStyle w:val="ListNumber"/>
        <w:numPr>
          <w:ilvl w:val="0"/>
          <w:numId w:val="0"/>
        </w:numPr>
        <w:spacing w:before="0" w:after="0"/>
        <w:ind w:hanging="360"/>
        <w:rPr>
          <w:b w:val="0"/>
          <w:u w:val="none"/>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w:t>
      </w:r>
      <w:r w:rsidR="008D281F">
        <w:rPr>
          <w:b w:val="0"/>
          <w:u w:val="none"/>
        </w:rPr>
        <w:t xml:space="preserve">April </w:t>
      </w:r>
      <w:r w:rsidR="00F55FA7">
        <w:rPr>
          <w:b w:val="0"/>
          <w:u w:val="none"/>
        </w:rPr>
        <w:t>2</w:t>
      </w:r>
      <w:r w:rsidR="008D281F">
        <w:rPr>
          <w:b w:val="0"/>
          <w:u w:val="none"/>
        </w:rPr>
        <w:t>0</w:t>
      </w:r>
      <w:r w:rsidR="0042150C" w:rsidRPr="0042150C">
        <w:rPr>
          <w:b w:val="0"/>
          <w:u w:val="none"/>
          <w:vertAlign w:val="superscript"/>
        </w:rPr>
        <w:t>th</w:t>
      </w:r>
      <w:r w:rsidR="0042150C">
        <w:rPr>
          <w:b w:val="0"/>
          <w:u w:val="none"/>
        </w:rPr>
        <w:t xml:space="preserve">, 2017 MIS Executive Committee </w:t>
      </w:r>
      <w:r w:rsidRPr="00023A23">
        <w:rPr>
          <w:b w:val="0"/>
          <w:u w:val="none"/>
        </w:rPr>
        <w:t xml:space="preserve">meeting adjourned at </w:t>
      </w:r>
      <w:r w:rsidR="00852FB8">
        <w:rPr>
          <w:b w:val="0"/>
          <w:u w:val="none"/>
        </w:rPr>
        <w:t>9</w:t>
      </w:r>
      <w:r w:rsidRPr="00023A23">
        <w:rPr>
          <w:b w:val="0"/>
          <w:u w:val="none"/>
        </w:rPr>
        <w:t>:</w:t>
      </w:r>
      <w:r w:rsidR="0087364A">
        <w:rPr>
          <w:b w:val="0"/>
          <w:u w:val="none"/>
        </w:rPr>
        <w:t>00</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Default="008D281F" w:rsidP="0015024F">
      <w:pPr>
        <w:pStyle w:val="ListNumber"/>
        <w:numPr>
          <w:ilvl w:val="0"/>
          <w:numId w:val="0"/>
        </w:numPr>
        <w:spacing w:before="0" w:after="0"/>
        <w:ind w:left="-360"/>
        <w:rPr>
          <w:b w:val="0"/>
          <w:u w:val="none"/>
        </w:rPr>
      </w:pPr>
      <w:r>
        <w:rPr>
          <w:b w:val="0"/>
          <w:u w:val="none"/>
        </w:rPr>
        <w:t>T</w:t>
      </w:r>
      <w:r w:rsidR="00465A7E">
        <w:rPr>
          <w:b w:val="0"/>
          <w:u w:val="none"/>
        </w:rPr>
        <w: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Pr>
          <w:i/>
          <w:u w:val="none"/>
        </w:rPr>
        <w:t>May 4</w:t>
      </w:r>
      <w:r w:rsidR="00F218EB" w:rsidRPr="003D0AB5">
        <w:rPr>
          <w:i/>
          <w:u w:val="none"/>
        </w:rPr>
        <w:t>, 201</w:t>
      </w:r>
      <w:r w:rsidR="00F46074">
        <w:rPr>
          <w:i/>
          <w:u w:val="none"/>
        </w:rPr>
        <w:t>7</w:t>
      </w:r>
      <w:r w:rsidR="00DD05A5">
        <w:rPr>
          <w:b w:val="0"/>
          <w:u w:val="none"/>
        </w:rPr>
        <w:t xml:space="preserve"> </w:t>
      </w:r>
      <w:r w:rsidR="00B64D9A" w:rsidRPr="00023A23">
        <w:rPr>
          <w:b w:val="0"/>
          <w:u w:val="none"/>
        </w:rPr>
        <w:t>a</w:t>
      </w:r>
      <w:r w:rsidR="00E15DEC">
        <w:rPr>
          <w:b w:val="0"/>
          <w:u w:val="none"/>
        </w:rPr>
        <w:t xml:space="preserve">t </w:t>
      </w:r>
      <w:r w:rsidR="00B46A25">
        <w:rPr>
          <w:u w:val="none"/>
        </w:rPr>
        <w:t>8</w:t>
      </w:r>
      <w:r w:rsidR="00E15DEC" w:rsidRPr="003D0AB5">
        <w:rPr>
          <w:u w:val="none"/>
        </w:rPr>
        <w:t>:</w:t>
      </w:r>
      <w:r w:rsidR="00B46A25">
        <w:rPr>
          <w:u w:val="none"/>
        </w:rPr>
        <w:t>3</w:t>
      </w:r>
      <w:r w:rsidR="00E15DEC" w:rsidRPr="003D0AB5">
        <w:rPr>
          <w:u w:val="none"/>
        </w:rPr>
        <w:t>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bookmarkStart w:id="0" w:name="_GoBack"/>
      <w:bookmarkEnd w:id="0"/>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70" w:rsidRDefault="00E52270" w:rsidP="000C4126">
      <w:r>
        <w:separator/>
      </w:r>
    </w:p>
  </w:endnote>
  <w:endnote w:type="continuationSeparator" w:id="0">
    <w:p w:rsidR="00E52270" w:rsidRDefault="00E52270"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8D281F">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8D281F">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70" w:rsidRDefault="00E52270" w:rsidP="000C4126">
      <w:r>
        <w:separator/>
      </w:r>
    </w:p>
  </w:footnote>
  <w:footnote w:type="continuationSeparator" w:id="0">
    <w:p w:rsidR="00E52270" w:rsidRDefault="00E52270"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881B1B">
      <w:t>April</w:t>
    </w:r>
    <w:r w:rsidR="00851942">
      <w:t xml:space="preserve"> </w:t>
    </w:r>
    <w:r w:rsidR="00C7247A">
      <w:t>2</w:t>
    </w:r>
    <w:r w:rsidR="00881B1B">
      <w:t>0</w:t>
    </w:r>
    <w:r w:rsidR="00851942" w:rsidRPr="00851942">
      <w:rPr>
        <w:vertAlign w:val="superscript"/>
      </w:rPr>
      <w:t>th</w:t>
    </w:r>
    <w:r>
      <w:t>, 201</w:t>
    </w:r>
    <w:r w:rsidR="00A12E2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0173B3"/>
    <w:multiLevelType w:val="hybridMultilevel"/>
    <w:tmpl w:val="41CCAB9A"/>
    <w:lvl w:ilvl="0" w:tplc="EF5C3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6"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1"/>
  </w:num>
  <w:num w:numId="2">
    <w:abstractNumId w:val="22"/>
  </w:num>
  <w:num w:numId="3">
    <w:abstractNumId w:val="25"/>
  </w:num>
  <w:num w:numId="4">
    <w:abstractNumId w:val="11"/>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5"/>
  </w:num>
  <w:num w:numId="27">
    <w:abstractNumId w:val="24"/>
  </w:num>
  <w:num w:numId="28">
    <w:abstractNumId w:val="32"/>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30"/>
  </w:num>
  <w:num w:numId="34">
    <w:abstractNumId w:val="36"/>
  </w:num>
  <w:num w:numId="35">
    <w:abstractNumId w:val="18"/>
  </w:num>
  <w:num w:numId="36">
    <w:abstractNumId w:val="28"/>
  </w:num>
  <w:num w:numId="37">
    <w:abstractNumId w:val="33"/>
  </w:num>
  <w:num w:numId="38">
    <w:abstractNumId w:val="19"/>
  </w:num>
  <w:num w:numId="39">
    <w:abstractNumId w:val="13"/>
  </w:num>
  <w:num w:numId="40">
    <w:abstractNumId w:val="29"/>
  </w:num>
  <w:num w:numId="41">
    <w:abstractNumId w:val="10"/>
  </w:num>
  <w:num w:numId="42">
    <w:abstractNumId w:val="23"/>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324F"/>
    <w:rsid w:val="00104FDE"/>
    <w:rsid w:val="00105748"/>
    <w:rsid w:val="00113D77"/>
    <w:rsid w:val="0011573E"/>
    <w:rsid w:val="0012381A"/>
    <w:rsid w:val="00125A13"/>
    <w:rsid w:val="00127963"/>
    <w:rsid w:val="00131D5B"/>
    <w:rsid w:val="00132C88"/>
    <w:rsid w:val="001349FC"/>
    <w:rsid w:val="00140DAE"/>
    <w:rsid w:val="00143DB3"/>
    <w:rsid w:val="0015024F"/>
    <w:rsid w:val="00150B85"/>
    <w:rsid w:val="0015180F"/>
    <w:rsid w:val="001553C6"/>
    <w:rsid w:val="00157397"/>
    <w:rsid w:val="00157D30"/>
    <w:rsid w:val="00162118"/>
    <w:rsid w:val="00174EEA"/>
    <w:rsid w:val="00174F15"/>
    <w:rsid w:val="00176B38"/>
    <w:rsid w:val="00180B6F"/>
    <w:rsid w:val="0018124B"/>
    <w:rsid w:val="00183DCF"/>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40F94"/>
    <w:rsid w:val="00241434"/>
    <w:rsid w:val="00246CAA"/>
    <w:rsid w:val="0025412E"/>
    <w:rsid w:val="00256E84"/>
    <w:rsid w:val="00263F02"/>
    <w:rsid w:val="0026690E"/>
    <w:rsid w:val="00276FA1"/>
    <w:rsid w:val="002806D6"/>
    <w:rsid w:val="00291B4A"/>
    <w:rsid w:val="002A1171"/>
    <w:rsid w:val="002A2608"/>
    <w:rsid w:val="002A72BE"/>
    <w:rsid w:val="002A7E10"/>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36E6"/>
    <w:rsid w:val="0036453B"/>
    <w:rsid w:val="00364923"/>
    <w:rsid w:val="00366576"/>
    <w:rsid w:val="003673F9"/>
    <w:rsid w:val="003755C5"/>
    <w:rsid w:val="00387CE3"/>
    <w:rsid w:val="0039029B"/>
    <w:rsid w:val="00394F29"/>
    <w:rsid w:val="003969E6"/>
    <w:rsid w:val="0039712B"/>
    <w:rsid w:val="003A0EC0"/>
    <w:rsid w:val="003A13E9"/>
    <w:rsid w:val="003A5DC5"/>
    <w:rsid w:val="003B3515"/>
    <w:rsid w:val="003B4731"/>
    <w:rsid w:val="003C1A91"/>
    <w:rsid w:val="003C222F"/>
    <w:rsid w:val="003C316E"/>
    <w:rsid w:val="003C31EF"/>
    <w:rsid w:val="003C3600"/>
    <w:rsid w:val="003C4AFF"/>
    <w:rsid w:val="003C5369"/>
    <w:rsid w:val="003D0AB5"/>
    <w:rsid w:val="003D0D71"/>
    <w:rsid w:val="003D6761"/>
    <w:rsid w:val="003D77A3"/>
    <w:rsid w:val="003E6EC2"/>
    <w:rsid w:val="003F3DFD"/>
    <w:rsid w:val="003F74DE"/>
    <w:rsid w:val="00404764"/>
    <w:rsid w:val="0040651C"/>
    <w:rsid w:val="0040697C"/>
    <w:rsid w:val="00411F8B"/>
    <w:rsid w:val="004204E0"/>
    <w:rsid w:val="0042150C"/>
    <w:rsid w:val="00436E35"/>
    <w:rsid w:val="0043713A"/>
    <w:rsid w:val="00445093"/>
    <w:rsid w:val="00447A43"/>
    <w:rsid w:val="004518C8"/>
    <w:rsid w:val="0045263D"/>
    <w:rsid w:val="00457F8A"/>
    <w:rsid w:val="00465A7E"/>
    <w:rsid w:val="00466A19"/>
    <w:rsid w:val="004721F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6517"/>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236EA"/>
    <w:rsid w:val="00524C55"/>
    <w:rsid w:val="00533ADC"/>
    <w:rsid w:val="00534073"/>
    <w:rsid w:val="00535D96"/>
    <w:rsid w:val="0053616C"/>
    <w:rsid w:val="005409FF"/>
    <w:rsid w:val="00540DDC"/>
    <w:rsid w:val="00543935"/>
    <w:rsid w:val="005444E8"/>
    <w:rsid w:val="0054752D"/>
    <w:rsid w:val="00550EF9"/>
    <w:rsid w:val="00554276"/>
    <w:rsid w:val="00555AD8"/>
    <w:rsid w:val="00561708"/>
    <w:rsid w:val="00572D56"/>
    <w:rsid w:val="0058463C"/>
    <w:rsid w:val="005902A5"/>
    <w:rsid w:val="0059111D"/>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C5958"/>
    <w:rsid w:val="005D4BB6"/>
    <w:rsid w:val="005E5F87"/>
    <w:rsid w:val="005E61D0"/>
    <w:rsid w:val="005F6009"/>
    <w:rsid w:val="005F62B7"/>
    <w:rsid w:val="005F62EF"/>
    <w:rsid w:val="00604A7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0896"/>
    <w:rsid w:val="006A1922"/>
    <w:rsid w:val="006B0E2F"/>
    <w:rsid w:val="006B1C91"/>
    <w:rsid w:val="006C2C58"/>
    <w:rsid w:val="006C7DB2"/>
    <w:rsid w:val="006E5998"/>
    <w:rsid w:val="006E60A2"/>
    <w:rsid w:val="006E7615"/>
    <w:rsid w:val="006F03D4"/>
    <w:rsid w:val="00700F99"/>
    <w:rsid w:val="00705CB4"/>
    <w:rsid w:val="00716D3E"/>
    <w:rsid w:val="00716DC8"/>
    <w:rsid w:val="0072125D"/>
    <w:rsid w:val="00726D04"/>
    <w:rsid w:val="00731681"/>
    <w:rsid w:val="00734E19"/>
    <w:rsid w:val="007434F0"/>
    <w:rsid w:val="0075013A"/>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1942"/>
    <w:rsid w:val="0085247D"/>
    <w:rsid w:val="00852FB8"/>
    <w:rsid w:val="008559B5"/>
    <w:rsid w:val="00856C4B"/>
    <w:rsid w:val="008579E5"/>
    <w:rsid w:val="00861C91"/>
    <w:rsid w:val="00862725"/>
    <w:rsid w:val="00867EA4"/>
    <w:rsid w:val="00873429"/>
    <w:rsid w:val="0087364A"/>
    <w:rsid w:val="00874D96"/>
    <w:rsid w:val="00874E06"/>
    <w:rsid w:val="00877281"/>
    <w:rsid w:val="00881B1B"/>
    <w:rsid w:val="00886D2B"/>
    <w:rsid w:val="008919D3"/>
    <w:rsid w:val="00897D48"/>
    <w:rsid w:val="00897D88"/>
    <w:rsid w:val="008A5763"/>
    <w:rsid w:val="008A6DE1"/>
    <w:rsid w:val="008A7CCA"/>
    <w:rsid w:val="008B7322"/>
    <w:rsid w:val="008B7680"/>
    <w:rsid w:val="008C310E"/>
    <w:rsid w:val="008C31E8"/>
    <w:rsid w:val="008D281F"/>
    <w:rsid w:val="008D34EC"/>
    <w:rsid w:val="008E476B"/>
    <w:rsid w:val="008E5B1D"/>
    <w:rsid w:val="008E5B3A"/>
    <w:rsid w:val="008E750D"/>
    <w:rsid w:val="008E756E"/>
    <w:rsid w:val="008F013B"/>
    <w:rsid w:val="008F0FAB"/>
    <w:rsid w:val="008F4D3A"/>
    <w:rsid w:val="00900C1D"/>
    <w:rsid w:val="00901B5F"/>
    <w:rsid w:val="00902CCD"/>
    <w:rsid w:val="00904D79"/>
    <w:rsid w:val="00920EC4"/>
    <w:rsid w:val="00922750"/>
    <w:rsid w:val="0092569F"/>
    <w:rsid w:val="009278C0"/>
    <w:rsid w:val="00931328"/>
    <w:rsid w:val="00932F50"/>
    <w:rsid w:val="0093584A"/>
    <w:rsid w:val="00936299"/>
    <w:rsid w:val="0094047A"/>
    <w:rsid w:val="00942B40"/>
    <w:rsid w:val="00947F44"/>
    <w:rsid w:val="00950C86"/>
    <w:rsid w:val="00962184"/>
    <w:rsid w:val="00963300"/>
    <w:rsid w:val="00963B25"/>
    <w:rsid w:val="00971B8F"/>
    <w:rsid w:val="00973FE5"/>
    <w:rsid w:val="00976718"/>
    <w:rsid w:val="00985758"/>
    <w:rsid w:val="009921B8"/>
    <w:rsid w:val="009A141F"/>
    <w:rsid w:val="009A170B"/>
    <w:rsid w:val="009A796F"/>
    <w:rsid w:val="009C0428"/>
    <w:rsid w:val="009C4E41"/>
    <w:rsid w:val="009E13F4"/>
    <w:rsid w:val="009E1564"/>
    <w:rsid w:val="009E2EE2"/>
    <w:rsid w:val="009E5B62"/>
    <w:rsid w:val="009E6F91"/>
    <w:rsid w:val="009E71D5"/>
    <w:rsid w:val="009F15CD"/>
    <w:rsid w:val="009F2B73"/>
    <w:rsid w:val="009F31C7"/>
    <w:rsid w:val="009F3E23"/>
    <w:rsid w:val="009F55DA"/>
    <w:rsid w:val="00A02087"/>
    <w:rsid w:val="00A02158"/>
    <w:rsid w:val="00A07662"/>
    <w:rsid w:val="00A12E2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3186"/>
    <w:rsid w:val="00A6742A"/>
    <w:rsid w:val="00A73400"/>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171A"/>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46A25"/>
    <w:rsid w:val="00B61397"/>
    <w:rsid w:val="00B64D9A"/>
    <w:rsid w:val="00B7186F"/>
    <w:rsid w:val="00B75CFC"/>
    <w:rsid w:val="00B809BE"/>
    <w:rsid w:val="00B81DAB"/>
    <w:rsid w:val="00B87C4D"/>
    <w:rsid w:val="00B90686"/>
    <w:rsid w:val="00BA02C1"/>
    <w:rsid w:val="00BA75B3"/>
    <w:rsid w:val="00BB09D0"/>
    <w:rsid w:val="00BB1384"/>
    <w:rsid w:val="00BB7617"/>
    <w:rsid w:val="00BB7E19"/>
    <w:rsid w:val="00BC4CBC"/>
    <w:rsid w:val="00BD01E0"/>
    <w:rsid w:val="00BD4AC7"/>
    <w:rsid w:val="00BD4CF2"/>
    <w:rsid w:val="00BE1A55"/>
    <w:rsid w:val="00BF6398"/>
    <w:rsid w:val="00BF7085"/>
    <w:rsid w:val="00BF76C4"/>
    <w:rsid w:val="00C00059"/>
    <w:rsid w:val="00C02AD2"/>
    <w:rsid w:val="00C11A96"/>
    <w:rsid w:val="00C1643D"/>
    <w:rsid w:val="00C25791"/>
    <w:rsid w:val="00C261A9"/>
    <w:rsid w:val="00C32E7B"/>
    <w:rsid w:val="00C34A23"/>
    <w:rsid w:val="00C36757"/>
    <w:rsid w:val="00C40104"/>
    <w:rsid w:val="00C43416"/>
    <w:rsid w:val="00C51F70"/>
    <w:rsid w:val="00C6451D"/>
    <w:rsid w:val="00C678A0"/>
    <w:rsid w:val="00C7107A"/>
    <w:rsid w:val="00C7247A"/>
    <w:rsid w:val="00C74862"/>
    <w:rsid w:val="00C77547"/>
    <w:rsid w:val="00C856F0"/>
    <w:rsid w:val="00C94CEE"/>
    <w:rsid w:val="00CC3E77"/>
    <w:rsid w:val="00CC3E7E"/>
    <w:rsid w:val="00CC4427"/>
    <w:rsid w:val="00CD0748"/>
    <w:rsid w:val="00CE6E2A"/>
    <w:rsid w:val="00CF3646"/>
    <w:rsid w:val="00CF4A2F"/>
    <w:rsid w:val="00D007EE"/>
    <w:rsid w:val="00D046AA"/>
    <w:rsid w:val="00D115A2"/>
    <w:rsid w:val="00D129FA"/>
    <w:rsid w:val="00D12DAA"/>
    <w:rsid w:val="00D162D6"/>
    <w:rsid w:val="00D20843"/>
    <w:rsid w:val="00D2183E"/>
    <w:rsid w:val="00D21848"/>
    <w:rsid w:val="00D2293E"/>
    <w:rsid w:val="00D2738A"/>
    <w:rsid w:val="00D30BBD"/>
    <w:rsid w:val="00D31AB7"/>
    <w:rsid w:val="00D35414"/>
    <w:rsid w:val="00D4627F"/>
    <w:rsid w:val="00D46D18"/>
    <w:rsid w:val="00D529B0"/>
    <w:rsid w:val="00D639A8"/>
    <w:rsid w:val="00D65E62"/>
    <w:rsid w:val="00D742C3"/>
    <w:rsid w:val="00D74899"/>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160B0"/>
    <w:rsid w:val="00E23E41"/>
    <w:rsid w:val="00E26B88"/>
    <w:rsid w:val="00E32B60"/>
    <w:rsid w:val="00E52270"/>
    <w:rsid w:val="00E55405"/>
    <w:rsid w:val="00E61172"/>
    <w:rsid w:val="00E70BD9"/>
    <w:rsid w:val="00E72B45"/>
    <w:rsid w:val="00E72C45"/>
    <w:rsid w:val="00E76D05"/>
    <w:rsid w:val="00E803B8"/>
    <w:rsid w:val="00E82A54"/>
    <w:rsid w:val="00E93DA1"/>
    <w:rsid w:val="00EB0519"/>
    <w:rsid w:val="00EB0609"/>
    <w:rsid w:val="00EB097C"/>
    <w:rsid w:val="00EB2C65"/>
    <w:rsid w:val="00EB4AF7"/>
    <w:rsid w:val="00EB5378"/>
    <w:rsid w:val="00EC0C09"/>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6074"/>
    <w:rsid w:val="00F47CD8"/>
    <w:rsid w:val="00F55631"/>
    <w:rsid w:val="00F55FA7"/>
    <w:rsid w:val="00F66986"/>
    <w:rsid w:val="00F923A5"/>
    <w:rsid w:val="00F92B7B"/>
    <w:rsid w:val="00F931E7"/>
    <w:rsid w:val="00F94195"/>
    <w:rsid w:val="00F95420"/>
    <w:rsid w:val="00FA19A7"/>
    <w:rsid w:val="00FA38FE"/>
    <w:rsid w:val="00FA6BF1"/>
    <w:rsid w:val="00FB2F8D"/>
    <w:rsid w:val="00FB3809"/>
    <w:rsid w:val="00FC4CFB"/>
    <w:rsid w:val="00FC683F"/>
    <w:rsid w:val="00FE1298"/>
    <w:rsid w:val="00FE41F3"/>
    <w:rsid w:val="00FE4B0A"/>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 w:type="character" w:styleId="Hyperlink">
    <w:name w:val="Hyperlink"/>
    <w:semiHidden/>
    <w:rsid w:val="006C7DB2"/>
    <w:rPr>
      <w:color w:val="000080"/>
      <w:u w:val="single"/>
    </w:rPr>
  </w:style>
  <w:style w:type="character" w:styleId="FollowedHyperlink">
    <w:name w:val="FollowedHyperlink"/>
    <w:basedOn w:val="DefaultParagraphFont"/>
    <w:uiPriority w:val="99"/>
    <w:semiHidden/>
    <w:unhideWhenUsed/>
    <w:rsid w:val="006C7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93DE-5278-43B6-B6E0-07522A83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16</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2017-09-21T21:26:00Z</dcterms:created>
  <dcterms:modified xsi:type="dcterms:W3CDTF">2017-09-21T21:42:00Z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