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3C1A91">
        <w:t>August 10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3C1A91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A12E22" w:rsidRPr="003C1A91">
        <w:rPr>
          <w:i/>
        </w:rPr>
        <w:t>*</w:t>
      </w:r>
      <w:r w:rsidR="003C1A91" w:rsidRPr="003C1A91">
        <w:rPr>
          <w:i/>
        </w:rPr>
        <w:t>Larry Aycock, *</w:t>
      </w:r>
      <w:r w:rsidR="0010324F">
        <w:rPr>
          <w:i/>
        </w:rPr>
        <w:t xml:space="preserve">Corrina Baber, </w:t>
      </w:r>
      <w:r w:rsidR="003C1A91">
        <w:rPr>
          <w:i/>
        </w:rPr>
        <w:t xml:space="preserve">*Michelle Crocfer, </w:t>
      </w:r>
      <w:r w:rsidR="00851942">
        <w:rPr>
          <w:i/>
        </w:rPr>
        <w:t xml:space="preserve">*Colleen Gamboa, </w:t>
      </w:r>
    </w:p>
    <w:p w:rsidR="00A02087" w:rsidRDefault="003C1A91" w:rsidP="007F6913">
      <w:pPr>
        <w:ind w:left="0" w:right="-450"/>
        <w:rPr>
          <w:i/>
        </w:rPr>
      </w:pPr>
      <w:r>
        <w:rPr>
          <w:i/>
        </w:rPr>
        <w:t>*</w:t>
      </w:r>
      <w:r w:rsidR="00A12E22">
        <w:rPr>
          <w:i/>
        </w:rPr>
        <w:t xml:space="preserve">Kristina Heilgeist, </w:t>
      </w:r>
      <w:r>
        <w:rPr>
          <w:i/>
        </w:rPr>
        <w:t>Samantha Sarabia</w:t>
      </w:r>
      <w:r w:rsidR="002A1171">
        <w:rPr>
          <w:i/>
        </w:rPr>
        <w:t xml:space="preserve">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404764" w:rsidRDefault="0010324F" w:rsidP="00404764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</w:t>
      </w:r>
      <w:r w:rsidR="003C1A91">
        <w:rPr>
          <w:b/>
        </w:rPr>
        <w:t>Summer 2017 Ti</w:t>
      </w:r>
      <w:r>
        <w:rPr>
          <w:b/>
        </w:rPr>
        <w:t>m</w:t>
      </w:r>
      <w:r w:rsidR="003C1A91">
        <w:rPr>
          <w:b/>
        </w:rPr>
        <w:t>eline</w:t>
      </w:r>
    </w:p>
    <w:p w:rsidR="00A12E22" w:rsidRDefault="003C1A91" w:rsidP="00404764">
      <w:pPr>
        <w:ind w:left="180"/>
      </w:pPr>
      <w:r>
        <w:t>T</w:t>
      </w:r>
      <w:r w:rsidR="00C77547">
        <w:t xml:space="preserve">he committee </w:t>
      </w:r>
      <w:r>
        <w:t>briefly discussed the submission timeline for Summer 2017</w:t>
      </w:r>
      <w:r w:rsidR="00B46A25">
        <w:t xml:space="preserve"> reporting</w:t>
      </w:r>
      <w:r>
        <w:t>.  It was noted that Ellucian has made the Regulatory changes to SD, SB, SF/FA, and SG which were installed into our Live environment on 08/09/2017.</w:t>
      </w:r>
    </w:p>
    <w:p w:rsidR="00851942" w:rsidRDefault="00851942" w:rsidP="00404764">
      <w:pPr>
        <w:ind w:left="180"/>
      </w:pPr>
    </w:p>
    <w:p w:rsidR="00851942" w:rsidRDefault="00851942" w:rsidP="0085194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Spring 2017 Term </w:t>
      </w:r>
      <w:bookmarkStart w:id="0" w:name="_GoBack"/>
      <w:bookmarkEnd w:id="0"/>
    </w:p>
    <w:p w:rsidR="003C1A91" w:rsidRDefault="003C1A91" w:rsidP="003C1A91">
      <w:pPr>
        <w:ind w:left="180"/>
      </w:pPr>
      <w:r>
        <w:t xml:space="preserve">Advised the committee that the </w:t>
      </w:r>
      <w:r>
        <w:t>final Spring 2017</w:t>
      </w:r>
      <w:r>
        <w:t xml:space="preserve"> term data </w:t>
      </w:r>
      <w:r>
        <w:t xml:space="preserve">file </w:t>
      </w:r>
      <w:r>
        <w:t xml:space="preserve">was successfully resubmitted on </w:t>
      </w:r>
      <w:r>
        <w:t>August 4</w:t>
      </w:r>
      <w:r>
        <w:t xml:space="preserve">, 2017.  </w:t>
      </w:r>
    </w:p>
    <w:p w:rsidR="00851942" w:rsidRDefault="00851942" w:rsidP="00404764">
      <w:pPr>
        <w:ind w:left="180"/>
      </w:pPr>
    </w:p>
    <w:p w:rsidR="004204E0" w:rsidRDefault="003C1A91" w:rsidP="0085194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Duplicate Contacts</w:t>
      </w:r>
      <w:r w:rsidR="0010324F">
        <w:rPr>
          <w:b/>
        </w:rPr>
        <w:t xml:space="preserve"> </w:t>
      </w:r>
    </w:p>
    <w:p w:rsidR="0042150C" w:rsidRDefault="009E2EE2" w:rsidP="009E2EE2">
      <w:pPr>
        <w:pStyle w:val="BodyText"/>
        <w:spacing w:before="0" w:after="0"/>
        <w:ind w:left="180"/>
      </w:pPr>
      <w:r>
        <w:t xml:space="preserve">Crafton had identified a number of students who had duplicate assessment contacts on CASM.  The assessment contact import/update process was modified to use the time when determining if a contact was/was not a duplicate.  This fix has been moved into the Live environment. </w:t>
      </w:r>
    </w:p>
    <w:p w:rsidR="00AD171A" w:rsidRDefault="00AD171A" w:rsidP="004204E0">
      <w:pPr>
        <w:pStyle w:val="BodyText"/>
        <w:spacing w:before="0" w:after="0"/>
        <w:rPr>
          <w:b/>
        </w:rPr>
      </w:pPr>
    </w:p>
    <w:p w:rsidR="00BE1A55" w:rsidRDefault="009E2EE2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SB11</w:t>
      </w:r>
      <w:r w:rsidR="0042150C">
        <w:rPr>
          <w:b/>
        </w:rPr>
        <w:t xml:space="preserve"> </w:t>
      </w:r>
      <w:r w:rsidR="001349FC">
        <w:rPr>
          <w:b/>
        </w:rPr>
        <w:t xml:space="preserve">– </w:t>
      </w:r>
      <w:r>
        <w:rPr>
          <w:b/>
        </w:rPr>
        <w:t>Recent H.S. Grads</w:t>
      </w:r>
    </w:p>
    <w:p w:rsidR="001349FC" w:rsidRPr="001349FC" w:rsidRDefault="009E2EE2" w:rsidP="001349FC">
      <w:pPr>
        <w:pStyle w:val="BodyText"/>
        <w:spacing w:before="0" w:after="0"/>
        <w:ind w:left="180"/>
      </w:pPr>
      <w:r>
        <w:t>Advised the committee that this project is currently in progress to verify that the import of start/end dates is being populated into the correct fields in Colleague for recent HS Grads.</w:t>
      </w:r>
    </w:p>
    <w:p w:rsidR="001349FC" w:rsidRDefault="001349FC" w:rsidP="001349FC">
      <w:pPr>
        <w:pStyle w:val="BodyText"/>
        <w:spacing w:before="0" w:after="0"/>
        <w:ind w:left="180"/>
        <w:rPr>
          <w:b/>
        </w:rPr>
      </w:pPr>
    </w:p>
    <w:p w:rsidR="001349FC" w:rsidRPr="00920EC4" w:rsidRDefault="009E2EE2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Submit all CERTS less than 6 units</w:t>
      </w:r>
      <w:r>
        <w:t xml:space="preserve"> (i.e. MICN)</w:t>
      </w:r>
    </w:p>
    <w:p w:rsidR="00E160B0" w:rsidRDefault="009E2EE2" w:rsidP="00BE1A55">
      <w:pPr>
        <w:pStyle w:val="BodyText"/>
        <w:spacing w:before="0" w:after="0"/>
        <w:ind w:left="180"/>
      </w:pPr>
      <w:r>
        <w:t xml:space="preserve">Advised the committee that a preliminary run of the 2016-17 Student Program Awards (SP) file includes 35 MICN cert recipients.  The 2015-16 </w:t>
      </w:r>
      <w:r w:rsidR="003E6EC2">
        <w:t>SP also contained low-unit certs.</w:t>
      </w:r>
    </w:p>
    <w:p w:rsidR="003E6EC2" w:rsidRDefault="003E6EC2" w:rsidP="00BE1A55">
      <w:pPr>
        <w:pStyle w:val="BodyText"/>
        <w:spacing w:before="0" w:after="0"/>
        <w:ind w:left="180"/>
      </w:pPr>
    </w:p>
    <w:p w:rsidR="003E6EC2" w:rsidRPr="00920EC4" w:rsidRDefault="003E6EC2" w:rsidP="003E6EC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Upcoming Annual MIS Submissions</w:t>
      </w:r>
    </w:p>
    <w:p w:rsidR="003E6EC2" w:rsidRDefault="003E6EC2" w:rsidP="003E6EC2">
      <w:pPr>
        <w:pStyle w:val="BodyText"/>
        <w:spacing w:before="0" w:after="0"/>
        <w:ind w:left="180"/>
      </w:pPr>
      <w:r>
        <w:t xml:space="preserve">Briefly discussed the upcoming MIS </w:t>
      </w:r>
      <w:r w:rsidR="00B46A25">
        <w:t>data submissions</w:t>
      </w:r>
      <w:r>
        <w:t xml:space="preserve">:  </w:t>
      </w:r>
    </w:p>
    <w:p w:rsidR="003E6EC2" w:rsidRDefault="003E6EC2" w:rsidP="003E6EC2">
      <w:pPr>
        <w:pStyle w:val="BodyText"/>
        <w:spacing w:before="0" w:after="0"/>
        <w:ind w:left="180"/>
      </w:pPr>
      <w:r>
        <w:t>SP – Program Awards</w:t>
      </w:r>
      <w:r>
        <w:tab/>
        <w:t>Due September 15, 2017</w:t>
      </w:r>
    </w:p>
    <w:p w:rsidR="003E6EC2" w:rsidRDefault="003E6EC2" w:rsidP="003E6EC2">
      <w:pPr>
        <w:pStyle w:val="BodyText"/>
        <w:spacing w:before="0" w:after="0"/>
        <w:ind w:left="180"/>
      </w:pPr>
      <w:r>
        <w:t>SA – Assessment</w:t>
      </w:r>
      <w:r w:rsidR="00B46A25">
        <w:t>*</w:t>
      </w:r>
      <w:r>
        <w:tab/>
      </w:r>
      <w:r>
        <w:tab/>
        <w:t>Due October 1, 2017</w:t>
      </w:r>
      <w:r w:rsidR="00B46A25">
        <w:t xml:space="preserve"> </w:t>
      </w:r>
      <w:r w:rsidR="00B46A25">
        <w:rPr>
          <w:sz w:val="20"/>
          <w:szCs w:val="20"/>
        </w:rPr>
        <w:t>*(</w:t>
      </w:r>
      <w:r w:rsidR="00B46A25" w:rsidRPr="00B46A25">
        <w:rPr>
          <w:sz w:val="20"/>
          <w:szCs w:val="20"/>
        </w:rPr>
        <w:t xml:space="preserve">Need to fix duplicates prior to </w:t>
      </w:r>
      <w:r w:rsidR="00B46A25">
        <w:rPr>
          <w:sz w:val="20"/>
          <w:szCs w:val="20"/>
        </w:rPr>
        <w:t xml:space="preserve">this </w:t>
      </w:r>
      <w:r w:rsidR="00B46A25" w:rsidRPr="00B46A25">
        <w:rPr>
          <w:sz w:val="20"/>
          <w:szCs w:val="20"/>
        </w:rPr>
        <w:t>submission</w:t>
      </w:r>
      <w:r w:rsidR="00B46A25">
        <w:rPr>
          <w:sz w:val="20"/>
          <w:szCs w:val="20"/>
        </w:rPr>
        <w:t>)</w:t>
      </w:r>
    </w:p>
    <w:p w:rsidR="003E6EC2" w:rsidRDefault="00B46A25" w:rsidP="003E6EC2">
      <w:pPr>
        <w:pStyle w:val="BodyText"/>
        <w:spacing w:before="0" w:after="0"/>
        <w:ind w:left="180"/>
      </w:pPr>
      <w:r>
        <w:t>SF/FA – Financial Aid</w:t>
      </w:r>
      <w:r>
        <w:tab/>
        <w:t>Due October 1, 2017</w:t>
      </w:r>
    </w:p>
    <w:p w:rsidR="00EF366D" w:rsidRDefault="00EF366D" w:rsidP="005A041B">
      <w:pPr>
        <w:pStyle w:val="BodyText"/>
        <w:spacing w:before="0" w:after="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B46A25">
        <w:rPr>
          <w:b w:val="0"/>
          <w:u w:val="none"/>
        </w:rPr>
        <w:t>August</w:t>
      </w:r>
      <w:r w:rsidR="0042150C">
        <w:rPr>
          <w:b w:val="0"/>
          <w:u w:val="none"/>
        </w:rPr>
        <w:t xml:space="preserve"> </w:t>
      </w:r>
      <w:r w:rsidR="00B46A25">
        <w:rPr>
          <w:b w:val="0"/>
          <w:u w:val="none"/>
        </w:rPr>
        <w:t>10</w:t>
      </w:r>
      <w:r w:rsidR="0042150C" w:rsidRPr="0042150C">
        <w:rPr>
          <w:b w:val="0"/>
          <w:u w:val="none"/>
          <w:vertAlign w:val="superscript"/>
        </w:rPr>
        <w:t>th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7364A">
        <w:rPr>
          <w:b w:val="0"/>
          <w:u w:val="none"/>
        </w:rPr>
        <w:t>00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B46A25">
        <w:rPr>
          <w:i/>
          <w:u w:val="none"/>
        </w:rPr>
        <w:t xml:space="preserve">August </w:t>
      </w:r>
      <w:r w:rsidR="0042150C">
        <w:rPr>
          <w:i/>
          <w:u w:val="none"/>
        </w:rPr>
        <w:t>2</w:t>
      </w:r>
      <w:r w:rsidR="00B46A25">
        <w:rPr>
          <w:i/>
          <w:u w:val="none"/>
        </w:rPr>
        <w:t>4</w:t>
      </w:r>
      <w:r w:rsidR="00B46A25" w:rsidRPr="00B46A25">
        <w:rPr>
          <w:i/>
          <w:u w:val="none"/>
          <w:vertAlign w:val="superscript"/>
        </w:rPr>
        <w:t>t</w:t>
      </w:r>
      <w:r w:rsidR="00B46A25">
        <w:rPr>
          <w:i/>
          <w:u w:val="none"/>
          <w:vertAlign w:val="superscript"/>
        </w:rPr>
        <w:t>h</w:t>
      </w:r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1D" w:rsidRDefault="0059111D" w:rsidP="000C4126">
      <w:r>
        <w:separator/>
      </w:r>
    </w:p>
  </w:endnote>
  <w:endnote w:type="continuationSeparator" w:id="0">
    <w:p w:rsidR="0059111D" w:rsidRDefault="0059111D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B46A25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B46A25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1D" w:rsidRDefault="0059111D" w:rsidP="000C4126">
      <w:r>
        <w:separator/>
      </w:r>
    </w:p>
  </w:footnote>
  <w:footnote w:type="continuationSeparator" w:id="0">
    <w:p w:rsidR="0059111D" w:rsidRDefault="0059111D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3C1A91">
      <w:t>August</w:t>
    </w:r>
    <w:r w:rsidR="00851942">
      <w:t xml:space="preserve"> </w:t>
    </w:r>
    <w:r w:rsidR="003C1A91">
      <w:t>10</w:t>
    </w:r>
    <w:r w:rsidR="00851942" w:rsidRPr="00851942">
      <w:rPr>
        <w:vertAlign w:val="superscript"/>
      </w:rPr>
      <w:t>th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7107A"/>
    <w:rsid w:val="00C74862"/>
    <w:rsid w:val="00C77547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1EB8-B225-4368-9486-2D3AABD6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3</cp:revision>
  <cp:lastPrinted>2002-03-13T18:46:00Z</cp:lastPrinted>
  <dcterms:created xsi:type="dcterms:W3CDTF">2017-08-10T16:18:00Z</dcterms:created>
  <dcterms:modified xsi:type="dcterms:W3CDTF">2017-08-10T16:53:00Z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