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C21ACB">
        <w:rPr>
          <w:rFonts w:cs="Verdana"/>
        </w:rPr>
        <w:t>Dec</w:t>
      </w:r>
      <w:r w:rsidR="00B60605">
        <w:rPr>
          <w:rFonts w:cs="Verdana"/>
        </w:rPr>
        <w:t>em</w:t>
      </w:r>
      <w:r w:rsidR="00713085">
        <w:rPr>
          <w:rFonts w:cs="Verdana"/>
        </w:rPr>
        <w:t>ber</w:t>
      </w:r>
      <w:r w:rsidR="0066670C">
        <w:rPr>
          <w:rFonts w:cs="Verdana"/>
        </w:rPr>
        <w:t xml:space="preserve"> </w:t>
      </w:r>
      <w:r w:rsidR="00C21ACB">
        <w:rPr>
          <w:rFonts w:cs="Verdana"/>
        </w:rPr>
        <w:t>14</w:t>
      </w:r>
      <w:r w:rsidR="00391830" w:rsidRPr="00391830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BB199E">
      <w:pPr>
        <w:pStyle w:val="ListParagraph"/>
        <w:numPr>
          <w:ilvl w:val="0"/>
          <w:numId w:val="3"/>
        </w:numPr>
        <w:tabs>
          <w:tab w:val="left" w:pos="900"/>
        </w:tabs>
        <w:ind w:hanging="47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 w:rsidR="00BB199E">
        <w:rPr>
          <w:rFonts w:ascii="Times New Roman" w:hAnsi="Times New Roman"/>
          <w:sz w:val="32"/>
          <w:szCs w:val="32"/>
        </w:rPr>
        <w:t>Fall</w:t>
      </w:r>
      <w:r w:rsidR="009F7AFD">
        <w:rPr>
          <w:rFonts w:ascii="Times New Roman" w:hAnsi="Times New Roman"/>
          <w:sz w:val="32"/>
          <w:szCs w:val="32"/>
        </w:rPr>
        <w:t xml:space="preserve"> 2017</w:t>
      </w:r>
      <w:r w:rsidR="00E14B5F">
        <w:rPr>
          <w:rFonts w:ascii="Times New Roman" w:hAnsi="Times New Roman"/>
          <w:b/>
          <w:sz w:val="32"/>
          <w:szCs w:val="32"/>
        </w:rPr>
        <w:t xml:space="preserve"> </w:t>
      </w:r>
    </w:p>
    <w:p w:rsidR="00BB199E" w:rsidRDefault="00BB199E" w:rsidP="00BB199E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 w:rsidR="00C21ACB">
        <w:rPr>
          <w:rFonts w:ascii="Times New Roman" w:hAnsi="Times New Roman"/>
          <w:sz w:val="24"/>
          <w:szCs w:val="24"/>
        </w:rPr>
        <w:t xml:space="preserve">EB/EJ - </w:t>
      </w:r>
      <w:r>
        <w:rPr>
          <w:rFonts w:ascii="Times New Roman" w:hAnsi="Times New Roman"/>
          <w:sz w:val="24"/>
          <w:szCs w:val="24"/>
        </w:rPr>
        <w:t xml:space="preserve">Staff Data file to be </w:t>
      </w:r>
      <w:r w:rsidRPr="00562723">
        <w:rPr>
          <w:rFonts w:ascii="Times New Roman" w:hAnsi="Times New Roman"/>
          <w:b/>
          <w:i/>
          <w:sz w:val="24"/>
          <w:szCs w:val="24"/>
        </w:rPr>
        <w:t>returned to TESS on 12/21/2017</w:t>
      </w:r>
    </w:p>
    <w:p w:rsidR="00C21ACB" w:rsidRDefault="00C21ACB" w:rsidP="00C21ACB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SG – Awaiting PUENTE &amp; TUMAINI student lists</w:t>
      </w:r>
    </w:p>
    <w:p w:rsidR="00C21ACB" w:rsidRPr="00562723" w:rsidRDefault="00C21ACB" w:rsidP="00BB199E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b/>
          <w:i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BB199E" w:rsidRDefault="00BB199E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BC5C7D" w:rsidRDefault="00391830" w:rsidP="00C71EB6">
      <w:pPr>
        <w:pStyle w:val="ListParagraph"/>
        <w:numPr>
          <w:ilvl w:val="0"/>
          <w:numId w:val="3"/>
        </w:numPr>
        <w:tabs>
          <w:tab w:val="left" w:pos="900"/>
        </w:tabs>
        <w:ind w:hanging="6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Fall Employee Collection</w:t>
      </w:r>
      <w:r w:rsidR="00BC5C7D">
        <w:rPr>
          <w:rFonts w:ascii="Times New Roman" w:hAnsi="Times New Roman"/>
          <w:b/>
          <w:sz w:val="32"/>
          <w:szCs w:val="32"/>
        </w:rPr>
        <w:t xml:space="preserve"> </w:t>
      </w:r>
      <w:r w:rsidR="00BC5C7D">
        <w:rPr>
          <w:rFonts w:ascii="Times New Roman" w:hAnsi="Times New Roman"/>
          <w:sz w:val="24"/>
          <w:szCs w:val="24"/>
        </w:rPr>
        <w:t>–</w:t>
      </w:r>
      <w:r w:rsidR="00BC5C7D">
        <w:rPr>
          <w:rFonts w:ascii="Times New Roman" w:hAnsi="Times New Roman"/>
          <w:b/>
          <w:sz w:val="32"/>
          <w:szCs w:val="32"/>
        </w:rPr>
        <w:t xml:space="preserve"> </w:t>
      </w:r>
      <w:r w:rsidR="00BC5C7D" w:rsidRPr="00BC5C7D">
        <w:rPr>
          <w:rFonts w:ascii="Times New Roman" w:hAnsi="Times New Roman"/>
          <w:sz w:val="32"/>
          <w:szCs w:val="32"/>
        </w:rPr>
        <w:t xml:space="preserve">Annual </w:t>
      </w:r>
    </w:p>
    <w:p w:rsidR="00C21ACB" w:rsidRDefault="00C21ACB" w:rsidP="00C21ACB">
      <w:pPr>
        <w:pStyle w:val="ListParagraph"/>
        <w:tabs>
          <w:tab w:val="left" w:pos="1260"/>
        </w:tabs>
        <w:ind w:left="926"/>
        <w:rPr>
          <w:rFonts w:ascii="Times New Roman" w:hAnsi="Times New Roman"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EB/EJ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Employee Assignment</w:t>
      </w:r>
      <w:r>
        <w:rPr>
          <w:rFonts w:ascii="Times New Roman" w:hAnsi="Times New Roman"/>
          <w:sz w:val="24"/>
          <w:szCs w:val="24"/>
        </w:rPr>
        <w:t xml:space="preserve"> Data file </w:t>
      </w:r>
      <w:r w:rsidR="00BC5C7D">
        <w:rPr>
          <w:rFonts w:ascii="Times New Roman" w:hAnsi="Times New Roman"/>
          <w:sz w:val="24"/>
          <w:szCs w:val="24"/>
        </w:rPr>
        <w:t>from Payroll</w:t>
      </w:r>
      <w:bookmarkStart w:id="0" w:name="_GoBack"/>
      <w:bookmarkEnd w:id="0"/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391830" w:rsidRDefault="00391830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637A67" w:rsidRPr="00637A67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0469C5" w:rsidRDefault="000469C5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50" w:rsidRDefault="008B3050" w:rsidP="00867CE1">
      <w:pPr>
        <w:spacing w:before="0" w:after="0"/>
      </w:pPr>
      <w:r>
        <w:separator/>
      </w:r>
    </w:p>
  </w:endnote>
  <w:endnote w:type="continuationSeparator" w:id="0">
    <w:p w:rsidR="008B3050" w:rsidRDefault="008B305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C5C7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C5C7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50" w:rsidRDefault="008B3050" w:rsidP="00867CE1">
      <w:pPr>
        <w:spacing w:before="0" w:after="0"/>
      </w:pPr>
      <w:r>
        <w:separator/>
      </w:r>
    </w:p>
  </w:footnote>
  <w:footnote w:type="continuationSeparator" w:id="0">
    <w:p w:rsidR="008B3050" w:rsidRDefault="008B305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3050"/>
    <w:rsid w:val="008B47FB"/>
    <w:rsid w:val="008B4C96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1EB6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E668-5D5D-43E6-9ADC-CCF4766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2017-04-19T22:32:00Z</cp:lastPrinted>
  <dcterms:created xsi:type="dcterms:W3CDTF">2017-12-13T22:02:00Z</dcterms:created>
  <dcterms:modified xsi:type="dcterms:W3CDTF">2017-12-13T22:07:00Z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