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29790E">
        <w:t>January 25, 2018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29790E">
        <w:t>5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Pr="00E77D9D" w:rsidRDefault="00F47CD8" w:rsidP="00E77D9D">
      <w:pPr>
        <w:ind w:left="0" w:right="-810"/>
        <w:rPr>
          <w:i/>
        </w:rPr>
      </w:pPr>
      <w:r w:rsidRPr="00E23E41">
        <w:rPr>
          <w:b/>
        </w:rPr>
        <w:t>Present:</w:t>
      </w:r>
      <w:r>
        <w:t xml:space="preserve"> </w:t>
      </w:r>
      <w:r w:rsidR="00E77D9D">
        <w:rPr>
          <w:i/>
        </w:rPr>
        <w:t xml:space="preserve"> Jun Xiang, Dianna Jones, Samantha Sarabia, *Yancie Carter, *Corrina Baber, *Kirsten Colvey, *Kristina Heilgeist.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CA7DE9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>MIS –</w:t>
      </w:r>
      <w:r w:rsidR="0034636D">
        <w:rPr>
          <w:b/>
        </w:rPr>
        <w:t xml:space="preserve"> </w:t>
      </w:r>
      <w:r>
        <w:t>Fall 2017</w:t>
      </w:r>
      <w:r w:rsidR="00E77D9D">
        <w:t xml:space="preserve"> – DUE January 25, 2018</w:t>
      </w:r>
    </w:p>
    <w:p w:rsidR="00CA7DE9" w:rsidRDefault="00CA7DE9" w:rsidP="00CA7DE9">
      <w:pPr>
        <w:ind w:left="180"/>
      </w:pPr>
      <w:r>
        <w:t xml:space="preserve">Samantha </w:t>
      </w:r>
      <w:r w:rsidR="00E77D9D">
        <w:t xml:space="preserve">provided an update to the Committee that the </w:t>
      </w:r>
      <w:proofErr w:type="gramStart"/>
      <w:r w:rsidR="00E77D9D">
        <w:t>Fall</w:t>
      </w:r>
      <w:proofErr w:type="gramEnd"/>
      <w:r w:rsidR="00E77D9D">
        <w:t xml:space="preserve"> 2017 term data files were successfully submitted to MIS on </w:t>
      </w:r>
      <w:r w:rsidR="0029790E">
        <w:t xml:space="preserve">Monday </w:t>
      </w:r>
      <w:r w:rsidR="00E77D9D">
        <w:t>January 22, 2018.</w:t>
      </w:r>
      <w:r w:rsidR="00147933">
        <w:t xml:space="preserve">  </w:t>
      </w:r>
    </w:p>
    <w:p w:rsidR="00CA7DE9" w:rsidRDefault="00CA7DE9" w:rsidP="00EF693A">
      <w:pPr>
        <w:pStyle w:val="BodyText2"/>
        <w:ind w:left="0" w:right="-450"/>
      </w:pPr>
    </w:p>
    <w:p w:rsidR="0026057D" w:rsidRPr="00D01C81" w:rsidRDefault="0026057D" w:rsidP="00EF693A">
      <w:pPr>
        <w:pStyle w:val="BodyText2"/>
        <w:ind w:left="0" w:right="-450"/>
      </w:pPr>
    </w:p>
    <w:p w:rsidR="00404764" w:rsidRDefault="0010324F" w:rsidP="00D01C81">
      <w:pPr>
        <w:pStyle w:val="BodyText"/>
        <w:numPr>
          <w:ilvl w:val="0"/>
          <w:numId w:val="42"/>
        </w:numPr>
        <w:spacing w:before="120" w:after="0"/>
        <w:ind w:left="180" w:hanging="330"/>
        <w:rPr>
          <w:b/>
        </w:rPr>
      </w:pPr>
      <w:r>
        <w:rPr>
          <w:b/>
        </w:rPr>
        <w:t xml:space="preserve">MIS </w:t>
      </w:r>
      <w:r w:rsidR="0034636D">
        <w:rPr>
          <w:b/>
        </w:rPr>
        <w:t>–</w:t>
      </w:r>
      <w:r w:rsidR="00D21E1B">
        <w:rPr>
          <w:b/>
        </w:rPr>
        <w:t xml:space="preserve"> </w:t>
      </w:r>
      <w:r w:rsidR="0034636D">
        <w:t xml:space="preserve">Fall Employee Collection - </w:t>
      </w:r>
      <w:r w:rsidR="00111826" w:rsidRPr="00111826">
        <w:t xml:space="preserve">Annual </w:t>
      </w:r>
      <w:r w:rsidR="0029790E">
        <w:t>– DUE January 31, 2018</w:t>
      </w:r>
    </w:p>
    <w:p w:rsidR="00111826" w:rsidRDefault="0029790E" w:rsidP="00404764">
      <w:pPr>
        <w:ind w:left="180"/>
      </w:pPr>
      <w:r>
        <w:t xml:space="preserve">Samantha provided an update to the Committee that the Fall Employee Collection data files </w:t>
      </w:r>
      <w:proofErr w:type="gramStart"/>
      <w:r>
        <w:t>were submitted</w:t>
      </w:r>
      <w:proofErr w:type="gramEnd"/>
      <w:r>
        <w:t xml:space="preserve"> to MIS on Friday January 19, 2018.</w:t>
      </w:r>
    </w:p>
    <w:p w:rsidR="0026057D" w:rsidRDefault="0026057D" w:rsidP="00404764">
      <w:pPr>
        <w:ind w:left="180"/>
      </w:pPr>
    </w:p>
    <w:p w:rsidR="00A70B19" w:rsidRDefault="0029790E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OEAG –</w:t>
      </w:r>
      <w:r>
        <w:t xml:space="preserve"> One Time Emergency Aid Grant setup – In Progress</w:t>
      </w:r>
    </w:p>
    <w:p w:rsidR="0029790E" w:rsidRDefault="0029790E" w:rsidP="0029790E">
      <w:pPr>
        <w:pStyle w:val="BodyText"/>
        <w:spacing w:before="0" w:after="0"/>
        <w:ind w:left="360" w:hanging="180"/>
      </w:pPr>
      <w:r>
        <w:t xml:space="preserve">The Committee was notified that the FA directors at each college requested that the OEAG </w:t>
      </w:r>
    </w:p>
    <w:p w:rsidR="0029790E" w:rsidRDefault="0029790E" w:rsidP="0029790E">
      <w:pPr>
        <w:pStyle w:val="BodyText"/>
        <w:spacing w:before="0" w:after="0"/>
        <w:ind w:left="360" w:hanging="180"/>
      </w:pPr>
      <w:proofErr w:type="gramStart"/>
      <w:r>
        <w:t>award</w:t>
      </w:r>
      <w:proofErr w:type="gramEnd"/>
      <w:r>
        <w:t xml:space="preserve"> be setup and made available for students for the Spring 2018 term. Currently, the setup </w:t>
      </w:r>
    </w:p>
    <w:p w:rsidR="0029790E" w:rsidRDefault="0029790E" w:rsidP="0029790E">
      <w:pPr>
        <w:pStyle w:val="BodyText"/>
        <w:spacing w:before="0" w:after="0"/>
        <w:ind w:left="360" w:hanging="180"/>
      </w:pPr>
      <w:proofErr w:type="gramStart"/>
      <w:r>
        <w:t>process</w:t>
      </w:r>
      <w:proofErr w:type="gramEnd"/>
      <w:r>
        <w:t xml:space="preserve"> was only in the R18Test environment, soon to be moved to Production. Will provide </w:t>
      </w:r>
    </w:p>
    <w:p w:rsidR="00EF366D" w:rsidRDefault="0029790E" w:rsidP="0029790E">
      <w:pPr>
        <w:pStyle w:val="BodyText"/>
        <w:spacing w:before="0" w:after="0"/>
        <w:ind w:left="360" w:hanging="180"/>
      </w:pPr>
      <w:proofErr w:type="gramStart"/>
      <w:r>
        <w:t>updates</w:t>
      </w:r>
      <w:proofErr w:type="gramEnd"/>
      <w:r>
        <w:t xml:space="preserve"> at next meeting. </w:t>
      </w:r>
    </w:p>
    <w:p w:rsidR="0029790E" w:rsidRDefault="0029790E" w:rsidP="0029790E">
      <w:pPr>
        <w:pStyle w:val="BodyText"/>
        <w:spacing w:before="0" w:after="0"/>
        <w:ind w:left="360" w:hanging="180"/>
      </w:pPr>
    </w:p>
    <w:p w:rsidR="0029790E" w:rsidRDefault="0029790E" w:rsidP="0029790E">
      <w:pPr>
        <w:pStyle w:val="BodyText"/>
        <w:spacing w:before="0" w:after="0"/>
      </w:pPr>
    </w:p>
    <w:p w:rsidR="0029790E" w:rsidRDefault="0029790E" w:rsidP="0029790E">
      <w:pPr>
        <w:pStyle w:val="BodyText"/>
        <w:numPr>
          <w:ilvl w:val="0"/>
          <w:numId w:val="42"/>
        </w:numPr>
        <w:spacing w:before="0" w:after="0"/>
        <w:rPr>
          <w:b/>
        </w:rPr>
      </w:pPr>
      <w:r>
        <w:rPr>
          <w:b/>
        </w:rPr>
        <w:t>Miscellaneous</w:t>
      </w:r>
    </w:p>
    <w:p w:rsidR="0029790E" w:rsidRPr="0029790E" w:rsidRDefault="0029790E" w:rsidP="0029790E">
      <w:pPr>
        <w:pStyle w:val="BodyText"/>
        <w:spacing w:before="0" w:after="0"/>
        <w:ind w:left="216"/>
      </w:pPr>
      <w:r>
        <w:t xml:space="preserve">The Committee </w:t>
      </w:r>
      <w:proofErr w:type="gramStart"/>
      <w:r>
        <w:t>was asked</w:t>
      </w:r>
      <w:proofErr w:type="gramEnd"/>
      <w:r>
        <w:t xml:space="preserve"> if there were any comm</w:t>
      </w:r>
      <w:r w:rsidR="009562BC">
        <w:t xml:space="preserve">ents, questions, or concerns. None were brought forth by Committee. </w:t>
      </w:r>
    </w:p>
    <w:p w:rsidR="0029790E" w:rsidRDefault="0029790E" w:rsidP="0029790E">
      <w:pPr>
        <w:pStyle w:val="BodyText"/>
        <w:spacing w:before="0" w:after="0"/>
        <w:ind w:left="360" w:hanging="180"/>
      </w:pPr>
      <w:bookmarkStart w:id="0" w:name="_GoBack"/>
      <w:bookmarkEnd w:id="0"/>
    </w:p>
    <w:p w:rsidR="0029790E" w:rsidRDefault="0029790E" w:rsidP="0029790E">
      <w:pPr>
        <w:pStyle w:val="BodyText"/>
        <w:spacing w:before="0" w:after="0"/>
        <w:ind w:left="360" w:hanging="180"/>
      </w:pPr>
    </w:p>
    <w:p w:rsidR="00A70B19" w:rsidRDefault="00A70B19" w:rsidP="00A70B19">
      <w:pPr>
        <w:pStyle w:val="BodyText"/>
        <w:spacing w:before="0" w:after="0"/>
        <w:ind w:left="180"/>
      </w:pPr>
    </w:p>
    <w:p w:rsidR="00343DF6" w:rsidRDefault="00343DF6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9562BC">
        <w:rPr>
          <w:b w:val="0"/>
          <w:u w:val="none"/>
        </w:rPr>
        <w:t>January 25, 2018</w:t>
      </w:r>
      <w:r w:rsidR="0042150C">
        <w:rPr>
          <w:b w:val="0"/>
          <w:u w:val="none"/>
        </w:rPr>
        <w:t xml:space="preserve"> MIS Executive Committee </w:t>
      </w:r>
      <w:r w:rsidRPr="00023A23">
        <w:rPr>
          <w:b w:val="0"/>
          <w:u w:val="none"/>
        </w:rPr>
        <w:t xml:space="preserve">meeting adjourned at </w:t>
      </w:r>
      <w:r w:rsidR="00C560CE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9562BC">
        <w:rPr>
          <w:b w:val="0"/>
          <w:u w:val="none"/>
        </w:rPr>
        <w:t>4</w:t>
      </w:r>
      <w:r w:rsidR="00343DF6">
        <w:rPr>
          <w:b w:val="0"/>
          <w:u w:val="none"/>
        </w:rPr>
        <w:t>5</w:t>
      </w:r>
      <w:r w:rsidR="00630892">
        <w:rPr>
          <w:b w:val="0"/>
          <w:u w:val="none"/>
        </w:rPr>
        <w:t xml:space="preserve">am.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26057D" w:rsidRDefault="0026057D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26057D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>will be</w:t>
      </w:r>
      <w:r w:rsidR="0026057D">
        <w:rPr>
          <w:b w:val="0"/>
          <w:u w:val="none"/>
        </w:rPr>
        <w:t xml:space="preserve"> </w:t>
      </w:r>
      <w:r w:rsidR="00F218EB" w:rsidRPr="003D0AB5">
        <w:rPr>
          <w:i/>
          <w:u w:val="none"/>
        </w:rPr>
        <w:t xml:space="preserve">Thursday, </w:t>
      </w:r>
      <w:r w:rsidR="009562BC">
        <w:rPr>
          <w:i/>
          <w:u w:val="none"/>
        </w:rPr>
        <w:t xml:space="preserve">February </w:t>
      </w:r>
      <w:proofErr w:type="gramStart"/>
      <w:r w:rsidR="009562BC">
        <w:rPr>
          <w:i/>
          <w:u w:val="none"/>
        </w:rPr>
        <w:t>8th</w:t>
      </w:r>
      <w:proofErr w:type="gramEnd"/>
      <w:r w:rsidR="00F218EB" w:rsidRPr="003D0AB5">
        <w:rPr>
          <w:i/>
          <w:u w:val="none"/>
        </w:rPr>
        <w:t>, 201</w:t>
      </w:r>
      <w:r w:rsidR="0026057D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9562BC">
        <w:rPr>
          <w:b w:val="0"/>
          <w:u w:val="none"/>
        </w:rPr>
        <w:t xml:space="preserve"> and will also be available via CCC Confer.</w:t>
      </w: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sectPr w:rsidR="00343DF6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CD" w:rsidRDefault="009102CD" w:rsidP="000C4126">
      <w:r>
        <w:separator/>
      </w:r>
    </w:p>
  </w:endnote>
  <w:endnote w:type="continuationSeparator" w:id="0">
    <w:p w:rsidR="009102CD" w:rsidRDefault="009102CD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9562B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9562B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CD" w:rsidRDefault="009102CD" w:rsidP="000C4126">
      <w:r>
        <w:separator/>
      </w:r>
    </w:p>
  </w:footnote>
  <w:footnote w:type="continuationSeparator" w:id="0">
    <w:p w:rsidR="009102CD" w:rsidRDefault="009102CD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E77D9D">
      <w:t>January 25</w:t>
    </w:r>
    <w:r w:rsidR="00E77D9D" w:rsidRPr="00E77D9D">
      <w:rPr>
        <w:vertAlign w:val="superscript"/>
      </w:rPr>
      <w:t>th</w:t>
    </w:r>
    <w:r w:rsidR="00E77D9D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B4BFF"/>
    <w:multiLevelType w:val="hybridMultilevel"/>
    <w:tmpl w:val="120258CC"/>
    <w:lvl w:ilvl="0" w:tplc="C0A62E1A">
      <w:start w:val="1"/>
      <w:numFmt w:val="upperRoman"/>
      <w:lvlText w:val="%1."/>
      <w:lvlJc w:val="left"/>
      <w:pPr>
        <w:ind w:left="2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7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6"/>
  </w:num>
  <w:num w:numId="27">
    <w:abstractNumId w:val="25"/>
  </w:num>
  <w:num w:numId="28">
    <w:abstractNumId w:val="33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34"/>
  </w:num>
  <w:num w:numId="38">
    <w:abstractNumId w:val="20"/>
  </w:num>
  <w:num w:numId="39">
    <w:abstractNumId w:val="13"/>
  </w:num>
  <w:num w:numId="40">
    <w:abstractNumId w:val="30"/>
  </w:num>
  <w:num w:numId="41">
    <w:abstractNumId w:val="10"/>
  </w:num>
  <w:num w:numId="42">
    <w:abstractNumId w:val="24"/>
  </w:num>
  <w:num w:numId="43">
    <w:abstractNumId w:val="38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1826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4793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596B"/>
    <w:rsid w:val="00226484"/>
    <w:rsid w:val="002345A6"/>
    <w:rsid w:val="00235E37"/>
    <w:rsid w:val="00240F94"/>
    <w:rsid w:val="00241434"/>
    <w:rsid w:val="00246CAA"/>
    <w:rsid w:val="0025412E"/>
    <w:rsid w:val="00256E84"/>
    <w:rsid w:val="0026057D"/>
    <w:rsid w:val="00263F02"/>
    <w:rsid w:val="0026690E"/>
    <w:rsid w:val="00276FA1"/>
    <w:rsid w:val="002806D6"/>
    <w:rsid w:val="00291B4A"/>
    <w:rsid w:val="0029790E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DF6"/>
    <w:rsid w:val="00343F95"/>
    <w:rsid w:val="0034636D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47CC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D46AE"/>
    <w:rsid w:val="006E5998"/>
    <w:rsid w:val="006E60A2"/>
    <w:rsid w:val="006E7615"/>
    <w:rsid w:val="006F03D4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614B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102CD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562BC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933A6"/>
    <w:rsid w:val="009A1364"/>
    <w:rsid w:val="009A141F"/>
    <w:rsid w:val="009A170B"/>
    <w:rsid w:val="009A796F"/>
    <w:rsid w:val="009C0428"/>
    <w:rsid w:val="009C4E41"/>
    <w:rsid w:val="009D29D8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48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C3E77"/>
    <w:rsid w:val="00CC3E7E"/>
    <w:rsid w:val="00CC4427"/>
    <w:rsid w:val="00CD074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77D9D"/>
    <w:rsid w:val="00E803B8"/>
    <w:rsid w:val="00E82A54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1901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7BFFA1B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75C-3465-4859-AD61-0DC81204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Sarabia, Samantha</cp:lastModifiedBy>
  <cp:revision>3</cp:revision>
  <cp:lastPrinted>2002-03-13T18:46:00Z</cp:lastPrinted>
  <dcterms:created xsi:type="dcterms:W3CDTF">2018-01-31T18:54:00Z</dcterms:created>
  <dcterms:modified xsi:type="dcterms:W3CDTF">2018-01-31T19:21:00Z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