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25" w:rsidRPr="00EE6F5F" w:rsidRDefault="00F40525" w:rsidP="00EE6F5F">
      <w:pPr>
        <w:ind w:left="0"/>
        <w:jc w:val="both"/>
        <w:rPr>
          <w:rFonts w:ascii="Tahoma" w:hAnsi="Tahoma" w:cs="Tahoma"/>
        </w:rPr>
      </w:pPr>
      <w:r w:rsidRPr="00EE6F5F">
        <w:rPr>
          <w:rFonts w:ascii="Tahoma" w:hAnsi="Tahoma" w:cs="Tahoma"/>
        </w:rPr>
        <w:t xml:space="preserve">The </w:t>
      </w:r>
      <w:r w:rsidR="00EE6F5F">
        <w:rPr>
          <w:rFonts w:ascii="Tahoma" w:hAnsi="Tahoma" w:cs="Tahoma"/>
        </w:rPr>
        <w:t>July 26</w:t>
      </w:r>
      <w:r w:rsidR="00541D2A" w:rsidRPr="00EE6F5F">
        <w:rPr>
          <w:rFonts w:ascii="Tahoma" w:hAnsi="Tahoma" w:cs="Tahoma"/>
        </w:rPr>
        <w:t>, 2018</w:t>
      </w:r>
      <w:r w:rsidR="00FA38FE" w:rsidRPr="00EE6F5F">
        <w:rPr>
          <w:rFonts w:ascii="Tahoma" w:hAnsi="Tahoma" w:cs="Tahoma"/>
        </w:rPr>
        <w:t xml:space="preserve"> </w:t>
      </w:r>
      <w:r w:rsidR="00950C86" w:rsidRPr="00EE6F5F">
        <w:rPr>
          <w:rFonts w:ascii="Tahoma" w:hAnsi="Tahoma" w:cs="Tahoma"/>
        </w:rPr>
        <w:t xml:space="preserve">MIS </w:t>
      </w:r>
      <w:r w:rsidRPr="00EE6F5F">
        <w:rPr>
          <w:rFonts w:ascii="Tahoma" w:hAnsi="Tahoma" w:cs="Tahoma"/>
        </w:rPr>
        <w:t xml:space="preserve">meeting </w:t>
      </w:r>
      <w:r w:rsidR="00831C85" w:rsidRPr="00EE6F5F">
        <w:rPr>
          <w:rFonts w:ascii="Tahoma" w:hAnsi="Tahoma" w:cs="Tahoma"/>
        </w:rPr>
        <w:t>began</w:t>
      </w:r>
      <w:r w:rsidRPr="00EE6F5F">
        <w:rPr>
          <w:rFonts w:ascii="Tahoma" w:hAnsi="Tahoma" w:cs="Tahoma"/>
        </w:rPr>
        <w:t xml:space="preserve"> at 8:</w:t>
      </w:r>
      <w:r w:rsidR="001C0C57">
        <w:rPr>
          <w:rFonts w:ascii="Tahoma" w:hAnsi="Tahoma" w:cs="Tahoma"/>
        </w:rPr>
        <w:t>4</w:t>
      </w:r>
      <w:r w:rsidR="00877281" w:rsidRPr="00EE6F5F">
        <w:rPr>
          <w:rFonts w:ascii="Tahoma" w:hAnsi="Tahoma" w:cs="Tahoma"/>
        </w:rPr>
        <w:t>0</w:t>
      </w:r>
      <w:r w:rsidR="001C0C57">
        <w:rPr>
          <w:rFonts w:ascii="Tahoma" w:hAnsi="Tahoma" w:cs="Tahoma"/>
        </w:rPr>
        <w:t xml:space="preserve"> </w:t>
      </w:r>
      <w:r w:rsidRPr="00EE6F5F">
        <w:rPr>
          <w:rFonts w:ascii="Tahoma" w:hAnsi="Tahoma" w:cs="Tahoma"/>
        </w:rPr>
        <w:t>a</w:t>
      </w:r>
      <w:r w:rsidR="00651F6D" w:rsidRPr="00EE6F5F">
        <w:rPr>
          <w:rFonts w:ascii="Tahoma" w:hAnsi="Tahoma" w:cs="Tahoma"/>
        </w:rPr>
        <w:t>.</w:t>
      </w:r>
      <w:r w:rsidRPr="00EE6F5F">
        <w:rPr>
          <w:rFonts w:ascii="Tahoma" w:hAnsi="Tahoma" w:cs="Tahoma"/>
        </w:rPr>
        <w:t>m</w:t>
      </w:r>
      <w:r w:rsidR="00651F6D" w:rsidRPr="00EE6F5F">
        <w:rPr>
          <w:rFonts w:ascii="Tahoma" w:hAnsi="Tahoma" w:cs="Tahoma"/>
        </w:rPr>
        <w:t>. at the</w:t>
      </w:r>
      <w:r w:rsidR="007A2C56" w:rsidRPr="00EE6F5F">
        <w:rPr>
          <w:rFonts w:ascii="Tahoma" w:hAnsi="Tahoma" w:cs="Tahoma"/>
        </w:rPr>
        <w:t xml:space="preserve"> </w:t>
      </w:r>
      <w:r w:rsidR="00A02087" w:rsidRPr="00EE6F5F">
        <w:rPr>
          <w:rFonts w:ascii="Tahoma" w:hAnsi="Tahoma" w:cs="Tahoma"/>
        </w:rPr>
        <w:t>D</w:t>
      </w:r>
      <w:r w:rsidR="00235E37" w:rsidRPr="00EE6F5F">
        <w:rPr>
          <w:rFonts w:ascii="Tahoma" w:hAnsi="Tahoma" w:cs="Tahoma"/>
        </w:rPr>
        <w:t xml:space="preserve">istrict </w:t>
      </w:r>
      <w:r w:rsidR="00A02087" w:rsidRPr="00EE6F5F">
        <w:rPr>
          <w:rFonts w:ascii="Tahoma" w:hAnsi="Tahoma" w:cs="Tahoma"/>
        </w:rPr>
        <w:t xml:space="preserve">Annex </w:t>
      </w:r>
      <w:r w:rsidR="00BC4CBC" w:rsidRPr="00EE6F5F">
        <w:rPr>
          <w:rFonts w:ascii="Tahoma" w:hAnsi="Tahoma" w:cs="Tahoma"/>
        </w:rPr>
        <w:t xml:space="preserve">Conference Room 3 </w:t>
      </w:r>
      <w:r w:rsidR="00FA38FE" w:rsidRPr="00EE6F5F">
        <w:rPr>
          <w:rFonts w:ascii="Tahoma" w:hAnsi="Tahoma" w:cs="Tahoma"/>
        </w:rPr>
        <w:t>with</w:t>
      </w:r>
      <w:r w:rsidRPr="00EE6F5F">
        <w:rPr>
          <w:rFonts w:ascii="Tahoma" w:hAnsi="Tahoma" w:cs="Tahoma"/>
        </w:rPr>
        <w:t xml:space="preserve"> </w:t>
      </w:r>
      <w:r w:rsidR="00FA38FE" w:rsidRPr="00EE6F5F">
        <w:rPr>
          <w:rFonts w:ascii="Tahoma" w:hAnsi="Tahoma" w:cs="Tahoma"/>
        </w:rPr>
        <w:t xml:space="preserve">the following </w:t>
      </w:r>
      <w:r w:rsidRPr="00EE6F5F">
        <w:rPr>
          <w:rFonts w:ascii="Tahoma" w:hAnsi="Tahoma" w:cs="Tahoma"/>
        </w:rPr>
        <w:t>discussions</w:t>
      </w:r>
      <w:r w:rsidR="00F47CD8" w:rsidRPr="00EE6F5F">
        <w:rPr>
          <w:rFonts w:ascii="Tahoma" w:hAnsi="Tahoma" w:cs="Tahoma"/>
        </w:rPr>
        <w:t xml:space="preserve"> and individuals in attendance</w:t>
      </w:r>
      <w:r w:rsidR="00357EAB" w:rsidRPr="00EE6F5F">
        <w:rPr>
          <w:rFonts w:ascii="Tahoma" w:hAnsi="Tahoma" w:cs="Tahoma"/>
        </w:rPr>
        <w:t xml:space="preserve"> </w:t>
      </w:r>
      <w:r w:rsidR="00F47CD8" w:rsidRPr="00EE6F5F">
        <w:rPr>
          <w:rFonts w:ascii="Tahoma" w:hAnsi="Tahoma" w:cs="Tahoma"/>
          <w:sz w:val="20"/>
          <w:szCs w:val="20"/>
        </w:rPr>
        <w:t xml:space="preserve">(* = </w:t>
      </w:r>
      <w:r w:rsidR="00F47CD8" w:rsidRPr="00EE6F5F">
        <w:rPr>
          <w:rFonts w:ascii="Tahoma" w:hAnsi="Tahoma" w:cs="Tahoma"/>
          <w:i/>
          <w:sz w:val="20"/>
          <w:szCs w:val="20"/>
        </w:rPr>
        <w:t xml:space="preserve">via </w:t>
      </w:r>
      <w:r w:rsidR="00EE6F5F">
        <w:rPr>
          <w:rFonts w:ascii="Tahoma" w:hAnsi="Tahoma" w:cs="Tahoma"/>
          <w:i/>
          <w:sz w:val="20"/>
          <w:szCs w:val="20"/>
        </w:rPr>
        <w:t>ZOOM</w:t>
      </w:r>
      <w:r w:rsidR="00F47CD8" w:rsidRPr="00EE6F5F">
        <w:rPr>
          <w:rFonts w:ascii="Tahoma" w:hAnsi="Tahoma" w:cs="Tahoma"/>
          <w:sz w:val="20"/>
          <w:szCs w:val="20"/>
        </w:rPr>
        <w:t>)</w:t>
      </w:r>
      <w:r w:rsidR="00FA38FE" w:rsidRPr="00EE6F5F">
        <w:rPr>
          <w:rFonts w:ascii="Tahoma" w:hAnsi="Tahoma" w:cs="Tahoma"/>
        </w:rPr>
        <w:t>:</w:t>
      </w:r>
    </w:p>
    <w:p w:rsidR="00F47CD8" w:rsidRPr="00EE6F5F" w:rsidRDefault="00F47CD8" w:rsidP="00EE6F5F">
      <w:pPr>
        <w:ind w:left="0"/>
        <w:jc w:val="both"/>
        <w:rPr>
          <w:rFonts w:ascii="Tahoma" w:hAnsi="Tahoma" w:cs="Tahoma"/>
        </w:rPr>
      </w:pPr>
    </w:p>
    <w:p w:rsidR="0069388F" w:rsidRPr="0069388F" w:rsidRDefault="00F47CD8" w:rsidP="0069388F">
      <w:pPr>
        <w:ind w:left="0" w:right="-450"/>
        <w:jc w:val="both"/>
        <w:rPr>
          <w:rFonts w:ascii="Tahoma" w:hAnsi="Tahoma" w:cs="Tahoma"/>
          <w:i/>
          <w:sz w:val="22"/>
        </w:rPr>
      </w:pPr>
      <w:r w:rsidRPr="00EE6F5F">
        <w:rPr>
          <w:rFonts w:ascii="Tahoma" w:hAnsi="Tahoma" w:cs="Tahoma"/>
          <w:b/>
        </w:rPr>
        <w:t>Present:</w:t>
      </w:r>
      <w:r w:rsidRPr="00EE6F5F">
        <w:rPr>
          <w:rFonts w:ascii="Tahoma" w:hAnsi="Tahoma" w:cs="Tahoma"/>
        </w:rPr>
        <w:t xml:space="preserve"> </w:t>
      </w:r>
      <w:r w:rsidR="0069388F">
        <w:rPr>
          <w:rFonts w:ascii="Tahoma" w:hAnsi="Tahoma" w:cs="Tahoma"/>
        </w:rPr>
        <w:tab/>
      </w:r>
      <w:r w:rsidR="0069388F" w:rsidRPr="0069388F">
        <w:rPr>
          <w:rFonts w:ascii="Tahoma" w:hAnsi="Tahoma" w:cs="Tahoma"/>
          <w:i/>
          <w:sz w:val="22"/>
        </w:rPr>
        <w:t>*Artour Aslanian *Larry Aycock, Corrina Baber, *Jodi Buckley</w:t>
      </w:r>
      <w:r w:rsidR="0069388F">
        <w:rPr>
          <w:rFonts w:ascii="Tahoma" w:hAnsi="Tahoma" w:cs="Tahoma"/>
          <w:i/>
          <w:sz w:val="22"/>
        </w:rPr>
        <w:t>,</w:t>
      </w:r>
      <w:r w:rsidR="0069388F" w:rsidRPr="0069388F">
        <w:rPr>
          <w:rFonts w:ascii="Tahoma" w:hAnsi="Tahoma" w:cs="Tahoma"/>
          <w:i/>
          <w:sz w:val="22"/>
        </w:rPr>
        <w:t xml:space="preserve"> *Yancie Carter</w:t>
      </w:r>
      <w:r w:rsidR="0069388F">
        <w:rPr>
          <w:rFonts w:ascii="Tahoma" w:hAnsi="Tahoma" w:cs="Tahoma"/>
          <w:i/>
          <w:sz w:val="22"/>
        </w:rPr>
        <w:t>,</w:t>
      </w:r>
      <w:r w:rsidR="0069388F" w:rsidRPr="0069388F">
        <w:rPr>
          <w:rFonts w:ascii="Tahoma" w:hAnsi="Tahoma" w:cs="Tahoma"/>
          <w:sz w:val="22"/>
        </w:rPr>
        <w:t xml:space="preserve"> </w:t>
      </w:r>
    </w:p>
    <w:p w:rsidR="00A02087" w:rsidRPr="0069388F" w:rsidRDefault="0069388F" w:rsidP="0069388F">
      <w:pPr>
        <w:ind w:right="-450" w:firstLine="720"/>
        <w:jc w:val="both"/>
        <w:rPr>
          <w:rFonts w:ascii="Tahoma" w:hAnsi="Tahoma" w:cs="Tahoma"/>
          <w:i/>
          <w:sz w:val="22"/>
        </w:rPr>
      </w:pPr>
      <w:r w:rsidRPr="0069388F">
        <w:rPr>
          <w:rFonts w:ascii="Tahoma" w:hAnsi="Tahoma" w:cs="Tahoma"/>
          <w:i/>
          <w:sz w:val="22"/>
        </w:rPr>
        <w:t>Andy Chang, Dianna Jones</w:t>
      </w:r>
    </w:p>
    <w:p w:rsidR="002E2A3F" w:rsidRPr="00EE6F5F" w:rsidRDefault="002E2A3F" w:rsidP="00EE6F5F">
      <w:pPr>
        <w:pStyle w:val="BodyText2"/>
        <w:ind w:left="0" w:right="-450"/>
        <w:jc w:val="both"/>
        <w:rPr>
          <w:rFonts w:ascii="Tahoma" w:hAnsi="Tahoma" w:cs="Tahoma"/>
          <w:sz w:val="22"/>
          <w:szCs w:val="22"/>
        </w:rPr>
      </w:pPr>
    </w:p>
    <w:p w:rsidR="00A124AA" w:rsidRPr="00A124AA" w:rsidRDefault="00FC66DC" w:rsidP="00B93D94">
      <w:pPr>
        <w:pStyle w:val="ListParagraph"/>
        <w:numPr>
          <w:ilvl w:val="0"/>
          <w:numId w:val="43"/>
        </w:numPr>
        <w:ind w:left="0" w:hanging="360"/>
        <w:rPr>
          <w:rFonts w:ascii="Tahoma" w:hAnsi="Tahoma" w:cs="Tahoma"/>
        </w:rPr>
      </w:pPr>
      <w:r w:rsidRPr="00FC251A">
        <w:rPr>
          <w:rFonts w:ascii="Tahoma" w:hAnsi="Tahoma" w:cs="Tahoma"/>
          <w:b/>
          <w:sz w:val="24"/>
          <w:szCs w:val="24"/>
        </w:rPr>
        <w:t>MIS – Spring 2018 Term Processing</w:t>
      </w:r>
      <w:r w:rsidRPr="00FC251A">
        <w:rPr>
          <w:rFonts w:ascii="Tahoma" w:hAnsi="Tahoma" w:cs="Tahoma"/>
          <w:sz w:val="24"/>
          <w:szCs w:val="24"/>
        </w:rPr>
        <w:t xml:space="preserve">  </w:t>
      </w:r>
    </w:p>
    <w:p w:rsidR="00FC251A" w:rsidRDefault="00FC251A" w:rsidP="00A124AA">
      <w:pPr>
        <w:pStyle w:val="ListParagraph"/>
        <w:ind w:left="0"/>
        <w:jc w:val="both"/>
        <w:rPr>
          <w:rFonts w:ascii="Tahoma" w:hAnsi="Tahoma" w:cs="Tahoma"/>
        </w:rPr>
      </w:pPr>
      <w:r w:rsidRPr="00FC251A">
        <w:rPr>
          <w:rFonts w:ascii="Tahoma" w:hAnsi="Tahoma" w:cs="Tahoma"/>
        </w:rPr>
        <w:t xml:space="preserve">The Spring 2018 term processing has been completed. It was resubmitted twice, once for a CalWORKs student addition and </w:t>
      </w:r>
      <w:r>
        <w:rPr>
          <w:rFonts w:ascii="Tahoma" w:hAnsi="Tahoma" w:cs="Tahoma"/>
        </w:rPr>
        <w:t xml:space="preserve">once for a missing </w:t>
      </w:r>
      <w:r w:rsidRPr="00FC251A">
        <w:rPr>
          <w:rFonts w:ascii="Tahoma" w:hAnsi="Tahoma" w:cs="Tahoma"/>
        </w:rPr>
        <w:t>data element</w:t>
      </w:r>
      <w:r>
        <w:rPr>
          <w:rFonts w:ascii="Tahoma" w:hAnsi="Tahoma" w:cs="Tahoma"/>
        </w:rPr>
        <w:t xml:space="preserve">. </w:t>
      </w:r>
      <w:r w:rsidRPr="00FC251A">
        <w:rPr>
          <w:rFonts w:ascii="Tahoma" w:hAnsi="Tahoma" w:cs="Tahoma"/>
        </w:rPr>
        <w:t>Everyone should be aware the last date to resubmit for categorical programs</w:t>
      </w:r>
      <w:r>
        <w:rPr>
          <w:rFonts w:ascii="Tahoma" w:hAnsi="Tahoma" w:cs="Tahoma"/>
        </w:rPr>
        <w:t xml:space="preserve"> is the</w:t>
      </w:r>
      <w:r w:rsidRPr="00FC251A">
        <w:rPr>
          <w:rFonts w:ascii="Tahoma" w:hAnsi="Tahoma" w:cs="Tahoma"/>
        </w:rPr>
        <w:t xml:space="preserve"> first Monday in August</w:t>
      </w:r>
      <w:r>
        <w:rPr>
          <w:rFonts w:ascii="Tahoma" w:hAnsi="Tahoma" w:cs="Tahoma"/>
        </w:rPr>
        <w:t xml:space="preserve">. </w:t>
      </w:r>
      <w:r w:rsidRPr="00FC251A">
        <w:rPr>
          <w:rFonts w:ascii="Tahoma" w:hAnsi="Tahoma" w:cs="Tahoma"/>
        </w:rPr>
        <w:t xml:space="preserve"> If you ha</w:t>
      </w:r>
      <w:r>
        <w:rPr>
          <w:rFonts w:ascii="Tahoma" w:hAnsi="Tahoma" w:cs="Tahoma"/>
        </w:rPr>
        <w:t>ve</w:t>
      </w:r>
      <w:r w:rsidRPr="00FC251A">
        <w:rPr>
          <w:rFonts w:ascii="Tahoma" w:hAnsi="Tahoma" w:cs="Tahoma"/>
        </w:rPr>
        <w:t xml:space="preserve"> to resubmit fall or spring, or if you had submitted summer and wanted to</w:t>
      </w:r>
      <w:r>
        <w:rPr>
          <w:rFonts w:ascii="Tahoma" w:hAnsi="Tahoma" w:cs="Tahoma"/>
        </w:rPr>
        <w:t xml:space="preserve"> resubmit, the last day to resubmit is </w:t>
      </w:r>
      <w:r w:rsidR="00737AEB" w:rsidRPr="00B1025C">
        <w:rPr>
          <w:rFonts w:ascii="Tahoma" w:hAnsi="Tahoma" w:cs="Tahoma"/>
        </w:rPr>
        <w:t>Monday, August 6</w:t>
      </w:r>
      <w:r w:rsidR="00737AEB" w:rsidRPr="00B1025C">
        <w:rPr>
          <w:rFonts w:ascii="Tahoma" w:hAnsi="Tahoma" w:cs="Tahoma"/>
          <w:vertAlign w:val="superscript"/>
        </w:rPr>
        <w:t>th</w:t>
      </w:r>
      <w:r w:rsidR="00737AEB" w:rsidRPr="00B1025C">
        <w:rPr>
          <w:rFonts w:ascii="Tahoma" w:hAnsi="Tahoma" w:cs="Tahoma"/>
        </w:rPr>
        <w:t>, 2018.</w:t>
      </w:r>
    </w:p>
    <w:p w:rsidR="00FC251A" w:rsidRPr="00FC251A" w:rsidRDefault="00FC251A" w:rsidP="00FC251A">
      <w:pPr>
        <w:pStyle w:val="ListParagraph"/>
        <w:ind w:left="0"/>
        <w:rPr>
          <w:rFonts w:ascii="Tahoma" w:hAnsi="Tahoma" w:cs="Tahoma"/>
        </w:rPr>
      </w:pPr>
    </w:p>
    <w:p w:rsidR="00F17C13" w:rsidRPr="00FC251A" w:rsidRDefault="00B7186F" w:rsidP="00A124AA">
      <w:pPr>
        <w:pStyle w:val="ListParagraph"/>
        <w:numPr>
          <w:ilvl w:val="0"/>
          <w:numId w:val="43"/>
        </w:numPr>
        <w:ind w:left="0" w:hanging="450"/>
        <w:jc w:val="both"/>
        <w:rPr>
          <w:rFonts w:ascii="Tahoma" w:hAnsi="Tahoma" w:cs="Tahoma"/>
          <w:b/>
        </w:rPr>
      </w:pPr>
      <w:r w:rsidRPr="00FC251A">
        <w:rPr>
          <w:rFonts w:ascii="Tahoma" w:hAnsi="Tahoma" w:cs="Tahoma"/>
          <w:b/>
        </w:rPr>
        <w:t xml:space="preserve">MIS </w:t>
      </w:r>
      <w:r w:rsidR="00DC249F" w:rsidRPr="00FC251A">
        <w:rPr>
          <w:rFonts w:ascii="Tahoma" w:hAnsi="Tahoma" w:cs="Tahoma"/>
          <w:b/>
        </w:rPr>
        <w:t xml:space="preserve">– </w:t>
      </w:r>
      <w:r w:rsidR="00801BC9" w:rsidRPr="00FC251A">
        <w:rPr>
          <w:rFonts w:ascii="Tahoma" w:hAnsi="Tahoma" w:cs="Tahoma"/>
          <w:b/>
        </w:rPr>
        <w:t>S</w:t>
      </w:r>
      <w:r w:rsidR="00FC66DC" w:rsidRPr="00FC251A">
        <w:rPr>
          <w:rFonts w:ascii="Tahoma" w:hAnsi="Tahoma" w:cs="Tahoma"/>
          <w:b/>
        </w:rPr>
        <w:t>ummer</w:t>
      </w:r>
      <w:r w:rsidR="00801BC9" w:rsidRPr="00FC251A">
        <w:rPr>
          <w:rFonts w:ascii="Tahoma" w:hAnsi="Tahoma" w:cs="Tahoma"/>
          <w:b/>
        </w:rPr>
        <w:t xml:space="preserve"> 2018 </w:t>
      </w:r>
      <w:r w:rsidR="00FC66DC" w:rsidRPr="00FC251A">
        <w:rPr>
          <w:rFonts w:ascii="Tahoma" w:hAnsi="Tahoma" w:cs="Tahoma"/>
          <w:b/>
        </w:rPr>
        <w:t>Changes</w:t>
      </w:r>
    </w:p>
    <w:p w:rsidR="000F2B83" w:rsidRDefault="00A124AA" w:rsidP="00A124AA">
      <w:pPr>
        <w:tabs>
          <w:tab w:val="left" w:pos="0"/>
        </w:tabs>
        <w:ind w:left="0"/>
        <w:jc w:val="both"/>
        <w:rPr>
          <w:rFonts w:ascii="Tahoma" w:hAnsi="Tahoma" w:cs="Tahoma"/>
          <w:sz w:val="22"/>
        </w:rPr>
      </w:pPr>
      <w:r>
        <w:rPr>
          <w:rFonts w:ascii="Tahoma" w:hAnsi="Tahoma" w:cs="Tahoma"/>
          <w:sz w:val="22"/>
        </w:rPr>
        <w:t>The official end date for summer term is Friday, August 10. Several new</w:t>
      </w:r>
      <w:r w:rsidR="00737AEB">
        <w:rPr>
          <w:rFonts w:ascii="Tahoma" w:hAnsi="Tahoma" w:cs="Tahoma"/>
          <w:sz w:val="22"/>
        </w:rPr>
        <w:t xml:space="preserve"> and updated</w:t>
      </w:r>
      <w:r>
        <w:rPr>
          <w:rFonts w:ascii="Tahoma" w:hAnsi="Tahoma" w:cs="Tahoma"/>
          <w:sz w:val="22"/>
        </w:rPr>
        <w:t xml:space="preserve"> elements must be reported </w:t>
      </w:r>
      <w:r w:rsidR="00737AEB">
        <w:rPr>
          <w:rFonts w:ascii="Tahoma" w:hAnsi="Tahoma" w:cs="Tahoma"/>
          <w:sz w:val="22"/>
        </w:rPr>
        <w:t>with the</w:t>
      </w:r>
      <w:r>
        <w:rPr>
          <w:rFonts w:ascii="Tahoma" w:hAnsi="Tahoma" w:cs="Tahoma"/>
          <w:sz w:val="22"/>
        </w:rPr>
        <w:t xml:space="preserve"> summer </w:t>
      </w:r>
      <w:r w:rsidR="00737AEB">
        <w:rPr>
          <w:rFonts w:ascii="Tahoma" w:hAnsi="Tahoma" w:cs="Tahoma"/>
          <w:sz w:val="22"/>
        </w:rPr>
        <w:t>submission</w:t>
      </w:r>
      <w:r>
        <w:rPr>
          <w:rFonts w:ascii="Tahoma" w:hAnsi="Tahoma" w:cs="Tahoma"/>
          <w:sz w:val="22"/>
        </w:rPr>
        <w:t xml:space="preserve">. If we do not have </w:t>
      </w:r>
      <w:r w:rsidR="00737AEB">
        <w:rPr>
          <w:rFonts w:ascii="Tahoma" w:hAnsi="Tahoma" w:cs="Tahoma"/>
          <w:sz w:val="22"/>
        </w:rPr>
        <w:t>valid</w:t>
      </w:r>
      <w:r>
        <w:rPr>
          <w:rFonts w:ascii="Tahoma" w:hAnsi="Tahoma" w:cs="Tahoma"/>
          <w:sz w:val="22"/>
        </w:rPr>
        <w:t xml:space="preserve"> values</w:t>
      </w:r>
      <w:r w:rsidR="00737AEB">
        <w:rPr>
          <w:rFonts w:ascii="Tahoma" w:hAnsi="Tahoma" w:cs="Tahoma"/>
          <w:sz w:val="22"/>
        </w:rPr>
        <w:t xml:space="preserve"> for these new elements</w:t>
      </w:r>
      <w:r>
        <w:rPr>
          <w:rFonts w:ascii="Tahoma" w:hAnsi="Tahoma" w:cs="Tahoma"/>
          <w:sz w:val="22"/>
        </w:rPr>
        <w:t xml:space="preserve">, </w:t>
      </w:r>
      <w:r w:rsidR="00737AEB">
        <w:rPr>
          <w:rFonts w:ascii="Tahoma" w:hAnsi="Tahoma" w:cs="Tahoma"/>
          <w:sz w:val="22"/>
        </w:rPr>
        <w:t>“</w:t>
      </w:r>
      <w:r>
        <w:rPr>
          <w:rFonts w:ascii="Tahoma" w:hAnsi="Tahoma" w:cs="Tahoma"/>
          <w:sz w:val="22"/>
        </w:rPr>
        <w:t>unknown</w:t>
      </w:r>
      <w:r w:rsidR="00737AEB">
        <w:rPr>
          <w:rFonts w:ascii="Tahoma" w:hAnsi="Tahoma" w:cs="Tahoma"/>
          <w:sz w:val="22"/>
        </w:rPr>
        <w:t>”</w:t>
      </w:r>
      <w:r>
        <w:rPr>
          <w:rFonts w:ascii="Tahoma" w:hAnsi="Tahoma" w:cs="Tahoma"/>
          <w:sz w:val="22"/>
        </w:rPr>
        <w:t xml:space="preserve"> </w:t>
      </w:r>
      <w:r w:rsidR="00737AEB">
        <w:rPr>
          <w:rFonts w:ascii="Tahoma" w:hAnsi="Tahoma" w:cs="Tahoma"/>
          <w:sz w:val="22"/>
        </w:rPr>
        <w:t>can be reported</w:t>
      </w:r>
      <w:r>
        <w:rPr>
          <w:rFonts w:ascii="Tahoma" w:hAnsi="Tahoma" w:cs="Tahoma"/>
          <w:sz w:val="22"/>
        </w:rPr>
        <w:t xml:space="preserve">. </w:t>
      </w:r>
    </w:p>
    <w:p w:rsidR="00A124AA" w:rsidRPr="00A124AA" w:rsidRDefault="00A124AA" w:rsidP="00A124AA">
      <w:pPr>
        <w:tabs>
          <w:tab w:val="left" w:pos="900"/>
        </w:tabs>
        <w:ind w:left="926" w:hanging="926"/>
        <w:rPr>
          <w:rFonts w:ascii="Tahoma" w:hAnsi="Tahoma" w:cs="Tahoma"/>
          <w:sz w:val="22"/>
        </w:rPr>
      </w:pPr>
    </w:p>
    <w:p w:rsidR="00FC66DC" w:rsidRPr="00FC66DC" w:rsidRDefault="00FC66DC" w:rsidP="00FC66DC">
      <w:pPr>
        <w:tabs>
          <w:tab w:val="left" w:pos="900"/>
        </w:tabs>
        <w:ind w:left="926" w:hanging="746"/>
        <w:rPr>
          <w:rFonts w:ascii="Tahoma" w:hAnsi="Tahoma" w:cs="Tahoma"/>
        </w:rPr>
      </w:pPr>
      <w:r w:rsidRPr="00FC66DC">
        <w:rPr>
          <w:rFonts w:ascii="Tahoma" w:hAnsi="Tahoma" w:cs="Tahoma"/>
          <w:b/>
        </w:rPr>
        <w:t xml:space="preserve">Student Basic (SB) </w:t>
      </w:r>
    </w:p>
    <w:p w:rsidR="00D42983" w:rsidRPr="00FD47A7" w:rsidRDefault="00FC66DC" w:rsidP="00737AEB">
      <w:pPr>
        <w:pStyle w:val="ListParagraph"/>
        <w:numPr>
          <w:ilvl w:val="1"/>
          <w:numId w:val="43"/>
        </w:numPr>
        <w:ind w:left="540"/>
        <w:jc w:val="both"/>
        <w:rPr>
          <w:rFonts w:ascii="Tahoma" w:hAnsi="Tahoma" w:cs="Tahoma"/>
          <w:i/>
          <w:sz w:val="32"/>
          <w:szCs w:val="32"/>
        </w:rPr>
      </w:pPr>
      <w:r w:rsidRPr="00FC66DC">
        <w:rPr>
          <w:rFonts w:ascii="Tahoma" w:hAnsi="Tahoma" w:cs="Tahoma"/>
          <w:b/>
          <w:szCs w:val="23"/>
        </w:rPr>
        <w:t>SB23</w:t>
      </w:r>
      <w:r w:rsidRPr="00FC66DC">
        <w:rPr>
          <w:rFonts w:ascii="Tahoma" w:hAnsi="Tahoma" w:cs="Tahoma"/>
          <w:szCs w:val="23"/>
        </w:rPr>
        <w:t xml:space="preserve"> – </w:t>
      </w:r>
      <w:r w:rsidR="00D42983">
        <w:rPr>
          <w:rFonts w:ascii="Tahoma" w:hAnsi="Tahoma" w:cs="Tahoma"/>
          <w:szCs w:val="23"/>
        </w:rPr>
        <w:tab/>
      </w:r>
      <w:r w:rsidRPr="00FD47A7">
        <w:rPr>
          <w:rFonts w:ascii="Tahoma" w:hAnsi="Tahoma" w:cs="Tahoma"/>
          <w:i/>
          <w:szCs w:val="23"/>
        </w:rPr>
        <w:t xml:space="preserve">Updated Student-Apprenticeship-Status </w:t>
      </w:r>
      <w:r w:rsidR="00737AEB">
        <w:rPr>
          <w:rFonts w:ascii="Tahoma" w:hAnsi="Tahoma" w:cs="Tahoma"/>
          <w:i/>
          <w:szCs w:val="23"/>
        </w:rPr>
        <w:t xml:space="preserve">valcode table </w:t>
      </w:r>
      <w:r w:rsidRPr="00FD47A7">
        <w:rPr>
          <w:rFonts w:ascii="Tahoma" w:hAnsi="Tahoma" w:cs="Tahoma"/>
          <w:i/>
          <w:szCs w:val="23"/>
        </w:rPr>
        <w:t xml:space="preserve">with </w:t>
      </w:r>
      <w:r w:rsidR="00737AEB">
        <w:rPr>
          <w:rFonts w:ascii="Tahoma" w:hAnsi="Tahoma" w:cs="Tahoma"/>
          <w:i/>
          <w:szCs w:val="23"/>
        </w:rPr>
        <w:t xml:space="preserve">the </w:t>
      </w:r>
      <w:r w:rsidRPr="00FD47A7">
        <w:rPr>
          <w:rFonts w:ascii="Tahoma" w:hAnsi="Tahoma" w:cs="Tahoma"/>
          <w:i/>
          <w:szCs w:val="23"/>
        </w:rPr>
        <w:t xml:space="preserve">new value of ‘2 </w:t>
      </w:r>
      <w:r w:rsidR="00D42983" w:rsidRPr="00FD47A7">
        <w:rPr>
          <w:rFonts w:ascii="Tahoma" w:hAnsi="Tahoma" w:cs="Tahoma"/>
          <w:i/>
          <w:szCs w:val="23"/>
        </w:rPr>
        <w:t>–</w:t>
      </w:r>
      <w:r w:rsidRPr="00FD47A7">
        <w:rPr>
          <w:rFonts w:ascii="Tahoma" w:hAnsi="Tahoma" w:cs="Tahoma"/>
          <w:i/>
          <w:szCs w:val="23"/>
        </w:rPr>
        <w:t xml:space="preserve"> </w:t>
      </w:r>
    </w:p>
    <w:p w:rsidR="00737AEB" w:rsidRDefault="00737AEB" w:rsidP="00737AEB">
      <w:pPr>
        <w:tabs>
          <w:tab w:val="left" w:pos="0"/>
        </w:tabs>
        <w:ind w:left="1440" w:hanging="360"/>
        <w:jc w:val="both"/>
        <w:rPr>
          <w:rFonts w:ascii="Tahoma" w:hAnsi="Tahoma" w:cs="Tahoma"/>
          <w:sz w:val="22"/>
        </w:rPr>
      </w:pPr>
      <w:r>
        <w:rPr>
          <w:rFonts w:ascii="Tahoma" w:hAnsi="Tahoma" w:cs="Tahoma"/>
          <w:i/>
          <w:szCs w:val="23"/>
        </w:rPr>
        <w:tab/>
      </w:r>
      <w:proofErr w:type="gramStart"/>
      <w:r w:rsidR="00FC66DC" w:rsidRPr="00FD47A7">
        <w:rPr>
          <w:rFonts w:ascii="Tahoma" w:hAnsi="Tahoma" w:cs="Tahoma"/>
          <w:i/>
          <w:szCs w:val="23"/>
        </w:rPr>
        <w:t>pre-apprenticeship</w:t>
      </w:r>
      <w:proofErr w:type="gramEnd"/>
      <w:r w:rsidR="00FC66DC" w:rsidRPr="00FD47A7">
        <w:rPr>
          <w:rFonts w:ascii="Tahoma" w:hAnsi="Tahoma" w:cs="Tahoma"/>
          <w:i/>
          <w:szCs w:val="23"/>
        </w:rPr>
        <w:t>’</w:t>
      </w:r>
      <w:r>
        <w:rPr>
          <w:rFonts w:ascii="Tahoma" w:hAnsi="Tahoma" w:cs="Tahoma"/>
          <w:i/>
          <w:szCs w:val="23"/>
        </w:rPr>
        <w:t xml:space="preserve">. </w:t>
      </w:r>
      <w:r>
        <w:rPr>
          <w:rFonts w:ascii="Tahoma" w:hAnsi="Tahoma" w:cs="Tahoma"/>
          <w:sz w:val="22"/>
        </w:rPr>
        <w:t>CHC and SBVC have confirmed that we do not currently have pre-apprenticeship courses or programs.</w:t>
      </w:r>
    </w:p>
    <w:p w:rsidR="00FC66DC" w:rsidRPr="00FD47A7" w:rsidRDefault="00FC66DC" w:rsidP="00B55864">
      <w:pPr>
        <w:pStyle w:val="ListParagraph"/>
        <w:numPr>
          <w:ilvl w:val="1"/>
          <w:numId w:val="43"/>
        </w:numPr>
        <w:ind w:left="540"/>
        <w:jc w:val="both"/>
        <w:rPr>
          <w:rFonts w:ascii="Tahoma" w:hAnsi="Tahoma" w:cs="Tahoma"/>
          <w:i/>
          <w:sz w:val="32"/>
          <w:szCs w:val="32"/>
        </w:rPr>
      </w:pPr>
      <w:r w:rsidRPr="00FC66DC">
        <w:rPr>
          <w:rFonts w:ascii="Tahoma" w:hAnsi="Tahoma" w:cs="Tahoma"/>
          <w:b/>
          <w:szCs w:val="23"/>
        </w:rPr>
        <w:t>SB34</w:t>
      </w:r>
      <w:r w:rsidRPr="00FC66DC">
        <w:rPr>
          <w:rFonts w:ascii="Tahoma" w:hAnsi="Tahoma" w:cs="Tahoma"/>
          <w:szCs w:val="23"/>
        </w:rPr>
        <w:t xml:space="preserve"> – </w:t>
      </w:r>
      <w:r w:rsidR="00D42983">
        <w:rPr>
          <w:rFonts w:ascii="Tahoma" w:hAnsi="Tahoma" w:cs="Tahoma"/>
          <w:szCs w:val="23"/>
        </w:rPr>
        <w:tab/>
      </w:r>
      <w:r w:rsidRPr="00FD47A7">
        <w:rPr>
          <w:rFonts w:ascii="Tahoma" w:hAnsi="Tahoma" w:cs="Tahoma"/>
          <w:b/>
          <w:i/>
          <w:color w:val="FF0000"/>
          <w:szCs w:val="23"/>
        </w:rPr>
        <w:t>New</w:t>
      </w:r>
      <w:r w:rsidRPr="00FD47A7">
        <w:rPr>
          <w:rFonts w:ascii="Tahoma" w:hAnsi="Tahoma" w:cs="Tahoma"/>
          <w:i/>
          <w:szCs w:val="23"/>
        </w:rPr>
        <w:t xml:space="preserve"> Student-CCC-ID data element to store Open CCC Apply ID#</w:t>
      </w:r>
    </w:p>
    <w:p w:rsidR="00D42983" w:rsidRPr="00D42983" w:rsidRDefault="00D42983" w:rsidP="00B55864">
      <w:pPr>
        <w:pStyle w:val="ListParagraph"/>
        <w:ind w:left="1440"/>
        <w:jc w:val="both"/>
        <w:rPr>
          <w:rFonts w:ascii="Tahoma" w:hAnsi="Tahoma" w:cs="Tahoma"/>
          <w:szCs w:val="32"/>
        </w:rPr>
      </w:pPr>
      <w:r>
        <w:rPr>
          <w:rFonts w:ascii="Tahoma" w:hAnsi="Tahoma" w:cs="Tahoma"/>
          <w:szCs w:val="32"/>
        </w:rPr>
        <w:t xml:space="preserve">Should come through open </w:t>
      </w:r>
      <w:proofErr w:type="spellStart"/>
      <w:r>
        <w:rPr>
          <w:rFonts w:ascii="Tahoma" w:hAnsi="Tahoma" w:cs="Tahoma"/>
          <w:szCs w:val="32"/>
        </w:rPr>
        <w:t>CCCApply</w:t>
      </w:r>
      <w:proofErr w:type="spellEnd"/>
      <w:r w:rsidR="00737AEB">
        <w:rPr>
          <w:rFonts w:ascii="Tahoma" w:hAnsi="Tahoma" w:cs="Tahoma"/>
          <w:szCs w:val="32"/>
        </w:rPr>
        <w:t>.  This element is</w:t>
      </w:r>
      <w:r>
        <w:rPr>
          <w:rFonts w:ascii="Tahoma" w:hAnsi="Tahoma" w:cs="Tahoma"/>
          <w:szCs w:val="32"/>
        </w:rPr>
        <w:t xml:space="preserve"> </w:t>
      </w:r>
      <w:r w:rsidR="00737AEB">
        <w:rPr>
          <w:rFonts w:ascii="Tahoma" w:hAnsi="Tahoma" w:cs="Tahoma"/>
          <w:szCs w:val="32"/>
        </w:rPr>
        <w:t>currently</w:t>
      </w:r>
      <w:r>
        <w:rPr>
          <w:rFonts w:ascii="Tahoma" w:hAnsi="Tahoma" w:cs="Tahoma"/>
          <w:szCs w:val="32"/>
        </w:rPr>
        <w:t xml:space="preserve"> </w:t>
      </w:r>
      <w:r w:rsidR="00737AEB">
        <w:rPr>
          <w:rFonts w:ascii="Tahoma" w:hAnsi="Tahoma" w:cs="Tahoma"/>
          <w:szCs w:val="32"/>
        </w:rPr>
        <w:t xml:space="preserve">stored </w:t>
      </w:r>
      <w:r>
        <w:rPr>
          <w:rFonts w:ascii="Tahoma" w:hAnsi="Tahoma" w:cs="Tahoma"/>
          <w:szCs w:val="32"/>
        </w:rPr>
        <w:t>on the DADD screen. Ellucian has put it on the CMRP screen.</w:t>
      </w:r>
    </w:p>
    <w:p w:rsidR="00FC66DC" w:rsidRPr="00D42983" w:rsidRDefault="00FC66DC" w:rsidP="00B55864">
      <w:pPr>
        <w:pStyle w:val="ListParagraph"/>
        <w:numPr>
          <w:ilvl w:val="1"/>
          <w:numId w:val="43"/>
        </w:numPr>
        <w:ind w:left="547"/>
        <w:jc w:val="both"/>
        <w:rPr>
          <w:rFonts w:ascii="Tahoma" w:hAnsi="Tahoma" w:cs="Tahoma"/>
          <w:sz w:val="32"/>
          <w:szCs w:val="32"/>
        </w:rPr>
      </w:pPr>
      <w:r w:rsidRPr="00FC66DC">
        <w:rPr>
          <w:rFonts w:ascii="Tahoma" w:hAnsi="Tahoma" w:cs="Tahoma"/>
          <w:b/>
          <w:szCs w:val="23"/>
        </w:rPr>
        <w:t>SB35</w:t>
      </w:r>
      <w:r w:rsidRPr="00FC66DC">
        <w:rPr>
          <w:rFonts w:ascii="Tahoma" w:hAnsi="Tahoma" w:cs="Tahoma"/>
          <w:szCs w:val="23"/>
        </w:rPr>
        <w:t xml:space="preserve"> – </w:t>
      </w:r>
      <w:r w:rsidR="00D42983">
        <w:rPr>
          <w:rFonts w:ascii="Tahoma" w:hAnsi="Tahoma" w:cs="Tahoma"/>
          <w:szCs w:val="23"/>
        </w:rPr>
        <w:tab/>
      </w:r>
      <w:r w:rsidRPr="00FD47A7">
        <w:rPr>
          <w:rFonts w:ascii="Tahoma" w:hAnsi="Tahoma" w:cs="Tahoma"/>
          <w:b/>
          <w:i/>
          <w:color w:val="FF0000"/>
          <w:szCs w:val="23"/>
        </w:rPr>
        <w:t>New</w:t>
      </w:r>
      <w:r w:rsidRPr="00FD47A7">
        <w:rPr>
          <w:rFonts w:ascii="Tahoma" w:hAnsi="Tahoma" w:cs="Tahoma"/>
          <w:i/>
          <w:szCs w:val="23"/>
        </w:rPr>
        <w:t xml:space="preserve"> Student-SS-ID data element to capture CalPADS SSID </w:t>
      </w:r>
    </w:p>
    <w:p w:rsidR="00D42983" w:rsidRPr="00D42983" w:rsidRDefault="00D42983" w:rsidP="00B55864">
      <w:pPr>
        <w:pStyle w:val="ListParagraph"/>
        <w:ind w:left="1440"/>
        <w:jc w:val="both"/>
        <w:rPr>
          <w:rFonts w:ascii="Tahoma" w:hAnsi="Tahoma" w:cs="Tahoma"/>
        </w:rPr>
      </w:pPr>
      <w:r>
        <w:rPr>
          <w:rFonts w:ascii="Tahoma" w:hAnsi="Tahoma" w:cs="Tahoma"/>
        </w:rPr>
        <w:t xml:space="preserve">Student ID from CalPads, which is K-12. We currently do not </w:t>
      </w:r>
      <w:r w:rsidR="00737AEB">
        <w:rPr>
          <w:rFonts w:ascii="Tahoma" w:hAnsi="Tahoma" w:cs="Tahoma"/>
        </w:rPr>
        <w:t>import or maintain</w:t>
      </w:r>
      <w:r>
        <w:rPr>
          <w:rFonts w:ascii="Tahoma" w:hAnsi="Tahoma" w:cs="Tahoma"/>
        </w:rPr>
        <w:t xml:space="preserve"> that </w:t>
      </w:r>
      <w:r w:rsidR="00737AEB">
        <w:rPr>
          <w:rFonts w:ascii="Tahoma" w:hAnsi="Tahoma" w:cs="Tahoma"/>
        </w:rPr>
        <w:t xml:space="preserve">element, </w:t>
      </w:r>
      <w:r>
        <w:rPr>
          <w:rFonts w:ascii="Tahoma" w:hAnsi="Tahoma" w:cs="Tahoma"/>
        </w:rPr>
        <w:t xml:space="preserve">but </w:t>
      </w:r>
      <w:r w:rsidR="00737AEB">
        <w:rPr>
          <w:rFonts w:ascii="Tahoma" w:hAnsi="Tahoma" w:cs="Tahoma"/>
        </w:rPr>
        <w:t xml:space="preserve">it </w:t>
      </w:r>
      <w:r>
        <w:rPr>
          <w:rFonts w:ascii="Tahoma" w:hAnsi="Tahoma" w:cs="Tahoma"/>
        </w:rPr>
        <w:t xml:space="preserve">is supposed to be </w:t>
      </w:r>
      <w:r w:rsidR="00737AEB">
        <w:rPr>
          <w:rFonts w:ascii="Tahoma" w:hAnsi="Tahoma" w:cs="Tahoma"/>
        </w:rPr>
        <w:t>available through</w:t>
      </w:r>
      <w:r>
        <w:rPr>
          <w:rFonts w:ascii="Tahoma" w:hAnsi="Tahoma" w:cs="Tahoma"/>
        </w:rPr>
        <w:t xml:space="preserve"> </w:t>
      </w:r>
      <w:proofErr w:type="spellStart"/>
      <w:r>
        <w:rPr>
          <w:rFonts w:ascii="Tahoma" w:hAnsi="Tahoma" w:cs="Tahoma"/>
        </w:rPr>
        <w:t>CCCApply</w:t>
      </w:r>
      <w:proofErr w:type="spellEnd"/>
      <w:r>
        <w:rPr>
          <w:rFonts w:ascii="Tahoma" w:hAnsi="Tahoma" w:cs="Tahoma"/>
        </w:rPr>
        <w:t xml:space="preserve">. </w:t>
      </w:r>
      <w:r w:rsidR="00737AEB">
        <w:rPr>
          <w:rFonts w:ascii="Tahoma" w:hAnsi="Tahoma" w:cs="Tahoma"/>
        </w:rPr>
        <w:t xml:space="preserve">When it becomes available via </w:t>
      </w:r>
      <w:proofErr w:type="spellStart"/>
      <w:r w:rsidR="00737AEB">
        <w:rPr>
          <w:rFonts w:ascii="Tahoma" w:hAnsi="Tahoma" w:cs="Tahoma"/>
        </w:rPr>
        <w:t>CCCApply</w:t>
      </w:r>
      <w:proofErr w:type="spellEnd"/>
      <w:r w:rsidR="00737AEB">
        <w:rPr>
          <w:rFonts w:ascii="Tahoma" w:hAnsi="Tahoma" w:cs="Tahoma"/>
        </w:rPr>
        <w:t>, w</w:t>
      </w:r>
      <w:r>
        <w:rPr>
          <w:rFonts w:ascii="Tahoma" w:hAnsi="Tahoma" w:cs="Tahoma"/>
        </w:rPr>
        <w:t>e will need to stay in touch with the Technology Center on how to implement on the Chancellor’s Office side.</w:t>
      </w:r>
    </w:p>
    <w:p w:rsidR="00FC66DC" w:rsidRPr="00D42983" w:rsidRDefault="00FC66DC" w:rsidP="00B55864">
      <w:pPr>
        <w:pStyle w:val="ListParagraph"/>
        <w:numPr>
          <w:ilvl w:val="1"/>
          <w:numId w:val="43"/>
        </w:numPr>
        <w:ind w:left="547"/>
        <w:jc w:val="both"/>
        <w:rPr>
          <w:rFonts w:ascii="Tahoma" w:hAnsi="Tahoma" w:cs="Tahoma"/>
          <w:sz w:val="32"/>
          <w:szCs w:val="32"/>
        </w:rPr>
      </w:pPr>
      <w:r w:rsidRPr="00FC66DC">
        <w:rPr>
          <w:rFonts w:ascii="Tahoma" w:hAnsi="Tahoma" w:cs="Tahoma"/>
          <w:b/>
          <w:szCs w:val="23"/>
        </w:rPr>
        <w:t>SB36</w:t>
      </w:r>
      <w:r w:rsidRPr="00FC66DC">
        <w:rPr>
          <w:rFonts w:ascii="Tahoma" w:hAnsi="Tahoma" w:cs="Tahoma"/>
          <w:szCs w:val="23"/>
        </w:rPr>
        <w:t xml:space="preserve"> – </w:t>
      </w:r>
      <w:r w:rsidR="00D42983">
        <w:rPr>
          <w:rFonts w:ascii="Tahoma" w:hAnsi="Tahoma" w:cs="Tahoma"/>
          <w:szCs w:val="23"/>
        </w:rPr>
        <w:tab/>
      </w:r>
      <w:r w:rsidRPr="00FD47A7">
        <w:rPr>
          <w:rFonts w:ascii="Tahoma" w:hAnsi="Tahoma" w:cs="Tahoma"/>
          <w:b/>
          <w:i/>
          <w:color w:val="FF0000"/>
          <w:szCs w:val="23"/>
        </w:rPr>
        <w:t>New</w:t>
      </w:r>
      <w:r w:rsidRPr="00FD47A7">
        <w:rPr>
          <w:rFonts w:ascii="Tahoma" w:hAnsi="Tahoma" w:cs="Tahoma"/>
          <w:i/>
          <w:szCs w:val="23"/>
        </w:rPr>
        <w:t xml:space="preserve"> Student-Transgender status</w:t>
      </w:r>
    </w:p>
    <w:p w:rsidR="00D42983" w:rsidRPr="00D42983" w:rsidRDefault="001C6F0E" w:rsidP="00B55864">
      <w:pPr>
        <w:pStyle w:val="ListParagraph"/>
        <w:ind w:left="1440"/>
        <w:jc w:val="both"/>
        <w:rPr>
          <w:rFonts w:ascii="Tahoma" w:hAnsi="Tahoma" w:cs="Tahoma"/>
          <w:sz w:val="32"/>
          <w:szCs w:val="32"/>
        </w:rPr>
      </w:pPr>
      <w:r>
        <w:rPr>
          <w:rFonts w:ascii="Tahoma" w:hAnsi="Tahoma" w:cs="Tahoma"/>
          <w:szCs w:val="23"/>
        </w:rPr>
        <w:t xml:space="preserve">Have discussed previously. This is only to be available to IT and Research (or designees). At this time it is solely available to Jeremiah Gilbert (Interim Executive Director of Research). This </w:t>
      </w:r>
      <w:r w:rsidR="008455DB">
        <w:rPr>
          <w:rFonts w:ascii="Tahoma" w:hAnsi="Tahoma" w:cs="Tahoma"/>
          <w:szCs w:val="23"/>
        </w:rPr>
        <w:t>is the same for the new SB37 data element.</w:t>
      </w:r>
    </w:p>
    <w:p w:rsidR="00FC66DC" w:rsidRPr="00FC66DC" w:rsidRDefault="00FC66DC" w:rsidP="00B55864">
      <w:pPr>
        <w:pStyle w:val="ListParagraph"/>
        <w:numPr>
          <w:ilvl w:val="1"/>
          <w:numId w:val="43"/>
        </w:numPr>
        <w:ind w:left="547"/>
        <w:jc w:val="both"/>
        <w:rPr>
          <w:rFonts w:ascii="Tahoma" w:hAnsi="Tahoma" w:cs="Tahoma"/>
          <w:sz w:val="32"/>
          <w:szCs w:val="32"/>
        </w:rPr>
      </w:pPr>
      <w:r w:rsidRPr="00FC66DC">
        <w:rPr>
          <w:rFonts w:ascii="Tahoma" w:hAnsi="Tahoma" w:cs="Tahoma"/>
          <w:b/>
          <w:szCs w:val="23"/>
        </w:rPr>
        <w:t>SB37</w:t>
      </w:r>
      <w:r w:rsidRPr="00FC66DC">
        <w:rPr>
          <w:rFonts w:ascii="Tahoma" w:hAnsi="Tahoma" w:cs="Tahoma"/>
          <w:szCs w:val="23"/>
        </w:rPr>
        <w:t xml:space="preserve"> – </w:t>
      </w:r>
      <w:r w:rsidR="00D42983" w:rsidRPr="00FD47A7">
        <w:rPr>
          <w:rFonts w:ascii="Tahoma" w:hAnsi="Tahoma" w:cs="Tahoma"/>
          <w:i/>
          <w:szCs w:val="23"/>
        </w:rPr>
        <w:tab/>
      </w:r>
      <w:r w:rsidRPr="00FD47A7">
        <w:rPr>
          <w:rFonts w:ascii="Tahoma" w:hAnsi="Tahoma" w:cs="Tahoma"/>
          <w:b/>
          <w:i/>
          <w:color w:val="FF0000"/>
          <w:szCs w:val="23"/>
        </w:rPr>
        <w:t>New</w:t>
      </w:r>
      <w:r w:rsidRPr="00FD47A7">
        <w:rPr>
          <w:rFonts w:ascii="Tahoma" w:hAnsi="Tahoma" w:cs="Tahoma"/>
          <w:i/>
          <w:szCs w:val="23"/>
        </w:rPr>
        <w:t xml:space="preserve"> Student-Sexual-Orientation status</w:t>
      </w:r>
    </w:p>
    <w:p w:rsidR="00FC66DC" w:rsidRPr="008455DB" w:rsidRDefault="008455DB" w:rsidP="00B55864">
      <w:pPr>
        <w:tabs>
          <w:tab w:val="left" w:pos="900"/>
        </w:tabs>
        <w:ind w:left="1440"/>
        <w:jc w:val="both"/>
        <w:rPr>
          <w:rFonts w:ascii="Tahoma" w:hAnsi="Tahoma" w:cs="Tahoma"/>
          <w:sz w:val="22"/>
        </w:rPr>
      </w:pPr>
      <w:r>
        <w:rPr>
          <w:rFonts w:ascii="Tahoma" w:hAnsi="Tahoma" w:cs="Tahoma"/>
          <w:sz w:val="22"/>
        </w:rPr>
        <w:t xml:space="preserve">Will need to follow up with Jeremiah Gilbert. If </w:t>
      </w:r>
      <w:r w:rsidR="00737AEB">
        <w:rPr>
          <w:rFonts w:ascii="Tahoma" w:hAnsi="Tahoma" w:cs="Tahoma"/>
          <w:sz w:val="22"/>
        </w:rPr>
        <w:t>these data element values are not entered in Colleague, the system will report “</w:t>
      </w:r>
      <w:r>
        <w:rPr>
          <w:rFonts w:ascii="Tahoma" w:hAnsi="Tahoma" w:cs="Tahoma"/>
          <w:sz w:val="22"/>
        </w:rPr>
        <w:t>unknown</w:t>
      </w:r>
      <w:r w:rsidR="00737AEB">
        <w:rPr>
          <w:rFonts w:ascii="Tahoma" w:hAnsi="Tahoma" w:cs="Tahoma"/>
          <w:sz w:val="22"/>
        </w:rPr>
        <w:t>”.</w:t>
      </w:r>
    </w:p>
    <w:p w:rsidR="008455DB" w:rsidRDefault="008455DB" w:rsidP="00FC66DC">
      <w:pPr>
        <w:tabs>
          <w:tab w:val="left" w:pos="900"/>
        </w:tabs>
        <w:ind w:left="270" w:hanging="90"/>
        <w:rPr>
          <w:rFonts w:ascii="Tahoma" w:hAnsi="Tahoma" w:cs="Tahoma"/>
          <w:b/>
        </w:rPr>
      </w:pPr>
    </w:p>
    <w:p w:rsidR="00FC66DC" w:rsidRPr="00FC66DC" w:rsidRDefault="00FC66DC" w:rsidP="00FC66DC">
      <w:pPr>
        <w:tabs>
          <w:tab w:val="left" w:pos="900"/>
        </w:tabs>
        <w:ind w:left="270" w:hanging="90"/>
        <w:rPr>
          <w:rFonts w:ascii="Tahoma" w:hAnsi="Tahoma" w:cs="Tahoma"/>
        </w:rPr>
      </w:pPr>
      <w:r w:rsidRPr="00FC66DC">
        <w:rPr>
          <w:rFonts w:ascii="Tahoma" w:hAnsi="Tahoma" w:cs="Tahoma"/>
          <w:b/>
        </w:rPr>
        <w:t>CalW</w:t>
      </w:r>
      <w:r w:rsidR="000F2B83">
        <w:rPr>
          <w:rFonts w:ascii="Tahoma" w:hAnsi="Tahoma" w:cs="Tahoma"/>
          <w:b/>
        </w:rPr>
        <w:t>ORK</w:t>
      </w:r>
      <w:r w:rsidRPr="00FC66DC">
        <w:rPr>
          <w:rFonts w:ascii="Tahoma" w:hAnsi="Tahoma" w:cs="Tahoma"/>
          <w:b/>
        </w:rPr>
        <w:t xml:space="preserve">s (SC) </w:t>
      </w:r>
    </w:p>
    <w:p w:rsidR="00FC66DC" w:rsidRDefault="00FC66DC" w:rsidP="001C0C57">
      <w:pPr>
        <w:pStyle w:val="ListParagraph"/>
        <w:numPr>
          <w:ilvl w:val="1"/>
          <w:numId w:val="43"/>
        </w:numPr>
        <w:tabs>
          <w:tab w:val="left" w:pos="900"/>
        </w:tabs>
        <w:ind w:left="540"/>
        <w:jc w:val="both"/>
        <w:rPr>
          <w:rFonts w:ascii="Tahoma" w:hAnsi="Tahoma" w:cs="Tahoma"/>
          <w:szCs w:val="23"/>
        </w:rPr>
      </w:pPr>
      <w:r w:rsidRPr="00FC66DC">
        <w:rPr>
          <w:rFonts w:ascii="Tahoma" w:hAnsi="Tahoma" w:cs="Tahoma"/>
          <w:b/>
          <w:szCs w:val="23"/>
        </w:rPr>
        <w:t>SC18</w:t>
      </w:r>
      <w:r w:rsidRPr="00FC66DC">
        <w:rPr>
          <w:rFonts w:ascii="Tahoma" w:hAnsi="Tahoma" w:cs="Tahoma"/>
          <w:szCs w:val="23"/>
        </w:rPr>
        <w:t xml:space="preserve"> – </w:t>
      </w:r>
      <w:r w:rsidR="00B55864">
        <w:rPr>
          <w:rFonts w:ascii="Tahoma" w:hAnsi="Tahoma" w:cs="Tahoma"/>
          <w:szCs w:val="23"/>
        </w:rPr>
        <w:tab/>
      </w:r>
      <w:r w:rsidRPr="00FD47A7">
        <w:rPr>
          <w:rFonts w:ascii="Tahoma" w:hAnsi="Tahoma" w:cs="Tahoma"/>
          <w:b/>
          <w:i/>
          <w:color w:val="FF0000"/>
          <w:szCs w:val="23"/>
        </w:rPr>
        <w:t>New</w:t>
      </w:r>
      <w:r w:rsidRPr="00FD47A7">
        <w:rPr>
          <w:rFonts w:ascii="Tahoma" w:hAnsi="Tahoma" w:cs="Tahoma"/>
          <w:i/>
          <w:szCs w:val="23"/>
        </w:rPr>
        <w:t xml:space="preserve"> CalWorks-Eligibility-Time-Limit-Status (required on CSCW)</w:t>
      </w:r>
    </w:p>
    <w:p w:rsidR="00FC66DC" w:rsidRPr="00FC66DC" w:rsidRDefault="00B55864" w:rsidP="001C0C57">
      <w:pPr>
        <w:pStyle w:val="ListParagraph"/>
        <w:tabs>
          <w:tab w:val="left" w:pos="900"/>
        </w:tabs>
        <w:ind w:left="1440"/>
        <w:jc w:val="both"/>
        <w:rPr>
          <w:rFonts w:ascii="Tahoma" w:hAnsi="Tahoma" w:cs="Tahoma"/>
          <w:szCs w:val="23"/>
        </w:rPr>
      </w:pPr>
      <w:r>
        <w:rPr>
          <w:rFonts w:ascii="Tahoma" w:hAnsi="Tahoma" w:cs="Tahoma"/>
          <w:szCs w:val="23"/>
        </w:rPr>
        <w:t xml:space="preserve">Required on </w:t>
      </w:r>
      <w:r w:rsidR="00A50D04" w:rsidRPr="00EB4705">
        <w:rPr>
          <w:rFonts w:ascii="Tahoma" w:hAnsi="Tahoma" w:cs="Tahoma"/>
          <w:szCs w:val="23"/>
        </w:rPr>
        <w:t>CSCW</w:t>
      </w:r>
      <w:r>
        <w:rPr>
          <w:rFonts w:ascii="Tahoma" w:hAnsi="Tahoma" w:cs="Tahoma"/>
          <w:szCs w:val="23"/>
        </w:rPr>
        <w:t>. The state would like to know if a student has been in the program for two years, will be done in two years, after two years, etc. This element is currently in TEST.</w:t>
      </w:r>
    </w:p>
    <w:p w:rsidR="00B55864" w:rsidRDefault="00B55864" w:rsidP="00FC66DC">
      <w:pPr>
        <w:tabs>
          <w:tab w:val="left" w:pos="900"/>
        </w:tabs>
        <w:ind w:left="270" w:hanging="90"/>
        <w:rPr>
          <w:rFonts w:ascii="Tahoma" w:hAnsi="Tahoma" w:cs="Tahoma"/>
          <w:b/>
        </w:rPr>
      </w:pPr>
    </w:p>
    <w:p w:rsidR="00B55864" w:rsidRDefault="00B55864" w:rsidP="00FC66DC">
      <w:pPr>
        <w:tabs>
          <w:tab w:val="left" w:pos="900"/>
        </w:tabs>
        <w:ind w:left="270" w:hanging="90"/>
        <w:rPr>
          <w:rFonts w:ascii="Tahoma" w:hAnsi="Tahoma" w:cs="Tahoma"/>
          <w:b/>
        </w:rPr>
      </w:pPr>
    </w:p>
    <w:p w:rsidR="00FC66DC" w:rsidRPr="00FC66DC" w:rsidRDefault="00FC66DC" w:rsidP="00FC66DC">
      <w:pPr>
        <w:tabs>
          <w:tab w:val="left" w:pos="900"/>
        </w:tabs>
        <w:ind w:left="270" w:hanging="90"/>
        <w:rPr>
          <w:rFonts w:ascii="Tahoma" w:hAnsi="Tahoma" w:cs="Tahoma"/>
        </w:rPr>
      </w:pPr>
      <w:r w:rsidRPr="00FC66DC">
        <w:rPr>
          <w:rFonts w:ascii="Tahoma" w:hAnsi="Tahoma" w:cs="Tahoma"/>
          <w:b/>
        </w:rPr>
        <w:lastRenderedPageBreak/>
        <w:t xml:space="preserve">Student Groups (SG) </w:t>
      </w:r>
    </w:p>
    <w:p w:rsidR="00FC66DC" w:rsidRPr="00FD47A7" w:rsidRDefault="00FC66DC" w:rsidP="00FC66DC">
      <w:pPr>
        <w:pStyle w:val="ListParagraph"/>
        <w:numPr>
          <w:ilvl w:val="1"/>
          <w:numId w:val="43"/>
        </w:numPr>
        <w:tabs>
          <w:tab w:val="left" w:pos="900"/>
        </w:tabs>
        <w:ind w:left="540"/>
        <w:rPr>
          <w:rFonts w:ascii="Tahoma" w:hAnsi="Tahoma" w:cs="Tahoma"/>
          <w:i/>
          <w:szCs w:val="23"/>
        </w:rPr>
      </w:pPr>
      <w:r w:rsidRPr="00FC66DC">
        <w:rPr>
          <w:rFonts w:ascii="Tahoma" w:hAnsi="Tahoma" w:cs="Tahoma"/>
          <w:b/>
          <w:szCs w:val="23"/>
        </w:rPr>
        <w:t>SG10</w:t>
      </w:r>
      <w:r w:rsidRPr="00FC66DC">
        <w:rPr>
          <w:rFonts w:ascii="Tahoma" w:hAnsi="Tahoma" w:cs="Tahoma"/>
          <w:szCs w:val="23"/>
        </w:rPr>
        <w:t xml:space="preserve"> </w:t>
      </w:r>
      <w:r w:rsidRPr="00FD47A7">
        <w:rPr>
          <w:rFonts w:ascii="Tahoma" w:hAnsi="Tahoma" w:cs="Tahoma"/>
          <w:i/>
          <w:szCs w:val="23"/>
        </w:rPr>
        <w:t>– Updated Student-CAA-Status with new value of ‘2 - Student in another IET program’</w:t>
      </w:r>
    </w:p>
    <w:p w:rsidR="00FC66DC" w:rsidRDefault="00B55864" w:rsidP="00B55864">
      <w:pPr>
        <w:pStyle w:val="BodyText"/>
        <w:spacing w:before="0" w:after="0"/>
        <w:ind w:left="540"/>
        <w:jc w:val="both"/>
        <w:rPr>
          <w:rFonts w:ascii="Tahoma" w:hAnsi="Tahoma" w:cs="Tahoma"/>
          <w:sz w:val="22"/>
        </w:rPr>
      </w:pPr>
      <w:r>
        <w:rPr>
          <w:rFonts w:ascii="Tahoma" w:hAnsi="Tahoma" w:cs="Tahoma"/>
          <w:sz w:val="22"/>
        </w:rPr>
        <w:t>Added a value</w:t>
      </w:r>
      <w:r w:rsidR="00A50D04">
        <w:rPr>
          <w:rFonts w:ascii="Tahoma" w:hAnsi="Tahoma" w:cs="Tahoma"/>
          <w:sz w:val="22"/>
        </w:rPr>
        <w:t>, IET Program,</w:t>
      </w:r>
      <w:r>
        <w:rPr>
          <w:rFonts w:ascii="Tahoma" w:hAnsi="Tahoma" w:cs="Tahoma"/>
          <w:sz w:val="22"/>
        </w:rPr>
        <w:t xml:space="preserve"> to existing </w:t>
      </w:r>
      <w:r w:rsidR="00A50D04">
        <w:rPr>
          <w:rFonts w:ascii="Tahoma" w:hAnsi="Tahoma" w:cs="Tahoma"/>
          <w:sz w:val="22"/>
        </w:rPr>
        <w:t>valcode table</w:t>
      </w:r>
      <w:r>
        <w:rPr>
          <w:rFonts w:ascii="Tahoma" w:hAnsi="Tahoma" w:cs="Tahoma"/>
          <w:sz w:val="22"/>
        </w:rPr>
        <w:t xml:space="preserve">. Both colleges have </w:t>
      </w:r>
      <w:r w:rsidR="00A50D04">
        <w:rPr>
          <w:rFonts w:ascii="Tahoma" w:hAnsi="Tahoma" w:cs="Tahoma"/>
          <w:sz w:val="22"/>
        </w:rPr>
        <w:t>confirmed that</w:t>
      </w:r>
      <w:r>
        <w:rPr>
          <w:rFonts w:ascii="Tahoma" w:hAnsi="Tahoma" w:cs="Tahoma"/>
          <w:sz w:val="22"/>
        </w:rPr>
        <w:t xml:space="preserve"> we do not participate in this program</w:t>
      </w:r>
      <w:r w:rsidR="00A50D04">
        <w:rPr>
          <w:rFonts w:ascii="Tahoma" w:hAnsi="Tahoma" w:cs="Tahoma"/>
          <w:sz w:val="22"/>
        </w:rPr>
        <w:t xml:space="preserve">. </w:t>
      </w:r>
    </w:p>
    <w:p w:rsidR="00B55864" w:rsidRPr="00B55864" w:rsidRDefault="00B55864" w:rsidP="00B55864">
      <w:pPr>
        <w:pStyle w:val="BodyText"/>
        <w:spacing w:before="0" w:after="0"/>
        <w:ind w:left="1080" w:hanging="540"/>
        <w:jc w:val="both"/>
        <w:rPr>
          <w:rFonts w:ascii="Tahoma" w:hAnsi="Tahoma" w:cs="Tahoma"/>
          <w:sz w:val="22"/>
        </w:rPr>
      </w:pPr>
    </w:p>
    <w:p w:rsidR="00BF6398" w:rsidRDefault="00BF6398" w:rsidP="00FC66DC">
      <w:pPr>
        <w:pStyle w:val="BodyText"/>
        <w:spacing w:before="0" w:after="0"/>
        <w:ind w:left="270" w:hanging="630"/>
        <w:jc w:val="both"/>
        <w:rPr>
          <w:rFonts w:ascii="Tahoma" w:hAnsi="Tahoma" w:cs="Tahoma"/>
        </w:rPr>
      </w:pPr>
      <w:r w:rsidRPr="000F2B83">
        <w:rPr>
          <w:rFonts w:ascii="Tahoma" w:hAnsi="Tahoma" w:cs="Tahoma"/>
          <w:b/>
        </w:rPr>
        <w:t>I</w:t>
      </w:r>
      <w:r w:rsidR="00132C88" w:rsidRPr="000F2B83">
        <w:rPr>
          <w:rFonts w:ascii="Tahoma" w:hAnsi="Tahoma" w:cs="Tahoma"/>
          <w:b/>
        </w:rPr>
        <w:t>II</w:t>
      </w:r>
      <w:r w:rsidR="00FC66DC" w:rsidRPr="000F2B83">
        <w:rPr>
          <w:rFonts w:ascii="Tahoma" w:hAnsi="Tahoma" w:cs="Tahoma"/>
          <w:b/>
        </w:rPr>
        <w:t xml:space="preserve">.  </w:t>
      </w:r>
      <w:r w:rsidR="00D13D6C" w:rsidRPr="000F2B83">
        <w:rPr>
          <w:rFonts w:ascii="Tahoma" w:hAnsi="Tahoma" w:cs="Tahoma"/>
          <w:b/>
        </w:rPr>
        <w:t xml:space="preserve">MIS – </w:t>
      </w:r>
      <w:r w:rsidR="00FC66DC" w:rsidRPr="000F2B83">
        <w:rPr>
          <w:rFonts w:ascii="Tahoma" w:hAnsi="Tahoma" w:cs="Tahoma"/>
          <w:b/>
        </w:rPr>
        <w:t>Annual 2018</w:t>
      </w:r>
      <w:r w:rsidR="00D13D6C" w:rsidRPr="000F2B83">
        <w:rPr>
          <w:rFonts w:ascii="Tahoma" w:hAnsi="Tahoma" w:cs="Tahoma"/>
          <w:b/>
        </w:rPr>
        <w:t xml:space="preserve"> </w:t>
      </w:r>
      <w:r w:rsidR="00FC66DC" w:rsidRPr="000F2B83">
        <w:rPr>
          <w:rFonts w:ascii="Tahoma" w:hAnsi="Tahoma" w:cs="Tahoma"/>
          <w:b/>
        </w:rPr>
        <w:t>Changes</w:t>
      </w:r>
      <w:r w:rsidRPr="000F2B83">
        <w:rPr>
          <w:rFonts w:ascii="Tahoma" w:hAnsi="Tahoma" w:cs="Tahoma"/>
        </w:rPr>
        <w:t xml:space="preserve"> </w:t>
      </w:r>
    </w:p>
    <w:p w:rsidR="000F2B83" w:rsidRDefault="000F2B83" w:rsidP="00FC66DC">
      <w:pPr>
        <w:pStyle w:val="BodyText2"/>
        <w:ind w:left="90" w:right="-450" w:firstLine="90"/>
        <w:jc w:val="both"/>
        <w:rPr>
          <w:rFonts w:ascii="Tahoma" w:hAnsi="Tahoma" w:cs="Tahoma"/>
          <w:b/>
          <w:bCs/>
        </w:rPr>
      </w:pPr>
    </w:p>
    <w:p w:rsidR="00132C88" w:rsidRPr="000F2B83" w:rsidRDefault="00FC66DC" w:rsidP="00FC66DC">
      <w:pPr>
        <w:pStyle w:val="BodyText2"/>
        <w:ind w:left="90" w:right="-450" w:firstLine="90"/>
        <w:jc w:val="both"/>
        <w:rPr>
          <w:rFonts w:ascii="Tahoma" w:hAnsi="Tahoma" w:cs="Tahoma"/>
          <w:b/>
          <w:bCs/>
        </w:rPr>
      </w:pPr>
      <w:r w:rsidRPr="000F2B83">
        <w:rPr>
          <w:rFonts w:ascii="Tahoma" w:hAnsi="Tahoma" w:cs="Tahoma"/>
          <w:b/>
          <w:bCs/>
        </w:rPr>
        <w:t>Student Assessment (SA)</w:t>
      </w:r>
    </w:p>
    <w:p w:rsidR="009C6DB3" w:rsidRPr="00FD47A7" w:rsidRDefault="00FC66DC" w:rsidP="00B1025C">
      <w:pPr>
        <w:pStyle w:val="ListParagraph"/>
        <w:numPr>
          <w:ilvl w:val="1"/>
          <w:numId w:val="43"/>
        </w:numPr>
        <w:tabs>
          <w:tab w:val="left" w:pos="900"/>
        </w:tabs>
        <w:ind w:left="540"/>
        <w:jc w:val="both"/>
        <w:rPr>
          <w:rFonts w:ascii="Tahoma" w:hAnsi="Tahoma" w:cs="Tahoma"/>
          <w:i/>
          <w:szCs w:val="23"/>
        </w:rPr>
      </w:pPr>
      <w:r w:rsidRPr="000F2B83">
        <w:rPr>
          <w:rFonts w:ascii="Tahoma" w:hAnsi="Tahoma" w:cs="Tahoma"/>
          <w:b/>
          <w:bCs/>
        </w:rPr>
        <w:t>SA07</w:t>
      </w:r>
      <w:r w:rsidRPr="000F2B83">
        <w:rPr>
          <w:rFonts w:ascii="Tahoma" w:hAnsi="Tahoma" w:cs="Tahoma"/>
          <w:bCs/>
        </w:rPr>
        <w:t xml:space="preserve"> </w:t>
      </w:r>
      <w:r w:rsidR="009C6DB3" w:rsidRPr="000F2B83">
        <w:rPr>
          <w:rFonts w:ascii="Tahoma" w:hAnsi="Tahoma" w:cs="Tahoma"/>
          <w:bCs/>
        </w:rPr>
        <w:t>–</w:t>
      </w:r>
      <w:r w:rsidRPr="000F2B83">
        <w:rPr>
          <w:rFonts w:ascii="Tahoma" w:hAnsi="Tahoma" w:cs="Tahoma"/>
          <w:bCs/>
        </w:rPr>
        <w:t xml:space="preserve"> </w:t>
      </w:r>
      <w:r w:rsidRPr="00FD47A7">
        <w:rPr>
          <w:rFonts w:ascii="Tahoma" w:hAnsi="Tahoma" w:cs="Tahoma"/>
          <w:b/>
          <w:bCs/>
          <w:i/>
          <w:color w:val="FF0000"/>
        </w:rPr>
        <w:t>New</w:t>
      </w:r>
      <w:r w:rsidR="009C6DB3" w:rsidRPr="00FD47A7">
        <w:rPr>
          <w:rFonts w:ascii="Tahoma" w:hAnsi="Tahoma" w:cs="Tahoma"/>
          <w:i/>
          <w:szCs w:val="23"/>
        </w:rPr>
        <w:t xml:space="preserve"> Student-Educational-Function-Level classifies student based on range of scores tied to each level from Beginning to Adva</w:t>
      </w:r>
      <w:bookmarkStart w:id="0" w:name="_GoBack"/>
      <w:bookmarkEnd w:id="0"/>
      <w:r w:rsidR="009C6DB3" w:rsidRPr="00FD47A7">
        <w:rPr>
          <w:rFonts w:ascii="Tahoma" w:hAnsi="Tahoma" w:cs="Tahoma"/>
          <w:i/>
          <w:szCs w:val="23"/>
        </w:rPr>
        <w:t xml:space="preserve">nced levels of basic education or ESL. </w:t>
      </w:r>
    </w:p>
    <w:p w:rsidR="00FD47A7" w:rsidRPr="00FD47A7" w:rsidRDefault="00A50D04" w:rsidP="00B1025C">
      <w:pPr>
        <w:tabs>
          <w:tab w:val="left" w:pos="900"/>
        </w:tabs>
        <w:ind w:left="540"/>
        <w:jc w:val="both"/>
        <w:rPr>
          <w:rFonts w:ascii="Tahoma" w:hAnsi="Tahoma" w:cs="Tahoma"/>
          <w:szCs w:val="23"/>
        </w:rPr>
      </w:pPr>
      <w:r>
        <w:rPr>
          <w:rFonts w:ascii="Tahoma" w:hAnsi="Tahoma" w:cs="Tahoma"/>
          <w:szCs w:val="23"/>
        </w:rPr>
        <w:t xml:space="preserve">The biggest change is how and where our student assessment </w:t>
      </w:r>
      <w:r w:rsidR="00FD47A7" w:rsidRPr="00FD47A7">
        <w:rPr>
          <w:rFonts w:ascii="Tahoma" w:hAnsi="Tahoma" w:cs="Tahoma"/>
          <w:szCs w:val="23"/>
        </w:rPr>
        <w:t>scores</w:t>
      </w:r>
      <w:r>
        <w:rPr>
          <w:rFonts w:ascii="Tahoma" w:hAnsi="Tahoma" w:cs="Tahoma"/>
          <w:szCs w:val="23"/>
        </w:rPr>
        <w:t xml:space="preserve"> are stored in Colleague</w:t>
      </w:r>
      <w:r w:rsidR="00FD47A7" w:rsidRPr="00FD47A7">
        <w:rPr>
          <w:rFonts w:ascii="Tahoma" w:hAnsi="Tahoma" w:cs="Tahoma"/>
          <w:szCs w:val="23"/>
        </w:rPr>
        <w:t xml:space="preserve">. </w:t>
      </w:r>
      <w:r>
        <w:rPr>
          <w:rFonts w:ascii="Tahoma" w:hAnsi="Tahoma" w:cs="Tahoma"/>
          <w:szCs w:val="23"/>
        </w:rPr>
        <w:t>Currently, on the TEST screen, the scores are</w:t>
      </w:r>
      <w:r w:rsidR="00FD47A7" w:rsidRPr="00FD47A7">
        <w:rPr>
          <w:rFonts w:ascii="Tahoma" w:hAnsi="Tahoma" w:cs="Tahoma"/>
          <w:szCs w:val="23"/>
        </w:rPr>
        <w:t xml:space="preserve"> not </w:t>
      </w:r>
      <w:r w:rsidR="00F4630B">
        <w:rPr>
          <w:rFonts w:ascii="Tahoma" w:hAnsi="Tahoma" w:cs="Tahoma"/>
          <w:szCs w:val="23"/>
        </w:rPr>
        <w:t>placed</w:t>
      </w:r>
      <w:r w:rsidR="00FD47A7" w:rsidRPr="00FD47A7">
        <w:rPr>
          <w:rFonts w:ascii="Tahoma" w:hAnsi="Tahoma" w:cs="Tahoma"/>
          <w:szCs w:val="23"/>
        </w:rPr>
        <w:t xml:space="preserve"> in the score field, but </w:t>
      </w:r>
      <w:r w:rsidR="00FD47A7">
        <w:rPr>
          <w:rFonts w:ascii="Tahoma" w:hAnsi="Tahoma" w:cs="Tahoma"/>
          <w:szCs w:val="23"/>
        </w:rPr>
        <w:t xml:space="preserve">instead </w:t>
      </w:r>
      <w:r w:rsidR="00FD47A7" w:rsidRPr="00FD47A7">
        <w:rPr>
          <w:rFonts w:ascii="Tahoma" w:hAnsi="Tahoma" w:cs="Tahoma"/>
          <w:szCs w:val="23"/>
        </w:rPr>
        <w:t xml:space="preserve">the comment field. </w:t>
      </w:r>
      <w:r>
        <w:rPr>
          <w:rFonts w:ascii="Tahoma" w:hAnsi="Tahoma" w:cs="Tahoma"/>
          <w:szCs w:val="23"/>
        </w:rPr>
        <w:t xml:space="preserve"> </w:t>
      </w:r>
      <w:r w:rsidR="00F4630B">
        <w:rPr>
          <w:rFonts w:ascii="Tahoma" w:hAnsi="Tahoma" w:cs="Tahoma"/>
          <w:szCs w:val="23"/>
        </w:rPr>
        <w:t>In order for the assessment processing to work properly, s</w:t>
      </w:r>
      <w:r>
        <w:rPr>
          <w:rFonts w:ascii="Tahoma" w:hAnsi="Tahoma" w:cs="Tahoma"/>
          <w:szCs w:val="23"/>
        </w:rPr>
        <w:t xml:space="preserve">tudent assessment </w:t>
      </w:r>
      <w:r w:rsidR="00F4630B">
        <w:rPr>
          <w:rFonts w:ascii="Tahoma" w:hAnsi="Tahoma" w:cs="Tahoma"/>
          <w:szCs w:val="23"/>
        </w:rPr>
        <w:t>s</w:t>
      </w:r>
      <w:r w:rsidR="00FD47A7">
        <w:rPr>
          <w:rFonts w:ascii="Tahoma" w:hAnsi="Tahoma" w:cs="Tahoma"/>
          <w:szCs w:val="23"/>
        </w:rPr>
        <w:t>core</w:t>
      </w:r>
      <w:r w:rsidR="00F4630B">
        <w:rPr>
          <w:rFonts w:ascii="Tahoma" w:hAnsi="Tahoma" w:cs="Tahoma"/>
          <w:szCs w:val="23"/>
        </w:rPr>
        <w:t>s must</w:t>
      </w:r>
      <w:r w:rsidR="00FD47A7">
        <w:rPr>
          <w:rFonts w:ascii="Tahoma" w:hAnsi="Tahoma" w:cs="Tahoma"/>
          <w:szCs w:val="23"/>
        </w:rPr>
        <w:t xml:space="preserve"> be in</w:t>
      </w:r>
      <w:r w:rsidR="00FD47A7" w:rsidRPr="00FD47A7">
        <w:rPr>
          <w:rFonts w:ascii="Tahoma" w:hAnsi="Tahoma" w:cs="Tahoma"/>
          <w:szCs w:val="23"/>
        </w:rPr>
        <w:t xml:space="preserve"> SCORE </w:t>
      </w:r>
      <w:r>
        <w:rPr>
          <w:rFonts w:ascii="Tahoma" w:hAnsi="Tahoma" w:cs="Tahoma"/>
          <w:szCs w:val="23"/>
        </w:rPr>
        <w:t>field</w:t>
      </w:r>
      <w:r w:rsidR="00FD47A7" w:rsidRPr="00FD47A7">
        <w:rPr>
          <w:rFonts w:ascii="Tahoma" w:hAnsi="Tahoma" w:cs="Tahoma"/>
          <w:szCs w:val="23"/>
        </w:rPr>
        <w:t xml:space="preserve">. More conversation </w:t>
      </w:r>
      <w:r w:rsidR="00EB4705">
        <w:rPr>
          <w:rFonts w:ascii="Tahoma" w:hAnsi="Tahoma" w:cs="Tahoma"/>
          <w:szCs w:val="23"/>
        </w:rPr>
        <w:t xml:space="preserve">and expertise </w:t>
      </w:r>
      <w:r w:rsidR="00FD47A7">
        <w:rPr>
          <w:rFonts w:ascii="Tahoma" w:hAnsi="Tahoma" w:cs="Tahoma"/>
          <w:szCs w:val="23"/>
        </w:rPr>
        <w:t xml:space="preserve">is needed </w:t>
      </w:r>
      <w:r w:rsidR="00EB4705">
        <w:rPr>
          <w:rFonts w:ascii="Tahoma" w:hAnsi="Tahoma" w:cs="Tahoma"/>
          <w:szCs w:val="23"/>
        </w:rPr>
        <w:t xml:space="preserve">with </w:t>
      </w:r>
      <w:r w:rsidR="00FD47A7">
        <w:rPr>
          <w:rFonts w:ascii="Tahoma" w:hAnsi="Tahoma" w:cs="Tahoma"/>
          <w:szCs w:val="23"/>
        </w:rPr>
        <w:t>Counseling and R</w:t>
      </w:r>
      <w:r w:rsidR="00EB4705">
        <w:rPr>
          <w:rFonts w:ascii="Tahoma" w:hAnsi="Tahoma" w:cs="Tahoma"/>
          <w:szCs w:val="23"/>
        </w:rPr>
        <w:t>esearch</w:t>
      </w:r>
      <w:r w:rsidR="00FD47A7" w:rsidRPr="00FD47A7">
        <w:rPr>
          <w:rFonts w:ascii="Tahoma" w:hAnsi="Tahoma" w:cs="Tahoma"/>
          <w:szCs w:val="23"/>
        </w:rPr>
        <w:t>.</w:t>
      </w:r>
    </w:p>
    <w:p w:rsidR="000F2B83" w:rsidRPr="000F2B83" w:rsidRDefault="000F2B83" w:rsidP="000F2B83">
      <w:pPr>
        <w:pStyle w:val="ListParagraph"/>
        <w:tabs>
          <w:tab w:val="left" w:pos="900"/>
        </w:tabs>
        <w:ind w:left="540"/>
        <w:rPr>
          <w:rFonts w:ascii="Tahoma" w:hAnsi="Tahoma" w:cs="Tahoma"/>
          <w:szCs w:val="23"/>
        </w:rPr>
      </w:pPr>
    </w:p>
    <w:p w:rsidR="009C6DB3" w:rsidRPr="000F2B83" w:rsidRDefault="009C6DB3" w:rsidP="000F2B83">
      <w:pPr>
        <w:pStyle w:val="BodyText2"/>
        <w:ind w:left="540" w:right="-450"/>
        <w:jc w:val="both"/>
        <w:rPr>
          <w:rFonts w:ascii="Tahoma" w:hAnsi="Tahoma" w:cs="Tahoma"/>
          <w:bCs/>
        </w:rPr>
      </w:pPr>
      <w:r w:rsidRPr="000F2B83">
        <w:rPr>
          <w:rFonts w:ascii="Tahoma" w:hAnsi="Tahoma" w:cs="Tahoma"/>
          <w:b/>
        </w:rPr>
        <w:t xml:space="preserve">Student Financial Aid (SF) </w:t>
      </w:r>
    </w:p>
    <w:p w:rsidR="000F2B83" w:rsidRPr="00FD47A7" w:rsidRDefault="009C6DB3" w:rsidP="000F2B83">
      <w:pPr>
        <w:pStyle w:val="ListParagraph"/>
        <w:numPr>
          <w:ilvl w:val="0"/>
          <w:numId w:val="45"/>
        </w:numPr>
        <w:tabs>
          <w:tab w:val="left" w:pos="900"/>
        </w:tabs>
        <w:ind w:left="540" w:right="-504"/>
        <w:rPr>
          <w:rFonts w:ascii="Tahoma" w:hAnsi="Tahoma" w:cs="Tahoma"/>
          <w:i/>
          <w:szCs w:val="23"/>
        </w:rPr>
      </w:pPr>
      <w:r w:rsidRPr="000F2B83">
        <w:rPr>
          <w:rFonts w:ascii="Tahoma" w:hAnsi="Tahoma" w:cs="Tahoma"/>
          <w:b/>
          <w:szCs w:val="23"/>
        </w:rPr>
        <w:t>SF21</w:t>
      </w:r>
      <w:r w:rsidRPr="000F2B83">
        <w:rPr>
          <w:rFonts w:ascii="Tahoma" w:hAnsi="Tahoma" w:cs="Tahoma"/>
          <w:szCs w:val="23"/>
        </w:rPr>
        <w:t xml:space="preserve"> – </w:t>
      </w:r>
      <w:r w:rsidRPr="00FD47A7">
        <w:rPr>
          <w:rFonts w:ascii="Tahoma" w:hAnsi="Tahoma" w:cs="Tahoma"/>
          <w:i/>
          <w:szCs w:val="23"/>
        </w:rPr>
        <w:t xml:space="preserve">Modified Student-Aid-Award-Types </w:t>
      </w:r>
      <w:r w:rsidR="00A50D04">
        <w:rPr>
          <w:rFonts w:ascii="Tahoma" w:hAnsi="Tahoma" w:cs="Tahoma"/>
          <w:i/>
          <w:szCs w:val="23"/>
        </w:rPr>
        <w:t xml:space="preserve">to </w:t>
      </w:r>
      <w:r w:rsidRPr="00FD47A7">
        <w:rPr>
          <w:rFonts w:ascii="Tahoma" w:hAnsi="Tahoma" w:cs="Tahoma"/>
          <w:i/>
          <w:szCs w:val="23"/>
        </w:rPr>
        <w:t xml:space="preserve">remove Stafford Subsidized/Unsubsidized </w:t>
      </w:r>
    </w:p>
    <w:p w:rsidR="009C6DB3" w:rsidRPr="00FD47A7" w:rsidRDefault="009C6DB3" w:rsidP="000F2B83">
      <w:pPr>
        <w:pStyle w:val="ListParagraph"/>
        <w:tabs>
          <w:tab w:val="left" w:pos="900"/>
        </w:tabs>
        <w:ind w:left="540" w:right="-504"/>
        <w:rPr>
          <w:rFonts w:ascii="Tahoma" w:hAnsi="Tahoma" w:cs="Tahoma"/>
          <w:i/>
          <w:szCs w:val="23"/>
        </w:rPr>
      </w:pPr>
      <w:proofErr w:type="gramStart"/>
      <w:r w:rsidRPr="00FD47A7">
        <w:rPr>
          <w:rFonts w:ascii="Tahoma" w:hAnsi="Tahoma" w:cs="Tahoma"/>
          <w:i/>
          <w:szCs w:val="23"/>
        </w:rPr>
        <w:t>award</w:t>
      </w:r>
      <w:proofErr w:type="gramEnd"/>
      <w:r w:rsidRPr="00FD47A7">
        <w:rPr>
          <w:rFonts w:ascii="Tahoma" w:hAnsi="Tahoma" w:cs="Tahoma"/>
          <w:i/>
          <w:szCs w:val="23"/>
        </w:rPr>
        <w:t xml:space="preserve"> codes.</w:t>
      </w:r>
    </w:p>
    <w:p w:rsidR="001C0C57" w:rsidRPr="001C0C57" w:rsidRDefault="00A50D04" w:rsidP="001C0C57">
      <w:pPr>
        <w:pStyle w:val="ListParagraph"/>
        <w:tabs>
          <w:tab w:val="left" w:pos="900"/>
        </w:tabs>
        <w:ind w:left="547"/>
        <w:jc w:val="both"/>
        <w:rPr>
          <w:rFonts w:ascii="Tahoma" w:hAnsi="Tahoma" w:cs="Tahoma"/>
        </w:rPr>
      </w:pPr>
      <w:r>
        <w:rPr>
          <w:rFonts w:ascii="Tahoma" w:hAnsi="Tahoma" w:cs="Tahoma"/>
          <w:bCs/>
        </w:rPr>
        <w:t xml:space="preserve">Award type validation tables are being </w:t>
      </w:r>
      <w:r w:rsidR="001C0C57" w:rsidRPr="001C0C57">
        <w:rPr>
          <w:rFonts w:ascii="Tahoma" w:hAnsi="Tahoma" w:cs="Tahoma"/>
        </w:rPr>
        <w:t>setup</w:t>
      </w:r>
      <w:r>
        <w:rPr>
          <w:rFonts w:ascii="Tahoma" w:hAnsi="Tahoma" w:cs="Tahoma"/>
        </w:rPr>
        <w:t>.  We have also r</w:t>
      </w:r>
      <w:r w:rsidRPr="001C0C57">
        <w:rPr>
          <w:rFonts w:ascii="Tahoma" w:hAnsi="Tahoma" w:cs="Tahoma"/>
        </w:rPr>
        <w:t>emoved Stafford (subsidized and unsubsidized)</w:t>
      </w:r>
      <w:r>
        <w:rPr>
          <w:rFonts w:ascii="Tahoma" w:hAnsi="Tahoma" w:cs="Tahoma"/>
        </w:rPr>
        <w:t xml:space="preserve"> awards will be removed after confirming any duplicate awards</w:t>
      </w:r>
      <w:r w:rsidRPr="001C0C57">
        <w:rPr>
          <w:rFonts w:ascii="Tahoma" w:hAnsi="Tahoma" w:cs="Tahoma"/>
        </w:rPr>
        <w:t xml:space="preserve">. </w:t>
      </w:r>
    </w:p>
    <w:p w:rsidR="009C6DB3" w:rsidRPr="000F2B83" w:rsidRDefault="009C6DB3" w:rsidP="009C6DB3">
      <w:pPr>
        <w:pStyle w:val="BodyText2"/>
        <w:ind w:right="-450"/>
        <w:jc w:val="both"/>
        <w:rPr>
          <w:rFonts w:ascii="Tahoma" w:hAnsi="Tahoma" w:cs="Tahoma"/>
          <w:bCs/>
        </w:rPr>
      </w:pPr>
    </w:p>
    <w:p w:rsidR="005A041B" w:rsidRPr="000F2B83" w:rsidRDefault="005A041B" w:rsidP="00EE6F5F">
      <w:pPr>
        <w:pStyle w:val="BodyText"/>
        <w:spacing w:before="0" w:after="0"/>
        <w:ind w:left="180" w:hanging="540"/>
        <w:jc w:val="both"/>
        <w:rPr>
          <w:rFonts w:ascii="Tahoma" w:hAnsi="Tahoma" w:cs="Tahoma"/>
          <w:b/>
        </w:rPr>
      </w:pPr>
      <w:r w:rsidRPr="000F2B83">
        <w:rPr>
          <w:rFonts w:ascii="Tahoma" w:hAnsi="Tahoma" w:cs="Tahoma"/>
          <w:b/>
        </w:rPr>
        <w:t xml:space="preserve">  </w:t>
      </w:r>
      <w:r w:rsidR="00132C88" w:rsidRPr="000F2B83">
        <w:rPr>
          <w:rFonts w:ascii="Tahoma" w:hAnsi="Tahoma" w:cs="Tahoma"/>
          <w:b/>
        </w:rPr>
        <w:t>I</w:t>
      </w:r>
      <w:r w:rsidRPr="000F2B83">
        <w:rPr>
          <w:rFonts w:ascii="Tahoma" w:hAnsi="Tahoma" w:cs="Tahoma"/>
          <w:b/>
        </w:rPr>
        <w:t>V. Miscellaneous</w:t>
      </w:r>
    </w:p>
    <w:p w:rsidR="005A041B" w:rsidRDefault="00900925" w:rsidP="00EE6F5F">
      <w:pPr>
        <w:pStyle w:val="BodyText"/>
        <w:spacing w:before="0" w:after="0"/>
        <w:jc w:val="both"/>
        <w:rPr>
          <w:rFonts w:ascii="Tahoma" w:hAnsi="Tahoma" w:cs="Tahoma"/>
        </w:rPr>
      </w:pPr>
      <w:r w:rsidRPr="000F2B83">
        <w:rPr>
          <w:rFonts w:ascii="Tahoma" w:hAnsi="Tahoma" w:cs="Tahoma"/>
        </w:rPr>
        <w:t xml:space="preserve">   </w:t>
      </w:r>
      <w:r w:rsidR="00A50D04">
        <w:rPr>
          <w:rFonts w:ascii="Tahoma" w:hAnsi="Tahoma" w:cs="Tahoma"/>
        </w:rPr>
        <w:t>There were no miscellaneous items discussed.</w:t>
      </w:r>
    </w:p>
    <w:p w:rsidR="00A50D04" w:rsidRPr="000F2B83" w:rsidRDefault="00A50D04" w:rsidP="00EE6F5F">
      <w:pPr>
        <w:pStyle w:val="BodyText"/>
        <w:spacing w:before="0" w:after="0"/>
        <w:jc w:val="both"/>
        <w:rPr>
          <w:rFonts w:ascii="Tahoma" w:hAnsi="Tahoma" w:cs="Tahoma"/>
        </w:rPr>
      </w:pPr>
    </w:p>
    <w:p w:rsidR="00900925" w:rsidRPr="000F2B83" w:rsidRDefault="00900925" w:rsidP="00EE6F5F">
      <w:pPr>
        <w:pStyle w:val="BodyText"/>
        <w:spacing w:before="0" w:after="0"/>
        <w:jc w:val="both"/>
        <w:rPr>
          <w:rFonts w:ascii="Tahoma" w:hAnsi="Tahoma" w:cs="Tahoma"/>
        </w:rPr>
      </w:pPr>
    </w:p>
    <w:p w:rsidR="00630892" w:rsidRPr="000F2B83" w:rsidRDefault="00E23E41" w:rsidP="00EE6F5F">
      <w:pPr>
        <w:pStyle w:val="ListNumber"/>
        <w:numPr>
          <w:ilvl w:val="0"/>
          <w:numId w:val="0"/>
        </w:numPr>
        <w:spacing w:before="0" w:after="0"/>
        <w:ind w:hanging="360"/>
        <w:jc w:val="both"/>
        <w:rPr>
          <w:rFonts w:ascii="Tahoma" w:hAnsi="Tahoma" w:cs="Tahoma"/>
          <w:b w:val="0"/>
          <w:u w:val="none"/>
        </w:rPr>
      </w:pPr>
      <w:r w:rsidRPr="000F2B83">
        <w:rPr>
          <w:rFonts w:ascii="Tahoma" w:hAnsi="Tahoma" w:cs="Tahoma"/>
          <w:b w:val="0"/>
          <w:u w:val="none"/>
        </w:rPr>
        <w:t xml:space="preserve">The meeting adjourned at </w:t>
      </w:r>
      <w:r w:rsidR="001C0C57">
        <w:rPr>
          <w:rFonts w:ascii="Tahoma" w:hAnsi="Tahoma" w:cs="Tahoma"/>
          <w:b w:val="0"/>
          <w:u w:val="none"/>
        </w:rPr>
        <w:t>9:16 a.m.</w:t>
      </w:r>
    </w:p>
    <w:p w:rsidR="005A041B" w:rsidRPr="000F2B83" w:rsidRDefault="005A041B" w:rsidP="00EE6F5F">
      <w:pPr>
        <w:pStyle w:val="ListNumber"/>
        <w:numPr>
          <w:ilvl w:val="0"/>
          <w:numId w:val="0"/>
        </w:numPr>
        <w:spacing w:before="0" w:after="0"/>
        <w:ind w:left="-360"/>
        <w:jc w:val="both"/>
        <w:rPr>
          <w:rFonts w:ascii="Tahoma" w:hAnsi="Tahoma" w:cs="Tahoma"/>
          <w:b w:val="0"/>
          <w:u w:val="none"/>
        </w:rPr>
      </w:pPr>
    </w:p>
    <w:p w:rsidR="00900925" w:rsidRPr="00EE6F5F" w:rsidRDefault="00900925" w:rsidP="00EE6F5F">
      <w:pPr>
        <w:pStyle w:val="ListNumber"/>
        <w:numPr>
          <w:ilvl w:val="0"/>
          <w:numId w:val="0"/>
        </w:numPr>
        <w:spacing w:before="0" w:after="0"/>
        <w:ind w:left="-360"/>
        <w:jc w:val="both"/>
        <w:rPr>
          <w:rFonts w:ascii="Tahoma" w:hAnsi="Tahoma" w:cs="Tahoma"/>
          <w:b w:val="0"/>
          <w:u w:val="none"/>
        </w:rPr>
      </w:pPr>
    </w:p>
    <w:p w:rsidR="00C25791" w:rsidRPr="00EE6F5F" w:rsidRDefault="00465A7E" w:rsidP="00EE6F5F">
      <w:pPr>
        <w:pStyle w:val="ListNumber"/>
        <w:numPr>
          <w:ilvl w:val="0"/>
          <w:numId w:val="0"/>
        </w:numPr>
        <w:spacing w:before="0" w:after="0"/>
        <w:ind w:left="-360"/>
        <w:jc w:val="both"/>
        <w:rPr>
          <w:rFonts w:ascii="Tahoma" w:hAnsi="Tahoma" w:cs="Tahoma"/>
          <w:b w:val="0"/>
          <w:u w:val="none"/>
        </w:rPr>
      </w:pPr>
      <w:r w:rsidRPr="00EE6F5F">
        <w:rPr>
          <w:rFonts w:ascii="Tahoma" w:hAnsi="Tahoma" w:cs="Tahoma"/>
          <w:b w:val="0"/>
          <w:u w:val="none"/>
        </w:rPr>
        <w:t>The</w:t>
      </w:r>
      <w:r w:rsidR="00E23E41" w:rsidRPr="00EE6F5F">
        <w:rPr>
          <w:rFonts w:ascii="Tahoma" w:hAnsi="Tahoma" w:cs="Tahoma"/>
          <w:b w:val="0"/>
          <w:u w:val="none"/>
        </w:rPr>
        <w:t xml:space="preserve"> </w:t>
      </w:r>
      <w:r w:rsidR="007B429D" w:rsidRPr="00EE6F5F">
        <w:rPr>
          <w:rFonts w:ascii="Tahoma" w:hAnsi="Tahoma" w:cs="Tahoma"/>
          <w:b w:val="0"/>
          <w:u w:val="none"/>
        </w:rPr>
        <w:t xml:space="preserve">next </w:t>
      </w:r>
      <w:r w:rsidR="004F65BA" w:rsidRPr="00EE6F5F">
        <w:rPr>
          <w:rFonts w:ascii="Tahoma" w:hAnsi="Tahoma" w:cs="Tahoma"/>
          <w:b w:val="0"/>
          <w:u w:val="none"/>
        </w:rPr>
        <w:t>scheduled</w:t>
      </w:r>
      <w:r w:rsidR="005902A5" w:rsidRPr="00EE6F5F">
        <w:rPr>
          <w:rFonts w:ascii="Tahoma" w:hAnsi="Tahoma" w:cs="Tahoma"/>
          <w:b w:val="0"/>
          <w:u w:val="none"/>
        </w:rPr>
        <w:t xml:space="preserve"> </w:t>
      </w:r>
      <w:r w:rsidR="007B429D" w:rsidRPr="00EE6F5F">
        <w:rPr>
          <w:rFonts w:ascii="Tahoma" w:hAnsi="Tahoma" w:cs="Tahoma"/>
          <w:b w:val="0"/>
          <w:u w:val="none"/>
        </w:rPr>
        <w:t xml:space="preserve">MIS Executive Committee </w:t>
      </w:r>
      <w:r w:rsidR="00874D96" w:rsidRPr="00EE6F5F">
        <w:rPr>
          <w:rFonts w:ascii="Tahoma" w:hAnsi="Tahoma" w:cs="Tahoma"/>
          <w:b w:val="0"/>
          <w:u w:val="none"/>
        </w:rPr>
        <w:t>meeting</w:t>
      </w:r>
      <w:r w:rsidR="004F65BA" w:rsidRPr="00EE6F5F">
        <w:rPr>
          <w:rFonts w:ascii="Tahoma" w:hAnsi="Tahoma" w:cs="Tahoma"/>
          <w:b w:val="0"/>
          <w:u w:val="none"/>
        </w:rPr>
        <w:t xml:space="preserve"> </w:t>
      </w:r>
      <w:r w:rsidR="00E15DEC" w:rsidRPr="00EE6F5F">
        <w:rPr>
          <w:rFonts w:ascii="Tahoma" w:hAnsi="Tahoma" w:cs="Tahoma"/>
          <w:b w:val="0"/>
          <w:u w:val="none"/>
        </w:rPr>
        <w:t xml:space="preserve">is </w:t>
      </w:r>
      <w:r w:rsidR="00F218EB" w:rsidRPr="00EE6F5F">
        <w:rPr>
          <w:rFonts w:ascii="Tahoma" w:hAnsi="Tahoma" w:cs="Tahoma"/>
          <w:i/>
          <w:u w:val="none"/>
        </w:rPr>
        <w:t xml:space="preserve">Thursday, </w:t>
      </w:r>
      <w:r w:rsidR="000F2B83">
        <w:rPr>
          <w:rFonts w:ascii="Tahoma" w:hAnsi="Tahoma" w:cs="Tahoma"/>
          <w:i/>
          <w:u w:val="none"/>
        </w:rPr>
        <w:t>August 9</w:t>
      </w:r>
      <w:r w:rsidR="00F218EB" w:rsidRPr="00EE6F5F">
        <w:rPr>
          <w:rFonts w:ascii="Tahoma" w:hAnsi="Tahoma" w:cs="Tahoma"/>
          <w:i/>
          <w:u w:val="none"/>
        </w:rPr>
        <w:t>, 201</w:t>
      </w:r>
      <w:r w:rsidR="00900925" w:rsidRPr="00EE6F5F">
        <w:rPr>
          <w:rFonts w:ascii="Tahoma" w:hAnsi="Tahoma" w:cs="Tahoma"/>
          <w:i/>
          <w:u w:val="none"/>
        </w:rPr>
        <w:t>8</w:t>
      </w:r>
      <w:r w:rsidR="00DD05A5" w:rsidRPr="00EE6F5F">
        <w:rPr>
          <w:rFonts w:ascii="Tahoma" w:hAnsi="Tahoma" w:cs="Tahoma"/>
          <w:b w:val="0"/>
          <w:u w:val="none"/>
        </w:rPr>
        <w:t xml:space="preserve"> </w:t>
      </w:r>
      <w:r w:rsidR="00B64D9A" w:rsidRPr="00EE6F5F">
        <w:rPr>
          <w:rFonts w:ascii="Tahoma" w:hAnsi="Tahoma" w:cs="Tahoma"/>
          <w:b w:val="0"/>
          <w:u w:val="none"/>
        </w:rPr>
        <w:t>a</w:t>
      </w:r>
      <w:r w:rsidR="00E15DEC" w:rsidRPr="00EE6F5F">
        <w:rPr>
          <w:rFonts w:ascii="Tahoma" w:hAnsi="Tahoma" w:cs="Tahoma"/>
          <w:b w:val="0"/>
          <w:u w:val="none"/>
        </w:rPr>
        <w:t xml:space="preserve">t </w:t>
      </w:r>
      <w:r w:rsidR="00E15DEC" w:rsidRPr="00EE6F5F">
        <w:rPr>
          <w:rFonts w:ascii="Tahoma" w:hAnsi="Tahoma" w:cs="Tahoma"/>
          <w:u w:val="none"/>
        </w:rPr>
        <w:t>8:30am</w:t>
      </w:r>
      <w:r w:rsidR="00E15DEC" w:rsidRPr="00EE6F5F">
        <w:rPr>
          <w:rFonts w:ascii="Tahoma" w:hAnsi="Tahoma" w:cs="Tahoma"/>
          <w:b w:val="0"/>
          <w:u w:val="none"/>
        </w:rPr>
        <w:t xml:space="preserve"> </w:t>
      </w:r>
      <w:r w:rsidR="003A13E9" w:rsidRPr="00EE6F5F">
        <w:rPr>
          <w:rFonts w:ascii="Tahoma" w:hAnsi="Tahoma" w:cs="Tahoma"/>
          <w:b w:val="0"/>
          <w:u w:val="none"/>
        </w:rPr>
        <w:t xml:space="preserve">in </w:t>
      </w:r>
      <w:r w:rsidR="00174EEA" w:rsidRPr="00EE6F5F">
        <w:rPr>
          <w:rFonts w:ascii="Tahoma" w:hAnsi="Tahoma" w:cs="Tahoma"/>
          <w:b w:val="0"/>
          <w:u w:val="none"/>
        </w:rPr>
        <w:t>District</w:t>
      </w:r>
      <w:r w:rsidR="002107A9" w:rsidRPr="00EE6F5F">
        <w:rPr>
          <w:rFonts w:ascii="Tahoma" w:hAnsi="Tahoma" w:cs="Tahoma"/>
          <w:b w:val="0"/>
          <w:u w:val="none"/>
        </w:rPr>
        <w:t xml:space="preserve"> </w:t>
      </w:r>
      <w:r w:rsidR="003A13E9" w:rsidRPr="00EE6F5F">
        <w:rPr>
          <w:rFonts w:ascii="Tahoma" w:hAnsi="Tahoma" w:cs="Tahoma"/>
          <w:b w:val="0"/>
          <w:u w:val="none"/>
        </w:rPr>
        <w:t>Annex Conference Room</w:t>
      </w:r>
      <w:r w:rsidR="00174EEA" w:rsidRPr="00EE6F5F">
        <w:rPr>
          <w:rFonts w:ascii="Tahoma" w:hAnsi="Tahoma" w:cs="Tahoma"/>
          <w:b w:val="0"/>
          <w:u w:val="none"/>
        </w:rPr>
        <w:t xml:space="preserve"> 3</w:t>
      </w:r>
      <w:r w:rsidR="00DD05A5" w:rsidRPr="00EE6F5F">
        <w:rPr>
          <w:rFonts w:ascii="Tahoma" w:hAnsi="Tahoma" w:cs="Tahoma"/>
          <w:b w:val="0"/>
          <w:u w:val="none"/>
        </w:rPr>
        <w:t>.</w:t>
      </w:r>
    </w:p>
    <w:sectPr w:rsidR="00C25791" w:rsidRPr="00EE6F5F" w:rsidSect="001C0C57">
      <w:headerReference w:type="default" r:id="rId8"/>
      <w:footerReference w:type="default" r:id="rId9"/>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93" w:rsidRDefault="00585993" w:rsidP="000C4126">
      <w:r>
        <w:separator/>
      </w:r>
    </w:p>
  </w:endnote>
  <w:endnote w:type="continuationSeparator" w:id="0">
    <w:p w:rsidR="00585993" w:rsidRDefault="00585993"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1046983257"/>
      <w:docPartObj>
        <w:docPartGallery w:val="Page Numbers (Bottom of Page)"/>
        <w:docPartUnique/>
      </w:docPartObj>
    </w:sdtPr>
    <w:sdtEndPr/>
    <w:sdtContent>
      <w:sdt>
        <w:sdtPr>
          <w:rPr>
            <w:rFonts w:ascii="Tahoma" w:hAnsi="Tahoma" w:cs="Tahoma"/>
          </w:rPr>
          <w:id w:val="-1669238322"/>
          <w:docPartObj>
            <w:docPartGallery w:val="Page Numbers (Top of Page)"/>
            <w:docPartUnique/>
          </w:docPartObj>
        </w:sdtPr>
        <w:sdtEndPr/>
        <w:sdtContent>
          <w:p w:rsidR="000C4126" w:rsidRPr="00B55864" w:rsidRDefault="000C4126" w:rsidP="00716DC8">
            <w:pPr>
              <w:pStyle w:val="Footer"/>
              <w:ind w:left="0"/>
              <w:jc w:val="center"/>
              <w:rPr>
                <w:rFonts w:ascii="Tahoma" w:hAnsi="Tahoma" w:cs="Tahoma"/>
              </w:rPr>
            </w:pPr>
            <w:r w:rsidRPr="00B55864">
              <w:rPr>
                <w:rFonts w:ascii="Tahoma" w:hAnsi="Tahoma" w:cs="Tahoma"/>
                <w:sz w:val="20"/>
                <w:szCs w:val="20"/>
              </w:rPr>
              <w:t xml:space="preserve">Page </w:t>
            </w:r>
            <w:r w:rsidRPr="00B55864">
              <w:rPr>
                <w:rFonts w:ascii="Tahoma" w:hAnsi="Tahoma" w:cs="Tahoma"/>
                <w:b/>
                <w:bCs/>
                <w:sz w:val="20"/>
                <w:szCs w:val="20"/>
              </w:rPr>
              <w:fldChar w:fldCharType="begin"/>
            </w:r>
            <w:r w:rsidRPr="00B55864">
              <w:rPr>
                <w:rFonts w:ascii="Tahoma" w:hAnsi="Tahoma" w:cs="Tahoma"/>
                <w:b/>
                <w:bCs/>
                <w:sz w:val="20"/>
                <w:szCs w:val="20"/>
              </w:rPr>
              <w:instrText xml:space="preserve"> PAGE </w:instrText>
            </w:r>
            <w:r w:rsidRPr="00B55864">
              <w:rPr>
                <w:rFonts w:ascii="Tahoma" w:hAnsi="Tahoma" w:cs="Tahoma"/>
                <w:b/>
                <w:bCs/>
                <w:sz w:val="20"/>
                <w:szCs w:val="20"/>
              </w:rPr>
              <w:fldChar w:fldCharType="separate"/>
            </w:r>
            <w:r w:rsidR="00271D40">
              <w:rPr>
                <w:rFonts w:ascii="Tahoma" w:hAnsi="Tahoma" w:cs="Tahoma"/>
                <w:b/>
                <w:bCs/>
                <w:noProof/>
                <w:sz w:val="20"/>
                <w:szCs w:val="20"/>
              </w:rPr>
              <w:t>2</w:t>
            </w:r>
            <w:r w:rsidRPr="00B55864">
              <w:rPr>
                <w:rFonts w:ascii="Tahoma" w:hAnsi="Tahoma" w:cs="Tahoma"/>
                <w:b/>
                <w:bCs/>
                <w:sz w:val="20"/>
                <w:szCs w:val="20"/>
              </w:rPr>
              <w:fldChar w:fldCharType="end"/>
            </w:r>
            <w:r w:rsidRPr="00B55864">
              <w:rPr>
                <w:rFonts w:ascii="Tahoma" w:hAnsi="Tahoma" w:cs="Tahoma"/>
                <w:sz w:val="20"/>
                <w:szCs w:val="20"/>
              </w:rPr>
              <w:t xml:space="preserve"> of</w:t>
            </w:r>
            <w:r w:rsidR="007A2C56" w:rsidRPr="00B55864">
              <w:rPr>
                <w:rFonts w:ascii="Tahoma" w:hAnsi="Tahoma" w:cs="Tahoma"/>
                <w:sz w:val="20"/>
                <w:szCs w:val="20"/>
              </w:rPr>
              <w:t xml:space="preserve"> </w:t>
            </w:r>
            <w:r w:rsidRPr="00B55864">
              <w:rPr>
                <w:rFonts w:ascii="Tahoma" w:hAnsi="Tahoma" w:cs="Tahoma"/>
                <w:sz w:val="20"/>
                <w:szCs w:val="20"/>
              </w:rPr>
              <w:t xml:space="preserve"> </w:t>
            </w:r>
            <w:r w:rsidRPr="00B55864">
              <w:rPr>
                <w:rFonts w:ascii="Tahoma" w:hAnsi="Tahoma" w:cs="Tahoma"/>
                <w:b/>
                <w:bCs/>
                <w:sz w:val="20"/>
                <w:szCs w:val="20"/>
              </w:rPr>
              <w:fldChar w:fldCharType="begin"/>
            </w:r>
            <w:r w:rsidRPr="00B55864">
              <w:rPr>
                <w:rFonts w:ascii="Tahoma" w:hAnsi="Tahoma" w:cs="Tahoma"/>
                <w:b/>
                <w:bCs/>
                <w:sz w:val="20"/>
                <w:szCs w:val="20"/>
              </w:rPr>
              <w:instrText xml:space="preserve"> NUMPAGES  </w:instrText>
            </w:r>
            <w:r w:rsidRPr="00B55864">
              <w:rPr>
                <w:rFonts w:ascii="Tahoma" w:hAnsi="Tahoma" w:cs="Tahoma"/>
                <w:b/>
                <w:bCs/>
                <w:sz w:val="20"/>
                <w:szCs w:val="20"/>
              </w:rPr>
              <w:fldChar w:fldCharType="separate"/>
            </w:r>
            <w:r w:rsidR="00271D40">
              <w:rPr>
                <w:rFonts w:ascii="Tahoma" w:hAnsi="Tahoma" w:cs="Tahoma"/>
                <w:b/>
                <w:bCs/>
                <w:noProof/>
                <w:sz w:val="20"/>
                <w:szCs w:val="20"/>
              </w:rPr>
              <w:t>2</w:t>
            </w:r>
            <w:r w:rsidRPr="00B55864">
              <w:rPr>
                <w:rFonts w:ascii="Tahoma" w:hAnsi="Tahoma" w:cs="Tahoma"/>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93" w:rsidRDefault="00585993" w:rsidP="000C4126">
      <w:r>
        <w:separator/>
      </w:r>
    </w:p>
  </w:footnote>
  <w:footnote w:type="continuationSeparator" w:id="0">
    <w:p w:rsidR="00585993" w:rsidRDefault="00585993" w:rsidP="000C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1A" w:rsidRPr="00C621C9" w:rsidRDefault="007B651A" w:rsidP="00157D30">
    <w:pPr>
      <w:pStyle w:val="Header"/>
      <w:jc w:val="center"/>
      <w:rPr>
        <w:rFonts w:ascii="Tahoma" w:hAnsi="Tahoma" w:cs="Tahoma"/>
        <w:b/>
        <w:sz w:val="32"/>
        <w:szCs w:val="32"/>
      </w:rPr>
    </w:pPr>
    <w:r w:rsidRPr="00C621C9">
      <w:rPr>
        <w:rFonts w:ascii="Tahoma" w:hAnsi="Tahoma" w:cs="Tahoma"/>
        <w:b/>
        <w:sz w:val="32"/>
        <w:szCs w:val="32"/>
      </w:rPr>
      <w:t>MIS Executive Committee</w:t>
    </w:r>
  </w:p>
  <w:p w:rsidR="00364923" w:rsidRPr="00C621C9" w:rsidRDefault="007B651A" w:rsidP="00157D30">
    <w:pPr>
      <w:pStyle w:val="Header"/>
      <w:jc w:val="center"/>
      <w:rPr>
        <w:rFonts w:ascii="Tahoma" w:hAnsi="Tahoma" w:cs="Tahoma"/>
      </w:rPr>
    </w:pPr>
    <w:r w:rsidRPr="00C621C9">
      <w:rPr>
        <w:rFonts w:ascii="Tahoma" w:hAnsi="Tahoma" w:cs="Tahoma"/>
        <w:b/>
        <w:sz w:val="28"/>
        <w:szCs w:val="28"/>
      </w:rPr>
      <w:t>Meeting Minutes</w:t>
    </w:r>
  </w:p>
  <w:p w:rsidR="0026690E" w:rsidRDefault="00EE6F5F" w:rsidP="00157D30">
    <w:pPr>
      <w:pStyle w:val="Header"/>
      <w:jc w:val="center"/>
      <w:rPr>
        <w:rFonts w:ascii="Tahoma" w:hAnsi="Tahoma" w:cs="Tahoma"/>
      </w:rPr>
    </w:pPr>
    <w:r>
      <w:rPr>
        <w:rFonts w:ascii="Tahoma" w:hAnsi="Tahoma" w:cs="Tahoma"/>
      </w:rPr>
      <w:t>Thursday, July 26, 2018</w:t>
    </w:r>
  </w:p>
  <w:p w:rsidR="000F2B83" w:rsidRPr="00C621C9" w:rsidRDefault="000F2B83" w:rsidP="00157D30">
    <w:pPr>
      <w:pStyle w:val="Header"/>
      <w:jc w:val="center"/>
      <w:rPr>
        <w:rFonts w:ascii="Tahoma" w:hAnsi="Tahoma" w:cs="Tahoma"/>
      </w:rPr>
    </w:pPr>
    <w:r>
      <w:rPr>
        <w:rFonts w:cs="Verdana"/>
        <w:noProof/>
      </w:rPr>
      <mc:AlternateContent>
        <mc:Choice Requires="wps">
          <w:drawing>
            <wp:anchor distT="0" distB="0" distL="114300" distR="114300" simplePos="0" relativeHeight="251657216" behindDoc="0" locked="0" layoutInCell="1" allowOverlap="1" wp14:anchorId="35F25D8F" wp14:editId="2DFC0B18">
              <wp:simplePos x="0" y="0"/>
              <wp:positionH relativeFrom="margin">
                <wp:posOffset>0</wp:posOffset>
              </wp:positionH>
              <wp:positionV relativeFrom="paragraph">
                <wp:posOffset>-635</wp:posOffset>
              </wp:positionV>
              <wp:extent cx="612475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24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5A03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" strokecolor="#4579b8 [3044]">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E46D94"/>
    <w:multiLevelType w:val="hybridMultilevel"/>
    <w:tmpl w:val="0B30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5501EA1"/>
    <w:multiLevelType w:val="hybridMultilevel"/>
    <w:tmpl w:val="0B6687CC"/>
    <w:lvl w:ilvl="0" w:tplc="EABCEB2A">
      <w:start w:val="1"/>
      <w:numFmt w:val="upperRoman"/>
      <w:lvlText w:val="%1."/>
      <w:lvlJc w:val="left"/>
      <w:pPr>
        <w:ind w:left="926" w:hanging="720"/>
      </w:pPr>
      <w:rPr>
        <w:rFonts w:hint="default"/>
        <w:b/>
      </w:rPr>
    </w:lvl>
    <w:lvl w:ilvl="1" w:tplc="36F4B0C0">
      <w:start w:val="1"/>
      <w:numFmt w:val="bullet"/>
      <w:lvlText w:val=""/>
      <w:lvlJc w:val="left"/>
      <w:pPr>
        <w:ind w:left="1260" w:hanging="360"/>
      </w:pPr>
      <w:rPr>
        <w:rFonts w:ascii="Symbol" w:hAnsi="Symbol" w:hint="default"/>
        <w:sz w:val="24"/>
      </w:rPr>
    </w:lvl>
    <w:lvl w:ilvl="2" w:tplc="04090005">
      <w:start w:val="1"/>
      <w:numFmt w:val="bullet"/>
      <w:lvlText w:val=""/>
      <w:lvlJc w:val="left"/>
      <w:pPr>
        <w:ind w:left="2006" w:hanging="180"/>
      </w:pPr>
      <w:rPr>
        <w:rFonts w:ascii="Wingdings" w:hAnsi="Wingdings" w:hint="default"/>
      </w:rPr>
    </w:lvl>
    <w:lvl w:ilvl="3" w:tplc="04090003">
      <w:start w:val="1"/>
      <w:numFmt w:val="bullet"/>
      <w:lvlText w:val="o"/>
      <w:lvlJc w:val="left"/>
      <w:pPr>
        <w:ind w:left="2726" w:hanging="360"/>
      </w:pPr>
      <w:rPr>
        <w:rFonts w:ascii="Courier New" w:hAnsi="Courier New" w:cs="Courier New" w:hint="default"/>
      </w:rPr>
    </w:lvl>
    <w:lvl w:ilvl="4" w:tplc="04090005">
      <w:start w:val="1"/>
      <w:numFmt w:val="bullet"/>
      <w:lvlText w:val=""/>
      <w:lvlJc w:val="left"/>
      <w:pPr>
        <w:ind w:left="3446" w:hanging="360"/>
      </w:pPr>
      <w:rPr>
        <w:rFonts w:ascii="Wingdings" w:hAnsi="Wingdings" w:hint="default"/>
      </w:rPr>
    </w:lvl>
    <w:lvl w:ilvl="5" w:tplc="0409001B">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5" w15:restartNumberingAfterBreak="0">
    <w:nsid w:val="27645E9E"/>
    <w:multiLevelType w:val="hybridMultilevel"/>
    <w:tmpl w:val="41E683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7"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8"/>
  </w:num>
  <w:num w:numId="4">
    <w:abstractNumId w:val="11"/>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7"/>
  </w:num>
  <w:num w:numId="19">
    <w:abstractNumId w:val="16"/>
  </w:num>
  <w:num w:numId="20">
    <w:abstractNumId w:val="15"/>
  </w:num>
  <w:num w:numId="21">
    <w:abstractNumId w:val="2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37"/>
  </w:num>
  <w:num w:numId="27">
    <w:abstractNumId w:val="27"/>
  </w:num>
  <w:num w:numId="28">
    <w:abstractNumId w:val="34"/>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2"/>
  </w:num>
  <w:num w:numId="34">
    <w:abstractNumId w:val="38"/>
  </w:num>
  <w:num w:numId="35">
    <w:abstractNumId w:val="19"/>
  </w:num>
  <w:num w:numId="36">
    <w:abstractNumId w:val="30"/>
  </w:num>
  <w:num w:numId="37">
    <w:abstractNumId w:val="35"/>
  </w:num>
  <w:num w:numId="38">
    <w:abstractNumId w:val="20"/>
  </w:num>
  <w:num w:numId="39">
    <w:abstractNumId w:val="14"/>
  </w:num>
  <w:num w:numId="40">
    <w:abstractNumId w:val="31"/>
  </w:num>
  <w:num w:numId="41">
    <w:abstractNumId w:val="10"/>
  </w:num>
  <w:num w:numId="42">
    <w:abstractNumId w:val="26"/>
  </w:num>
  <w:num w:numId="43">
    <w:abstractNumId w:val="24"/>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50B0E"/>
    <w:rsid w:val="0006427B"/>
    <w:rsid w:val="0006530D"/>
    <w:rsid w:val="00072BCC"/>
    <w:rsid w:val="00083C38"/>
    <w:rsid w:val="00084639"/>
    <w:rsid w:val="00084748"/>
    <w:rsid w:val="00084911"/>
    <w:rsid w:val="00084A2E"/>
    <w:rsid w:val="000A2CBA"/>
    <w:rsid w:val="000A382F"/>
    <w:rsid w:val="000A4792"/>
    <w:rsid w:val="000B78BF"/>
    <w:rsid w:val="000C0C5F"/>
    <w:rsid w:val="000C4126"/>
    <w:rsid w:val="000E1237"/>
    <w:rsid w:val="000E176C"/>
    <w:rsid w:val="000F16DB"/>
    <w:rsid w:val="000F2B83"/>
    <w:rsid w:val="000F7898"/>
    <w:rsid w:val="00100033"/>
    <w:rsid w:val="00101B79"/>
    <w:rsid w:val="00102400"/>
    <w:rsid w:val="00104FDE"/>
    <w:rsid w:val="00113D77"/>
    <w:rsid w:val="0011573E"/>
    <w:rsid w:val="0012381A"/>
    <w:rsid w:val="00125A13"/>
    <w:rsid w:val="00127963"/>
    <w:rsid w:val="00131D5B"/>
    <w:rsid w:val="00132C88"/>
    <w:rsid w:val="00133E36"/>
    <w:rsid w:val="00140DAE"/>
    <w:rsid w:val="00143B86"/>
    <w:rsid w:val="00143DB3"/>
    <w:rsid w:val="0015024F"/>
    <w:rsid w:val="0015180F"/>
    <w:rsid w:val="001553C6"/>
    <w:rsid w:val="00157397"/>
    <w:rsid w:val="00157D30"/>
    <w:rsid w:val="00174EEA"/>
    <w:rsid w:val="00174F15"/>
    <w:rsid w:val="00180B6F"/>
    <w:rsid w:val="0018124B"/>
    <w:rsid w:val="00186A63"/>
    <w:rsid w:val="00193653"/>
    <w:rsid w:val="001A5859"/>
    <w:rsid w:val="001A7406"/>
    <w:rsid w:val="001B0BE6"/>
    <w:rsid w:val="001B0E32"/>
    <w:rsid w:val="001C0C57"/>
    <w:rsid w:val="001C6F0E"/>
    <w:rsid w:val="001C7E4C"/>
    <w:rsid w:val="001D15B4"/>
    <w:rsid w:val="001D2A9C"/>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0F94"/>
    <w:rsid w:val="00241434"/>
    <w:rsid w:val="0025412E"/>
    <w:rsid w:val="00256E84"/>
    <w:rsid w:val="00263F02"/>
    <w:rsid w:val="0026690E"/>
    <w:rsid w:val="00271D40"/>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05AC"/>
    <w:rsid w:val="00352691"/>
    <w:rsid w:val="00357EAB"/>
    <w:rsid w:val="00360B6E"/>
    <w:rsid w:val="0036453B"/>
    <w:rsid w:val="00364923"/>
    <w:rsid w:val="003673F9"/>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66DF"/>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1D2A"/>
    <w:rsid w:val="00543935"/>
    <w:rsid w:val="005444E8"/>
    <w:rsid w:val="0054752D"/>
    <w:rsid w:val="00550EF9"/>
    <w:rsid w:val="00554276"/>
    <w:rsid w:val="00555AD8"/>
    <w:rsid w:val="00561708"/>
    <w:rsid w:val="0058463C"/>
    <w:rsid w:val="00585993"/>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11BA"/>
    <w:rsid w:val="00613AB3"/>
    <w:rsid w:val="00614D1C"/>
    <w:rsid w:val="0061650F"/>
    <w:rsid w:val="0061670C"/>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9388F"/>
    <w:rsid w:val="006A1922"/>
    <w:rsid w:val="006B0E2F"/>
    <w:rsid w:val="006E5998"/>
    <w:rsid w:val="006E60A2"/>
    <w:rsid w:val="006E7615"/>
    <w:rsid w:val="006F03D4"/>
    <w:rsid w:val="00700F99"/>
    <w:rsid w:val="00705CB4"/>
    <w:rsid w:val="00716D3E"/>
    <w:rsid w:val="00716DC8"/>
    <w:rsid w:val="0072125D"/>
    <w:rsid w:val="00731681"/>
    <w:rsid w:val="00734E19"/>
    <w:rsid w:val="00737AEB"/>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E7BC7"/>
    <w:rsid w:val="007F387E"/>
    <w:rsid w:val="00801BC9"/>
    <w:rsid w:val="00803C3F"/>
    <w:rsid w:val="00813059"/>
    <w:rsid w:val="008240DA"/>
    <w:rsid w:val="00831C85"/>
    <w:rsid w:val="008371D4"/>
    <w:rsid w:val="008373C8"/>
    <w:rsid w:val="008429E5"/>
    <w:rsid w:val="008445F7"/>
    <w:rsid w:val="008455DB"/>
    <w:rsid w:val="00851F4E"/>
    <w:rsid w:val="0085247D"/>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3A60"/>
    <w:rsid w:val="008B7322"/>
    <w:rsid w:val="008C310E"/>
    <w:rsid w:val="008D34EC"/>
    <w:rsid w:val="008E476B"/>
    <w:rsid w:val="008E5B1D"/>
    <w:rsid w:val="008E5B3A"/>
    <w:rsid w:val="008E750D"/>
    <w:rsid w:val="008E756E"/>
    <w:rsid w:val="008F013B"/>
    <w:rsid w:val="008F0FAB"/>
    <w:rsid w:val="008F4D3A"/>
    <w:rsid w:val="00900925"/>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C6DB3"/>
    <w:rsid w:val="009E13F4"/>
    <w:rsid w:val="009E1564"/>
    <w:rsid w:val="009E5B62"/>
    <w:rsid w:val="009E6F91"/>
    <w:rsid w:val="009E71D5"/>
    <w:rsid w:val="009F15CD"/>
    <w:rsid w:val="009F2B73"/>
    <w:rsid w:val="009F31C7"/>
    <w:rsid w:val="009F3E23"/>
    <w:rsid w:val="009F55DA"/>
    <w:rsid w:val="00A02087"/>
    <w:rsid w:val="00A02158"/>
    <w:rsid w:val="00A07662"/>
    <w:rsid w:val="00A124AA"/>
    <w:rsid w:val="00A12F2A"/>
    <w:rsid w:val="00A15D15"/>
    <w:rsid w:val="00A161EB"/>
    <w:rsid w:val="00A22F9C"/>
    <w:rsid w:val="00A253AB"/>
    <w:rsid w:val="00A254D8"/>
    <w:rsid w:val="00A26F1E"/>
    <w:rsid w:val="00A32822"/>
    <w:rsid w:val="00A37FC8"/>
    <w:rsid w:val="00A4181B"/>
    <w:rsid w:val="00A50012"/>
    <w:rsid w:val="00A50D04"/>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B5738"/>
    <w:rsid w:val="00AC14C0"/>
    <w:rsid w:val="00AC2E90"/>
    <w:rsid w:val="00AC4463"/>
    <w:rsid w:val="00AC5B35"/>
    <w:rsid w:val="00AD5893"/>
    <w:rsid w:val="00AE361F"/>
    <w:rsid w:val="00AE79AD"/>
    <w:rsid w:val="00AF0F94"/>
    <w:rsid w:val="00AF2CBC"/>
    <w:rsid w:val="00AF5787"/>
    <w:rsid w:val="00B05780"/>
    <w:rsid w:val="00B063B4"/>
    <w:rsid w:val="00B1025C"/>
    <w:rsid w:val="00B2294E"/>
    <w:rsid w:val="00B22B57"/>
    <w:rsid w:val="00B23DCD"/>
    <w:rsid w:val="00B253D1"/>
    <w:rsid w:val="00B43253"/>
    <w:rsid w:val="00B435B5"/>
    <w:rsid w:val="00B4609E"/>
    <w:rsid w:val="00B55864"/>
    <w:rsid w:val="00B61397"/>
    <w:rsid w:val="00B64D9A"/>
    <w:rsid w:val="00B7186F"/>
    <w:rsid w:val="00B75CFC"/>
    <w:rsid w:val="00B809BE"/>
    <w:rsid w:val="00B81DAB"/>
    <w:rsid w:val="00B87C4D"/>
    <w:rsid w:val="00B90686"/>
    <w:rsid w:val="00BA02C1"/>
    <w:rsid w:val="00BB1384"/>
    <w:rsid w:val="00BB7E19"/>
    <w:rsid w:val="00BC4CBC"/>
    <w:rsid w:val="00BD01E0"/>
    <w:rsid w:val="00BD4AC7"/>
    <w:rsid w:val="00BF2337"/>
    <w:rsid w:val="00BF6398"/>
    <w:rsid w:val="00BF7085"/>
    <w:rsid w:val="00BF76C4"/>
    <w:rsid w:val="00C00059"/>
    <w:rsid w:val="00C02AD2"/>
    <w:rsid w:val="00C07370"/>
    <w:rsid w:val="00C11A96"/>
    <w:rsid w:val="00C1643D"/>
    <w:rsid w:val="00C25791"/>
    <w:rsid w:val="00C261A9"/>
    <w:rsid w:val="00C32E7B"/>
    <w:rsid w:val="00C34A23"/>
    <w:rsid w:val="00C36757"/>
    <w:rsid w:val="00C43416"/>
    <w:rsid w:val="00C51F70"/>
    <w:rsid w:val="00C621C9"/>
    <w:rsid w:val="00C6451D"/>
    <w:rsid w:val="00C678A0"/>
    <w:rsid w:val="00C856F0"/>
    <w:rsid w:val="00C94CEE"/>
    <w:rsid w:val="00CC3E77"/>
    <w:rsid w:val="00CC3E7E"/>
    <w:rsid w:val="00CC4427"/>
    <w:rsid w:val="00CD0748"/>
    <w:rsid w:val="00CE6E2A"/>
    <w:rsid w:val="00CF3646"/>
    <w:rsid w:val="00CF4A2F"/>
    <w:rsid w:val="00D007EE"/>
    <w:rsid w:val="00D129FA"/>
    <w:rsid w:val="00D13D6C"/>
    <w:rsid w:val="00D162D6"/>
    <w:rsid w:val="00D20843"/>
    <w:rsid w:val="00D2183E"/>
    <w:rsid w:val="00D21848"/>
    <w:rsid w:val="00D2738A"/>
    <w:rsid w:val="00D31AB7"/>
    <w:rsid w:val="00D35414"/>
    <w:rsid w:val="00D42983"/>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4582F"/>
    <w:rsid w:val="00E55405"/>
    <w:rsid w:val="00E61172"/>
    <w:rsid w:val="00E70BD9"/>
    <w:rsid w:val="00E72B45"/>
    <w:rsid w:val="00E72C45"/>
    <w:rsid w:val="00E76D05"/>
    <w:rsid w:val="00E803B8"/>
    <w:rsid w:val="00E93DA1"/>
    <w:rsid w:val="00EB0519"/>
    <w:rsid w:val="00EB097C"/>
    <w:rsid w:val="00EB2C65"/>
    <w:rsid w:val="00EB4705"/>
    <w:rsid w:val="00EB4AF7"/>
    <w:rsid w:val="00EC1C62"/>
    <w:rsid w:val="00EC5156"/>
    <w:rsid w:val="00ED6BEF"/>
    <w:rsid w:val="00EE2F6E"/>
    <w:rsid w:val="00EE6F5F"/>
    <w:rsid w:val="00EF39BE"/>
    <w:rsid w:val="00EF4B8E"/>
    <w:rsid w:val="00EF562F"/>
    <w:rsid w:val="00EF693A"/>
    <w:rsid w:val="00EF7763"/>
    <w:rsid w:val="00F01F9B"/>
    <w:rsid w:val="00F0342D"/>
    <w:rsid w:val="00F17C13"/>
    <w:rsid w:val="00F218EB"/>
    <w:rsid w:val="00F23697"/>
    <w:rsid w:val="00F24890"/>
    <w:rsid w:val="00F27465"/>
    <w:rsid w:val="00F332F3"/>
    <w:rsid w:val="00F36BB7"/>
    <w:rsid w:val="00F40525"/>
    <w:rsid w:val="00F438A2"/>
    <w:rsid w:val="00F4630B"/>
    <w:rsid w:val="00F47CD8"/>
    <w:rsid w:val="00F55631"/>
    <w:rsid w:val="00F66986"/>
    <w:rsid w:val="00F923A5"/>
    <w:rsid w:val="00F92B7B"/>
    <w:rsid w:val="00F94195"/>
    <w:rsid w:val="00F95420"/>
    <w:rsid w:val="00FA19A7"/>
    <w:rsid w:val="00FA38FE"/>
    <w:rsid w:val="00FA6BF1"/>
    <w:rsid w:val="00FB2F8D"/>
    <w:rsid w:val="00FB3809"/>
    <w:rsid w:val="00FC251A"/>
    <w:rsid w:val="00FC3BD5"/>
    <w:rsid w:val="00FC4CFB"/>
    <w:rsid w:val="00FC66DC"/>
    <w:rsid w:val="00FC683F"/>
    <w:rsid w:val="00FD47A7"/>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8254-9EED-4515-90D3-980ED457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9</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Baber, Corrina E.</cp:lastModifiedBy>
  <cp:revision>5</cp:revision>
  <cp:lastPrinted>2018-07-31T17:38:00Z</cp:lastPrinted>
  <dcterms:created xsi:type="dcterms:W3CDTF">2018-07-31T17:29:00Z</dcterms:created>
  <dcterms:modified xsi:type="dcterms:W3CDTF">2018-07-31T17:38:00Z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