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A8B3" w14:textId="77777777" w:rsidR="008E2819" w:rsidRPr="006C4933" w:rsidRDefault="008E2819" w:rsidP="008E2819">
      <w:pPr>
        <w:rPr>
          <w:rFonts w:ascii="Times New Roman" w:hAnsi="Times New Roman" w:cs="Times New Roman"/>
          <w:sz w:val="24"/>
          <w:szCs w:val="24"/>
        </w:rPr>
      </w:pPr>
      <w:r w:rsidRPr="006C49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C260B" wp14:editId="4DE5BE66">
                <wp:simplePos x="0" y="0"/>
                <wp:positionH relativeFrom="margin">
                  <wp:posOffset>1304925</wp:posOffset>
                </wp:positionH>
                <wp:positionV relativeFrom="paragraph">
                  <wp:posOffset>104775</wp:posOffset>
                </wp:positionV>
                <wp:extent cx="5143500" cy="1400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6B84" w14:textId="292A35BA" w:rsidR="008E2819" w:rsidRPr="00DD04DA" w:rsidRDefault="004350A8" w:rsidP="008E2819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ws Gothic MT" w:hAnsi="News Gothic MT" w:cs="Times New Roman"/>
                                <w:sz w:val="36"/>
                                <w:szCs w:val="36"/>
                              </w:rPr>
                              <w:t>District Services Planning &amp; Program Review Subcommittee</w:t>
                            </w:r>
                          </w:p>
                          <w:p w14:paraId="568F6FA2" w14:textId="77777777" w:rsidR="008E2819" w:rsidRPr="00DD04DA" w:rsidRDefault="008E2819" w:rsidP="008E281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News Gothic MT" w:hAnsi="News Gothic MT"/>
                                <w:sz w:val="4"/>
                                <w:szCs w:val="4"/>
                              </w:rPr>
                            </w:pPr>
                          </w:p>
                          <w:p w14:paraId="57BA7B08" w14:textId="77777777" w:rsidR="008E2819" w:rsidRPr="00DD04DA" w:rsidRDefault="008E2819" w:rsidP="008E281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News Gothic MT" w:hAnsi="News Gothic MT"/>
                                <w:sz w:val="4"/>
                                <w:szCs w:val="4"/>
                              </w:rPr>
                            </w:pPr>
                          </w:p>
                          <w:p w14:paraId="280ED24D" w14:textId="77777777" w:rsidR="008E2819" w:rsidRPr="00DD04DA" w:rsidRDefault="008E2819" w:rsidP="008E2819">
                            <w:pPr>
                              <w:rPr>
                                <w:rFonts w:ascii="News Gothic MT" w:hAnsi="News Gothic MT"/>
                                <w:sz w:val="4"/>
                                <w:szCs w:val="4"/>
                              </w:rPr>
                            </w:pPr>
                          </w:p>
                          <w:p w14:paraId="5BA69921" w14:textId="77777777" w:rsidR="008E2819" w:rsidRPr="00DD04DA" w:rsidRDefault="008E2819" w:rsidP="008E2819">
                            <w:pPr>
                              <w:rPr>
                                <w:rFonts w:ascii="News Gothic MT" w:hAnsi="News Gothic MT"/>
                                <w:sz w:val="4"/>
                                <w:szCs w:val="4"/>
                              </w:rPr>
                            </w:pPr>
                          </w:p>
                          <w:p w14:paraId="214D79EE" w14:textId="52159093" w:rsidR="008E2819" w:rsidRPr="004350A8" w:rsidRDefault="00AC61AE" w:rsidP="008E2819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4"/>
                                <w:szCs w:val="28"/>
                              </w:rPr>
                            </w:pPr>
                            <w:r w:rsidRPr="004350A8">
                              <w:rPr>
                                <w:rFonts w:ascii="News Gothic MT" w:hAnsi="News Gothic MT" w:cs="Times New Roman"/>
                                <w:sz w:val="24"/>
                                <w:szCs w:val="28"/>
                              </w:rPr>
                              <w:t xml:space="preserve">Meeting Minutes – August </w:t>
                            </w:r>
                            <w:r w:rsidR="003348C4">
                              <w:rPr>
                                <w:rFonts w:ascii="News Gothic MT" w:hAnsi="News Gothic MT" w:cs="Times New Roman"/>
                                <w:sz w:val="24"/>
                                <w:szCs w:val="28"/>
                              </w:rPr>
                              <w:t>31</w:t>
                            </w:r>
                            <w:r w:rsidRPr="004350A8">
                              <w:rPr>
                                <w:rFonts w:ascii="News Gothic MT" w:hAnsi="News Gothic MT" w:cs="Times New Roman"/>
                                <w:sz w:val="24"/>
                                <w:szCs w:val="28"/>
                              </w:rPr>
                              <w:t>, 2021, 10:</w:t>
                            </w:r>
                            <w:r w:rsidR="004350A8" w:rsidRPr="004350A8">
                              <w:rPr>
                                <w:rFonts w:ascii="News Gothic MT" w:hAnsi="News Gothic MT" w:cs="Times New Roman"/>
                                <w:sz w:val="24"/>
                                <w:szCs w:val="28"/>
                              </w:rPr>
                              <w:t>3</w:t>
                            </w:r>
                            <w:r w:rsidRPr="004350A8">
                              <w:rPr>
                                <w:rFonts w:ascii="News Gothic MT" w:hAnsi="News Gothic MT" w:cs="Times New Roman"/>
                                <w:sz w:val="24"/>
                                <w:szCs w:val="28"/>
                              </w:rPr>
                              <w:t xml:space="preserve">0 a.m. </w:t>
                            </w:r>
                          </w:p>
                          <w:p w14:paraId="1BF3B918" w14:textId="7F8750BA" w:rsidR="00AC61AE" w:rsidRPr="004350A8" w:rsidRDefault="00AC61AE" w:rsidP="008E2819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Cs w:val="28"/>
                              </w:rPr>
                            </w:pPr>
                            <w:r w:rsidRPr="004350A8">
                              <w:rPr>
                                <w:rFonts w:ascii="News Gothic MT" w:hAnsi="News Gothic MT" w:cs="Times New Roman"/>
                                <w:szCs w:val="28"/>
                              </w:rPr>
                              <w:t xml:space="preserve">Via Zoom: </w:t>
                            </w:r>
                            <w:r w:rsidR="004350A8" w:rsidRPr="004350A8">
                              <w:rPr>
                                <w:rFonts w:ascii="News Gothic MT" w:hAnsi="News Gothic MT" w:cs="Times New Roman"/>
                                <w:szCs w:val="28"/>
                              </w:rPr>
                              <w:t>https://cccconfer.zoom.us/j/96157400569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2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8.25pt;width:40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" filled="f" stroked="f">
                <v:textbox>
                  <w:txbxContent>
                    <w:p w14:paraId="169E6B84" w14:textId="292A35BA" w:rsidR="008E2819" w:rsidRPr="00DD04DA" w:rsidRDefault="004350A8" w:rsidP="008E2819">
                      <w:pPr>
                        <w:jc w:val="center"/>
                        <w:rPr>
                          <w:rFonts w:ascii="News Gothic MT" w:hAnsi="News Gothic MT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News Gothic MT" w:hAnsi="News Gothic MT" w:cs="Times New Roman"/>
                          <w:sz w:val="36"/>
                          <w:szCs w:val="36"/>
                        </w:rPr>
                        <w:t>District Services Planning &amp; Program Review Subcommittee</w:t>
                      </w:r>
                    </w:p>
                    <w:p w14:paraId="568F6FA2" w14:textId="77777777" w:rsidR="008E2819" w:rsidRPr="00DD04DA" w:rsidRDefault="008E2819" w:rsidP="008E2819">
                      <w:pPr>
                        <w:pBdr>
                          <w:bottom w:val="single" w:sz="12" w:space="1" w:color="auto"/>
                        </w:pBdr>
                        <w:rPr>
                          <w:rFonts w:ascii="News Gothic MT" w:hAnsi="News Gothic MT"/>
                          <w:sz w:val="4"/>
                          <w:szCs w:val="4"/>
                        </w:rPr>
                      </w:pPr>
                    </w:p>
                    <w:p w14:paraId="57BA7B08" w14:textId="77777777" w:rsidR="008E2819" w:rsidRPr="00DD04DA" w:rsidRDefault="008E2819" w:rsidP="008E2819">
                      <w:pPr>
                        <w:pBdr>
                          <w:bottom w:val="single" w:sz="12" w:space="1" w:color="auto"/>
                        </w:pBdr>
                        <w:rPr>
                          <w:rFonts w:ascii="News Gothic MT" w:hAnsi="News Gothic MT"/>
                          <w:sz w:val="4"/>
                          <w:szCs w:val="4"/>
                        </w:rPr>
                      </w:pPr>
                    </w:p>
                    <w:p w14:paraId="280ED24D" w14:textId="77777777" w:rsidR="008E2819" w:rsidRPr="00DD04DA" w:rsidRDefault="008E2819" w:rsidP="008E2819">
                      <w:pPr>
                        <w:rPr>
                          <w:rFonts w:ascii="News Gothic MT" w:hAnsi="News Gothic MT"/>
                          <w:sz w:val="4"/>
                          <w:szCs w:val="4"/>
                        </w:rPr>
                      </w:pPr>
                    </w:p>
                    <w:p w14:paraId="5BA69921" w14:textId="77777777" w:rsidR="008E2819" w:rsidRPr="00DD04DA" w:rsidRDefault="008E2819" w:rsidP="008E2819">
                      <w:pPr>
                        <w:rPr>
                          <w:rFonts w:ascii="News Gothic MT" w:hAnsi="News Gothic MT"/>
                          <w:sz w:val="4"/>
                          <w:szCs w:val="4"/>
                        </w:rPr>
                      </w:pPr>
                    </w:p>
                    <w:p w14:paraId="214D79EE" w14:textId="52159093" w:rsidR="008E2819" w:rsidRPr="004350A8" w:rsidRDefault="00AC61AE" w:rsidP="008E2819">
                      <w:pPr>
                        <w:jc w:val="center"/>
                        <w:rPr>
                          <w:rFonts w:ascii="News Gothic MT" w:hAnsi="News Gothic MT" w:cs="Times New Roman"/>
                          <w:sz w:val="24"/>
                          <w:szCs w:val="28"/>
                        </w:rPr>
                      </w:pPr>
                      <w:r w:rsidRPr="004350A8">
                        <w:rPr>
                          <w:rFonts w:ascii="News Gothic MT" w:hAnsi="News Gothic MT" w:cs="Times New Roman"/>
                          <w:sz w:val="24"/>
                          <w:szCs w:val="28"/>
                        </w:rPr>
                        <w:t xml:space="preserve">Meeting Minutes – August </w:t>
                      </w:r>
                      <w:r w:rsidR="003348C4">
                        <w:rPr>
                          <w:rFonts w:ascii="News Gothic MT" w:hAnsi="News Gothic MT" w:cs="Times New Roman"/>
                          <w:sz w:val="24"/>
                          <w:szCs w:val="28"/>
                        </w:rPr>
                        <w:t>31</w:t>
                      </w:r>
                      <w:r w:rsidRPr="004350A8">
                        <w:rPr>
                          <w:rFonts w:ascii="News Gothic MT" w:hAnsi="News Gothic MT" w:cs="Times New Roman"/>
                          <w:sz w:val="24"/>
                          <w:szCs w:val="28"/>
                        </w:rPr>
                        <w:t>, 2021, 10:</w:t>
                      </w:r>
                      <w:r w:rsidR="004350A8" w:rsidRPr="004350A8">
                        <w:rPr>
                          <w:rFonts w:ascii="News Gothic MT" w:hAnsi="News Gothic MT" w:cs="Times New Roman"/>
                          <w:sz w:val="24"/>
                          <w:szCs w:val="28"/>
                        </w:rPr>
                        <w:t>3</w:t>
                      </w:r>
                      <w:r w:rsidRPr="004350A8">
                        <w:rPr>
                          <w:rFonts w:ascii="News Gothic MT" w:hAnsi="News Gothic MT" w:cs="Times New Roman"/>
                          <w:sz w:val="24"/>
                          <w:szCs w:val="28"/>
                        </w:rPr>
                        <w:t xml:space="preserve">0 a.m. </w:t>
                      </w:r>
                    </w:p>
                    <w:p w14:paraId="1BF3B918" w14:textId="7F8750BA" w:rsidR="00AC61AE" w:rsidRPr="004350A8" w:rsidRDefault="00AC61AE" w:rsidP="008E2819">
                      <w:pPr>
                        <w:jc w:val="center"/>
                        <w:rPr>
                          <w:rFonts w:ascii="News Gothic MT" w:hAnsi="News Gothic MT" w:cs="Times New Roman"/>
                          <w:szCs w:val="28"/>
                        </w:rPr>
                      </w:pPr>
                      <w:r w:rsidRPr="004350A8">
                        <w:rPr>
                          <w:rFonts w:ascii="News Gothic MT" w:hAnsi="News Gothic MT" w:cs="Times New Roman"/>
                          <w:szCs w:val="28"/>
                        </w:rPr>
                        <w:t xml:space="preserve">Via Zoom: </w:t>
                      </w:r>
                      <w:r w:rsidR="004350A8" w:rsidRPr="004350A8">
                        <w:rPr>
                          <w:rFonts w:ascii="News Gothic MT" w:hAnsi="News Gothic MT" w:cs="Times New Roman"/>
                          <w:szCs w:val="28"/>
                        </w:rPr>
                        <w:t>https://cccconfer.zoom.us/j/96157400569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4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7EE1D" wp14:editId="4C56BCC1">
            <wp:extent cx="1187450" cy="1187703"/>
            <wp:effectExtent l="0" t="0" r="0" b="0"/>
            <wp:docPr id="2" name="Picture 2" descr="A picture containing text,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55" cy="119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4523A" w14:textId="78B34F10" w:rsidR="00B070C4" w:rsidRDefault="00B070C4" w:rsidP="00B070C4"/>
    <w:p w14:paraId="11ED0A68" w14:textId="4DB4F958" w:rsidR="00B070C4" w:rsidRDefault="00B070C4" w:rsidP="00B070C4"/>
    <w:p w14:paraId="7DCBBD93" w14:textId="77777777" w:rsidR="00AC61AE" w:rsidRPr="006305A9" w:rsidRDefault="00AC61AE" w:rsidP="00AC61AE">
      <w:pPr>
        <w:rPr>
          <w:rFonts w:ascii="Arial Narrow" w:hAnsi="Arial Narrow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92"/>
        <w:gridCol w:w="838"/>
        <w:gridCol w:w="874"/>
        <w:gridCol w:w="3591"/>
        <w:gridCol w:w="900"/>
        <w:gridCol w:w="990"/>
      </w:tblGrid>
      <w:tr w:rsidR="00AC61AE" w:rsidRPr="006305A9" w14:paraId="55D3D134" w14:textId="77777777" w:rsidTr="00B705C2">
        <w:tc>
          <w:tcPr>
            <w:tcW w:w="2792" w:type="dxa"/>
            <w:shd w:val="clear" w:color="auto" w:fill="000000" w:themeFill="text1"/>
          </w:tcPr>
          <w:p w14:paraId="0C349CAD" w14:textId="77777777" w:rsidR="00AC61AE" w:rsidRPr="006305A9" w:rsidRDefault="00AC61AE" w:rsidP="003040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596B5E74" w14:textId="77777777" w:rsidR="00AC61AE" w:rsidRPr="006305A9" w:rsidRDefault="00AC61AE" w:rsidP="0030402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305A9">
              <w:rPr>
                <w:rFonts w:ascii="Arial Narrow" w:hAnsi="Arial Narrow"/>
                <w:color w:val="FFFFFF" w:themeColor="background1"/>
              </w:rPr>
              <w:t>Present</w:t>
            </w:r>
          </w:p>
        </w:tc>
        <w:tc>
          <w:tcPr>
            <w:tcW w:w="874" w:type="dxa"/>
            <w:shd w:val="clear" w:color="auto" w:fill="000000" w:themeFill="text1"/>
          </w:tcPr>
          <w:p w14:paraId="07137E88" w14:textId="77777777" w:rsidR="00AC61AE" w:rsidRPr="006305A9" w:rsidRDefault="00AC61AE" w:rsidP="0030402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305A9">
              <w:rPr>
                <w:rFonts w:ascii="Arial Narrow" w:hAnsi="Arial Narrow"/>
                <w:color w:val="FFFFFF" w:themeColor="background1"/>
              </w:rPr>
              <w:t>Absent</w:t>
            </w:r>
          </w:p>
        </w:tc>
        <w:tc>
          <w:tcPr>
            <w:tcW w:w="3591" w:type="dxa"/>
            <w:shd w:val="clear" w:color="auto" w:fill="000000" w:themeFill="text1"/>
          </w:tcPr>
          <w:p w14:paraId="11E9DA96" w14:textId="77777777" w:rsidR="00AC61AE" w:rsidRPr="006305A9" w:rsidRDefault="00AC61AE" w:rsidP="0030402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373624A" w14:textId="77777777" w:rsidR="00AC61AE" w:rsidRPr="006305A9" w:rsidRDefault="00AC61AE" w:rsidP="0030402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305A9">
              <w:rPr>
                <w:rFonts w:ascii="Arial Narrow" w:hAnsi="Arial Narrow"/>
                <w:color w:val="FFFFFF" w:themeColor="background1"/>
              </w:rPr>
              <w:t>Present</w:t>
            </w:r>
          </w:p>
        </w:tc>
        <w:tc>
          <w:tcPr>
            <w:tcW w:w="990" w:type="dxa"/>
            <w:shd w:val="clear" w:color="auto" w:fill="000000" w:themeFill="text1"/>
          </w:tcPr>
          <w:p w14:paraId="0C8E9AC3" w14:textId="77777777" w:rsidR="00AC61AE" w:rsidRPr="006305A9" w:rsidRDefault="00AC61AE" w:rsidP="0030402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305A9">
              <w:rPr>
                <w:rFonts w:ascii="Arial Narrow" w:hAnsi="Arial Narrow"/>
                <w:color w:val="FFFFFF" w:themeColor="background1"/>
              </w:rPr>
              <w:t>Absent</w:t>
            </w:r>
          </w:p>
        </w:tc>
      </w:tr>
      <w:tr w:rsidR="00AC61AE" w:rsidRPr="006305A9" w14:paraId="17B81361" w14:textId="77777777" w:rsidTr="00B705C2">
        <w:tc>
          <w:tcPr>
            <w:tcW w:w="2792" w:type="dxa"/>
          </w:tcPr>
          <w:p w14:paraId="3A0D91BB" w14:textId="17A0CE84" w:rsidR="00AC61AE" w:rsidRPr="006305A9" w:rsidRDefault="00AA72C7" w:rsidP="0030402F">
            <w:pPr>
              <w:rPr>
                <w:rFonts w:ascii="Arial Narrow" w:hAnsi="Arial Narrow"/>
              </w:rPr>
            </w:pPr>
            <w:r w:rsidRPr="006305A9">
              <w:rPr>
                <w:rFonts w:ascii="Arial Narrow" w:eastAsia="Century Gothic" w:hAnsi="Arial Narrow"/>
              </w:rPr>
              <w:t xml:space="preserve">Christopher Crew </w:t>
            </w:r>
            <w:r w:rsidR="00AC61AE" w:rsidRPr="006305A9">
              <w:rPr>
                <w:rFonts w:ascii="Arial Narrow" w:eastAsia="Century Gothic" w:hAnsi="Arial Narrow"/>
              </w:rPr>
              <w:t xml:space="preserve"> </w:t>
            </w:r>
            <w:r w:rsidRPr="006305A9">
              <w:rPr>
                <w:rFonts w:ascii="Arial Narrow" w:eastAsia="Century Gothic" w:hAnsi="Arial Narrow"/>
              </w:rPr>
              <w:t>(DSO)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359C849B" w14:textId="77777777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  <w:r w:rsidRPr="006305A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509807B3" w14:textId="77777777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736C2C40" w14:textId="6F263096" w:rsidR="00AC61AE" w:rsidRPr="006305A9" w:rsidRDefault="00F32797" w:rsidP="003040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Michele Jeannotte (Police)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7EA855E" w14:textId="0269584F" w:rsidR="00AC61AE" w:rsidRPr="006305A9" w:rsidRDefault="006305A9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305A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0B3334" w14:textId="7C057F01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C61AE" w:rsidRPr="006305A9" w14:paraId="2723F0BD" w14:textId="77777777" w:rsidTr="00B705C2">
        <w:tc>
          <w:tcPr>
            <w:tcW w:w="2792" w:type="dxa"/>
          </w:tcPr>
          <w:p w14:paraId="0BCC40A4" w14:textId="7F8B2077" w:rsidR="00AC61AE" w:rsidRPr="006305A9" w:rsidRDefault="00AA72C7" w:rsidP="0030402F">
            <w:pPr>
              <w:rPr>
                <w:rFonts w:ascii="Arial Narrow" w:hAnsi="Arial Narrow"/>
              </w:rPr>
            </w:pPr>
            <w:r w:rsidRPr="006305A9">
              <w:rPr>
                <w:rFonts w:ascii="Arial Narrow" w:eastAsia="Century Gothic" w:hAnsi="Arial Narrow"/>
              </w:rPr>
              <w:t>Heather Ford</w:t>
            </w:r>
            <w:r w:rsidR="00AC61AE" w:rsidRPr="006305A9">
              <w:rPr>
                <w:rFonts w:ascii="Arial Narrow" w:eastAsia="Century Gothic" w:hAnsi="Arial Narrow"/>
              </w:rPr>
              <w:t xml:space="preserve"> </w:t>
            </w:r>
            <w:r w:rsidRPr="006305A9">
              <w:rPr>
                <w:rFonts w:ascii="Arial Narrow" w:eastAsia="Century Gothic" w:hAnsi="Arial Narrow"/>
              </w:rPr>
              <w:t>(DSO)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35D8833C" w14:textId="77777777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  <w:r w:rsidRPr="006305A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4E2F5C5A" w14:textId="77777777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09F6D472" w14:textId="5D7BEE18" w:rsidR="00AC61AE" w:rsidRPr="006305A9" w:rsidRDefault="00B705C2" w:rsidP="00AA72C7">
            <w:pPr>
              <w:widowControl w:val="0"/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Corina Baber (DSO)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D40D488" w14:textId="71824686" w:rsidR="00AC61AE" w:rsidRPr="006305A9" w:rsidRDefault="002975F8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264B50" w14:textId="2DD87D30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C61AE" w:rsidRPr="006305A9" w14:paraId="36C9387F" w14:textId="77777777" w:rsidTr="00B705C2">
        <w:tc>
          <w:tcPr>
            <w:tcW w:w="2792" w:type="dxa"/>
          </w:tcPr>
          <w:p w14:paraId="28D750BD" w14:textId="48E5710B" w:rsidR="00AC61AE" w:rsidRPr="006305A9" w:rsidRDefault="00AA72C7" w:rsidP="0030402F">
            <w:pPr>
              <w:rPr>
                <w:rFonts w:ascii="Arial Narrow" w:hAnsi="Arial Narrow"/>
              </w:rPr>
            </w:pPr>
            <w:r w:rsidRPr="006305A9">
              <w:rPr>
                <w:rFonts w:ascii="Arial Narrow" w:eastAsia="Century Gothic" w:hAnsi="Arial Narrow"/>
              </w:rPr>
              <w:t>Joe Opris</w:t>
            </w:r>
            <w:r w:rsidR="00AC61AE" w:rsidRPr="006305A9">
              <w:rPr>
                <w:rFonts w:ascii="Arial Narrow" w:eastAsia="Century Gothic" w:hAnsi="Arial Narrow"/>
              </w:rPr>
              <w:t xml:space="preserve"> </w:t>
            </w:r>
            <w:r w:rsidRPr="006305A9">
              <w:rPr>
                <w:rFonts w:ascii="Arial Narrow" w:eastAsia="Century Gothic" w:hAnsi="Arial Narrow"/>
              </w:rPr>
              <w:t>(DSO)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67412079" w14:textId="1E4AE332" w:rsidR="00AC61AE" w:rsidRPr="006305A9" w:rsidRDefault="00B705C2" w:rsidP="006305A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4887BC8A" w14:textId="0669E325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1A58DA45" w14:textId="2E73DA92" w:rsidR="00AC61AE" w:rsidRPr="006305A9" w:rsidRDefault="00F32797" w:rsidP="00AA72C7">
            <w:pPr>
              <w:widowControl w:val="0"/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Marcela Navarro (DSO)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DBA3E44" w14:textId="1E6D8673" w:rsidR="00AC61AE" w:rsidRPr="006305A9" w:rsidRDefault="006305A9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305A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CF38F31" w14:textId="38346D84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C61AE" w:rsidRPr="006305A9" w14:paraId="33FBAB5A" w14:textId="77777777" w:rsidTr="00B705C2">
        <w:tc>
          <w:tcPr>
            <w:tcW w:w="2792" w:type="dxa"/>
          </w:tcPr>
          <w:p w14:paraId="608936FA" w14:textId="70C1525F" w:rsidR="00AC61AE" w:rsidRPr="006305A9" w:rsidRDefault="004350A8" w:rsidP="0030402F">
            <w:pPr>
              <w:rPr>
                <w:rFonts w:ascii="Arial Narrow" w:hAnsi="Arial Narrow"/>
              </w:rPr>
            </w:pPr>
            <w:r>
              <w:rPr>
                <w:rFonts w:ascii="Arial Narrow" w:eastAsia="Century Gothic" w:hAnsi="Arial Narrow"/>
              </w:rPr>
              <w:t>Jeremy Sims (DSO)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0B0F02AB" w14:textId="383AE1D0" w:rsidR="00AC61AE" w:rsidRPr="006305A9" w:rsidRDefault="00B705C2" w:rsidP="006305A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59E61889" w14:textId="77777777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6B48255F" w14:textId="49F3C872" w:rsidR="00AC61AE" w:rsidRPr="006305A9" w:rsidRDefault="00F32797" w:rsidP="003040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Farrah Farzaneh (DSO)</w:t>
            </w:r>
            <w:r w:rsidR="00B705C2">
              <w:rPr>
                <w:rFonts w:ascii="Arial Narrow" w:hAnsi="Arial Narrow"/>
                <w:color w:val="000000" w:themeColor="text1"/>
              </w:rPr>
              <w:t xml:space="preserve"> – Erika Menge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9CE930A" w14:textId="2BFBADB5" w:rsidR="00AC61AE" w:rsidRPr="006305A9" w:rsidRDefault="00B705C2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4EBC545" w14:textId="285DA7D0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C61AE" w:rsidRPr="006305A9" w14:paraId="28FF72AA" w14:textId="77777777" w:rsidTr="00B705C2">
        <w:tc>
          <w:tcPr>
            <w:tcW w:w="2792" w:type="dxa"/>
          </w:tcPr>
          <w:p w14:paraId="58E979E1" w14:textId="7BC37B23" w:rsidR="00AC61AE" w:rsidRPr="006305A9" w:rsidRDefault="004350A8" w:rsidP="00AA72C7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Jason Brady (TESS)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0FF592F2" w14:textId="5DD8622E" w:rsidR="00AC61AE" w:rsidRPr="006305A9" w:rsidRDefault="006305A9" w:rsidP="006305A9">
            <w:pPr>
              <w:rPr>
                <w:rFonts w:ascii="Arial Narrow" w:hAnsi="Arial Narrow"/>
                <w:color w:val="000000" w:themeColor="text1"/>
              </w:rPr>
            </w:pPr>
            <w:r w:rsidRPr="006305A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5B12F819" w14:textId="09A577CA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01C4BB0A" w14:textId="2A6231EB" w:rsidR="00AC61AE" w:rsidRPr="006305A9" w:rsidRDefault="00F32797" w:rsidP="003040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Larry Strong (DSO)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3482DF2" w14:textId="766A034E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17896A" w14:textId="5C0DB973" w:rsidR="00AC61AE" w:rsidRPr="006305A9" w:rsidRDefault="00B705C2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C61AE" w:rsidRPr="006305A9" w14:paraId="12AF4DCB" w14:textId="77777777" w:rsidTr="00B705C2">
        <w:tc>
          <w:tcPr>
            <w:tcW w:w="2792" w:type="dxa"/>
          </w:tcPr>
          <w:p w14:paraId="6ADE9E59" w14:textId="07385F91" w:rsidR="00AC61AE" w:rsidRPr="006305A9" w:rsidRDefault="00F32797" w:rsidP="00AA72C7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Anthony Papa (</w:t>
            </w:r>
            <w:proofErr w:type="spellStart"/>
            <w:r>
              <w:rPr>
                <w:rFonts w:ascii="Arial Narrow" w:hAnsi="Arial Narrow"/>
              </w:rPr>
              <w:t>KVCR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796DBE2E" w14:textId="0AD75A25" w:rsidR="00AC61AE" w:rsidRPr="006305A9" w:rsidRDefault="00B705C2" w:rsidP="006305A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0225E2AD" w14:textId="295E8A03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0275B2FC" w14:textId="6EC3957F" w:rsidR="00AC61AE" w:rsidRPr="006305A9" w:rsidRDefault="00B705C2" w:rsidP="003040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Virginia Diggle</w:t>
            </w:r>
            <w:r w:rsidR="00AA72C7" w:rsidRPr="006305A9">
              <w:rPr>
                <w:rFonts w:ascii="Arial Narrow" w:hAnsi="Arial Narrow"/>
              </w:rPr>
              <w:t xml:space="preserve"> (DSO)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860207F" w14:textId="71CD1566" w:rsidR="00AC61AE" w:rsidRPr="006305A9" w:rsidRDefault="006305A9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ACBACC2" w14:textId="77777777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C61AE" w:rsidRPr="006305A9" w14:paraId="4E36A691" w14:textId="77777777" w:rsidTr="00B705C2">
        <w:tc>
          <w:tcPr>
            <w:tcW w:w="2792" w:type="dxa"/>
          </w:tcPr>
          <w:p w14:paraId="6A482AE0" w14:textId="4D308218" w:rsidR="00AC61AE" w:rsidRPr="006305A9" w:rsidRDefault="00F32797" w:rsidP="00AA72C7">
            <w:pPr>
              <w:widowControl w:val="0"/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Deanna Krehbiel (</w:t>
            </w:r>
            <w:proofErr w:type="spellStart"/>
            <w:r>
              <w:rPr>
                <w:rFonts w:ascii="Arial Narrow" w:hAnsi="Arial Narrow"/>
              </w:rPr>
              <w:t>EDCT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6DA1D42D" w14:textId="102ABF21" w:rsidR="00AC61AE" w:rsidRPr="006305A9" w:rsidRDefault="006305A9" w:rsidP="006305A9">
            <w:pPr>
              <w:rPr>
                <w:rFonts w:ascii="Arial Narrow" w:hAnsi="Arial Narrow"/>
                <w:color w:val="000000" w:themeColor="text1"/>
              </w:rPr>
            </w:pPr>
            <w:r w:rsidRPr="006305A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7455A566" w14:textId="77777777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14B73F5B" w14:textId="12E3B136" w:rsidR="00AC61AE" w:rsidRPr="006305A9" w:rsidRDefault="00B705C2" w:rsidP="003040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Noemi </w:t>
            </w:r>
            <w:proofErr w:type="spellStart"/>
            <w:r>
              <w:rPr>
                <w:rFonts w:ascii="Arial Narrow" w:hAnsi="Arial Narrow"/>
              </w:rPr>
              <w:t>Elozalde</w:t>
            </w:r>
            <w:proofErr w:type="spellEnd"/>
            <w:r w:rsidR="00AA72C7" w:rsidRPr="006305A9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DSO</w:t>
            </w:r>
            <w:r w:rsidR="00AA72C7" w:rsidRPr="006305A9">
              <w:rPr>
                <w:rFonts w:ascii="Arial Narrow" w:hAnsi="Arial Narrow"/>
              </w:rPr>
              <w:t>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5063EEE" w14:textId="15906332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BA90521" w14:textId="5F3A36A6" w:rsidR="00AC61AE" w:rsidRPr="006305A9" w:rsidRDefault="00B705C2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C61AE" w:rsidRPr="006305A9" w14:paraId="15DB06F5" w14:textId="77777777" w:rsidTr="00B705C2">
        <w:tc>
          <w:tcPr>
            <w:tcW w:w="2792" w:type="dxa"/>
          </w:tcPr>
          <w:p w14:paraId="21A0F1F4" w14:textId="6F5349C9" w:rsidR="00AC61AE" w:rsidRPr="006305A9" w:rsidRDefault="00F32797" w:rsidP="003040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Kathy Fonseca (</w:t>
            </w:r>
            <w:proofErr w:type="spellStart"/>
            <w:r>
              <w:rPr>
                <w:rFonts w:ascii="Arial Narrow" w:hAnsi="Arial Narrow"/>
              </w:rPr>
              <w:t>EDCT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366ED8FC" w14:textId="4DEEFA12" w:rsidR="00AC61AE" w:rsidRPr="006305A9" w:rsidRDefault="005A0120" w:rsidP="006305A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55870FFD" w14:textId="63FC705C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397D51F3" w14:textId="7D89558A" w:rsidR="00AC61AE" w:rsidRPr="006305A9" w:rsidRDefault="00B705C2" w:rsidP="003040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Celia Huston SBVC</w:t>
            </w:r>
            <w:r w:rsidR="005B15AD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7BDA67B" w14:textId="3EF38F36" w:rsidR="00AC61AE" w:rsidRPr="006305A9" w:rsidRDefault="005B15AD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A86FEF" w14:textId="20C9E535" w:rsidR="00AC61AE" w:rsidRPr="006305A9" w:rsidRDefault="00AC61AE" w:rsidP="006305A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C61AE" w:rsidRPr="006305A9" w14:paraId="120C9EB6" w14:textId="77777777" w:rsidTr="00B705C2">
        <w:tc>
          <w:tcPr>
            <w:tcW w:w="2792" w:type="dxa"/>
          </w:tcPr>
          <w:p w14:paraId="0EA6A466" w14:textId="3138FB83" w:rsidR="00AC61AE" w:rsidRPr="006305A9" w:rsidRDefault="00F32797" w:rsidP="00AA72C7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ind w:right="683"/>
              <w:rPr>
                <w:rFonts w:ascii="Arial Narrow" w:eastAsia="Century Gothic" w:hAnsi="Arial Narrow"/>
              </w:rPr>
            </w:pPr>
            <w:r>
              <w:rPr>
                <w:rFonts w:ascii="Arial Narrow" w:hAnsi="Arial Narrow"/>
              </w:rPr>
              <w:t>Al Jackson (Police)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29FD83CB" w14:textId="537F80C6" w:rsidR="00AC61AE" w:rsidRPr="006305A9" w:rsidRDefault="006305A9" w:rsidP="006305A9">
            <w:pPr>
              <w:rPr>
                <w:rFonts w:ascii="Arial Narrow" w:hAnsi="Arial Narrow"/>
                <w:color w:val="000000" w:themeColor="text1"/>
              </w:rPr>
            </w:pPr>
            <w:r w:rsidRPr="006305A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7DB5D90F" w14:textId="77777777" w:rsidR="00AC61AE" w:rsidRPr="006305A9" w:rsidRDefault="00AC61AE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44551E3E" w14:textId="1075BD3E" w:rsidR="00AC61AE" w:rsidRPr="006305A9" w:rsidRDefault="00B705C2" w:rsidP="003040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Artour Aslanian (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CHC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0760BDD" w14:textId="574F7511" w:rsidR="00AC61AE" w:rsidRPr="006305A9" w:rsidRDefault="00B705C2" w:rsidP="003040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B1E0DF" w14:textId="77777777" w:rsidR="00AC61AE" w:rsidRPr="006305A9" w:rsidRDefault="00AC61AE" w:rsidP="003040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705C2" w:rsidRPr="006305A9" w14:paraId="192F0716" w14:textId="77777777" w:rsidTr="00B705C2">
        <w:tc>
          <w:tcPr>
            <w:tcW w:w="2792" w:type="dxa"/>
          </w:tcPr>
          <w:p w14:paraId="21E2518E" w14:textId="3F8FB22F" w:rsidR="00B705C2" w:rsidRDefault="00B705C2" w:rsidP="00AA72C7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ind w:right="6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 </w:t>
            </w:r>
            <w:proofErr w:type="spellStart"/>
            <w:r>
              <w:rPr>
                <w:rFonts w:ascii="Arial Narrow" w:hAnsi="Arial Narrow"/>
              </w:rPr>
              <w:t>Fiest</w:t>
            </w:r>
            <w:proofErr w:type="spellEnd"/>
            <w:r>
              <w:rPr>
                <w:rFonts w:ascii="Arial Narrow" w:hAnsi="Arial Narrow"/>
              </w:rPr>
              <w:t xml:space="preserve"> (SBVC)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025F8909" w14:textId="4C9F68E2" w:rsidR="00B705C2" w:rsidRPr="006305A9" w:rsidRDefault="00B705C2" w:rsidP="006305A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2618C695" w14:textId="77777777" w:rsidR="00B705C2" w:rsidRPr="006305A9" w:rsidRDefault="00B705C2" w:rsidP="006305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1" w:type="dxa"/>
            <w:shd w:val="clear" w:color="auto" w:fill="auto"/>
          </w:tcPr>
          <w:p w14:paraId="1F871155" w14:textId="4F3A8DE2" w:rsidR="00B705C2" w:rsidRDefault="00B705C2" w:rsidP="0030402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BB0B423" w14:textId="77777777" w:rsidR="00B705C2" w:rsidRPr="006305A9" w:rsidRDefault="00B705C2" w:rsidP="003040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4FB566A" w14:textId="77777777" w:rsidR="00B705C2" w:rsidRPr="006305A9" w:rsidRDefault="00B705C2" w:rsidP="003040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0265582" w14:textId="3B3D94C1" w:rsidR="00AC61AE" w:rsidRPr="006305A9" w:rsidRDefault="006305A9" w:rsidP="00AC61AE">
      <w:pPr>
        <w:rPr>
          <w:rFonts w:ascii="Arial Narrow" w:hAnsi="Arial Narrow"/>
        </w:rPr>
      </w:pPr>
      <w:r w:rsidRPr="006305A9">
        <w:rPr>
          <w:rFonts w:ascii="Arial Narrow" w:hAnsi="Arial Narrow"/>
        </w:rPr>
        <w:t>Guests</w:t>
      </w:r>
      <w:r>
        <w:rPr>
          <w:rFonts w:ascii="Arial Narrow" w:hAnsi="Arial Narrow"/>
        </w:rPr>
        <w:t>:</w:t>
      </w:r>
      <w:r w:rsidRPr="006305A9">
        <w:rPr>
          <w:rFonts w:ascii="Arial Narrow" w:hAnsi="Arial Narrow"/>
        </w:rPr>
        <w:br/>
      </w:r>
      <w:r w:rsidR="00B705C2">
        <w:rPr>
          <w:rFonts w:ascii="Arial Narrow" w:hAnsi="Arial Narrow"/>
        </w:rPr>
        <w:t>Michael Nguyen</w:t>
      </w:r>
    </w:p>
    <w:p w14:paraId="59AB194B" w14:textId="77777777" w:rsidR="00AC61AE" w:rsidRPr="006305A9" w:rsidRDefault="00AC61AE" w:rsidP="00AC61AE">
      <w:pPr>
        <w:rPr>
          <w:rFonts w:ascii="Arial Narrow" w:hAnsi="Arial Narrow"/>
        </w:rPr>
      </w:pPr>
    </w:p>
    <w:p w14:paraId="13F62D83" w14:textId="77777777" w:rsidR="00AC61AE" w:rsidRPr="006305A9" w:rsidRDefault="00AC61AE" w:rsidP="00AC61AE">
      <w:pPr>
        <w:pStyle w:val="Heading1"/>
        <w:tabs>
          <w:tab w:val="right" w:pos="450"/>
          <w:tab w:val="left" w:pos="540"/>
        </w:tabs>
        <w:spacing w:before="0"/>
        <w:jc w:val="left"/>
        <w:rPr>
          <w:rFonts w:ascii="Arial Narrow" w:eastAsia="Felix Titling" w:hAnsi="Arial Narrow" w:cs="Arial"/>
          <w:color w:val="000000" w:themeColor="text1"/>
          <w:sz w:val="22"/>
          <w:szCs w:val="22"/>
        </w:rPr>
      </w:pP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ab/>
        <w:t>I.</w:t>
      </w: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ab/>
        <w:t>Welcome &amp; Introductions</w:t>
      </w:r>
    </w:p>
    <w:p w14:paraId="663CC597" w14:textId="77777777" w:rsidR="00AC61AE" w:rsidRPr="006305A9" w:rsidRDefault="00AC61AE" w:rsidP="00AC61AE">
      <w:pPr>
        <w:tabs>
          <w:tab w:val="left" w:pos="900"/>
        </w:tabs>
        <w:ind w:left="547"/>
        <w:rPr>
          <w:rFonts w:ascii="Arial Narrow" w:hAnsi="Arial Narrow"/>
          <w:color w:val="000000" w:themeColor="text1"/>
        </w:rPr>
      </w:pPr>
    </w:p>
    <w:p w14:paraId="44752B3D" w14:textId="445552E4" w:rsidR="00AC61AE" w:rsidRPr="006305A9" w:rsidRDefault="00AC61AE" w:rsidP="00AC61AE">
      <w:pPr>
        <w:tabs>
          <w:tab w:val="left" w:pos="900"/>
        </w:tabs>
        <w:ind w:left="547"/>
        <w:rPr>
          <w:rFonts w:ascii="Arial Narrow" w:hAnsi="Arial Narrow"/>
          <w:color w:val="000000" w:themeColor="text1"/>
        </w:rPr>
      </w:pPr>
      <w:r w:rsidRPr="006305A9">
        <w:rPr>
          <w:rFonts w:ascii="Arial Narrow" w:hAnsi="Arial Narrow"/>
          <w:color w:val="000000" w:themeColor="text1"/>
        </w:rPr>
        <w:t>Christopher Crew called the meeting to order at 10:</w:t>
      </w:r>
      <w:r w:rsidR="00B705C2">
        <w:rPr>
          <w:rFonts w:ascii="Arial Narrow" w:hAnsi="Arial Narrow"/>
          <w:color w:val="000000" w:themeColor="text1"/>
        </w:rPr>
        <w:t>31</w:t>
      </w:r>
      <w:r w:rsidRPr="006305A9">
        <w:rPr>
          <w:rFonts w:ascii="Arial Narrow" w:hAnsi="Arial Narrow"/>
          <w:color w:val="000000" w:themeColor="text1"/>
        </w:rPr>
        <w:t xml:space="preserve"> a.m.</w:t>
      </w:r>
    </w:p>
    <w:p w14:paraId="19AF71D2" w14:textId="77777777" w:rsidR="002B38DD" w:rsidRPr="006305A9" w:rsidRDefault="002B38DD" w:rsidP="00AC61AE">
      <w:pPr>
        <w:pStyle w:val="ListParagraph"/>
        <w:tabs>
          <w:tab w:val="right" w:pos="450"/>
          <w:tab w:val="left" w:pos="720"/>
        </w:tabs>
        <w:ind w:left="0"/>
        <w:rPr>
          <w:rFonts w:ascii="Arial Narrow" w:eastAsia="Felix Titling" w:hAnsi="Arial Narrow" w:cs="Arial"/>
          <w:color w:val="000000" w:themeColor="text1"/>
        </w:rPr>
      </w:pPr>
      <w:r w:rsidRPr="006305A9">
        <w:rPr>
          <w:rFonts w:ascii="Arial Narrow" w:eastAsia="Felix Titling" w:hAnsi="Arial Narrow" w:cs="Arial"/>
          <w:color w:val="000000" w:themeColor="text1"/>
        </w:rPr>
        <w:tab/>
      </w:r>
      <w:bookmarkStart w:id="0" w:name="_GoBack"/>
      <w:bookmarkEnd w:id="0"/>
    </w:p>
    <w:p w14:paraId="5E08A6E3" w14:textId="355A56EF" w:rsidR="00AC61AE" w:rsidRPr="006305A9" w:rsidRDefault="002B38DD" w:rsidP="00AC61AE">
      <w:pPr>
        <w:pStyle w:val="ListParagraph"/>
        <w:tabs>
          <w:tab w:val="right" w:pos="450"/>
          <w:tab w:val="left" w:pos="720"/>
        </w:tabs>
        <w:ind w:left="0"/>
        <w:rPr>
          <w:rFonts w:ascii="Arial Narrow" w:eastAsia="Felix Titling" w:hAnsi="Arial Narrow" w:cs="Arial"/>
          <w:b/>
          <w:bCs/>
          <w:color w:val="000000" w:themeColor="text1"/>
        </w:rPr>
      </w:pPr>
      <w:r w:rsidRPr="006305A9">
        <w:rPr>
          <w:rFonts w:ascii="Arial Narrow" w:eastAsia="Felix Titling" w:hAnsi="Arial Narrow" w:cs="Arial"/>
          <w:color w:val="000000" w:themeColor="text1"/>
        </w:rPr>
        <w:tab/>
      </w:r>
      <w:proofErr w:type="spellStart"/>
      <w:r w:rsidRPr="006305A9">
        <w:rPr>
          <w:rFonts w:ascii="Arial Narrow" w:eastAsia="Felix Titling" w:hAnsi="Arial Narrow" w:cs="Arial"/>
          <w:b/>
          <w:bCs/>
          <w:color w:val="000000" w:themeColor="text1"/>
        </w:rPr>
        <w:t>II.</w:t>
      </w:r>
      <w:r w:rsidRPr="006305A9">
        <w:rPr>
          <w:rFonts w:ascii="Arial Narrow" w:eastAsia="Felix Titling" w:hAnsi="Arial Narrow" w:cs="Arial"/>
          <w:b/>
          <w:bCs/>
          <w:color w:val="000000" w:themeColor="text1"/>
        </w:rPr>
        <w:tab/>
        <w:t>Welcome</w:t>
      </w:r>
      <w:proofErr w:type="spellEnd"/>
      <w:r w:rsidRPr="006305A9">
        <w:rPr>
          <w:rFonts w:ascii="Arial Narrow" w:eastAsia="Felix Titling" w:hAnsi="Arial Narrow" w:cs="Arial"/>
          <w:b/>
          <w:bCs/>
          <w:color w:val="000000" w:themeColor="text1"/>
        </w:rPr>
        <w:t xml:space="preserve"> from Chancellor Rodriguez </w:t>
      </w:r>
    </w:p>
    <w:p w14:paraId="65C5D029" w14:textId="77777777" w:rsidR="002B38DD" w:rsidRPr="006305A9" w:rsidRDefault="002B38DD" w:rsidP="00AC61AE">
      <w:pPr>
        <w:pStyle w:val="ListParagraph"/>
        <w:tabs>
          <w:tab w:val="right" w:pos="450"/>
          <w:tab w:val="left" w:pos="720"/>
        </w:tabs>
        <w:ind w:left="0"/>
        <w:rPr>
          <w:rFonts w:ascii="Arial Narrow" w:hAnsi="Arial Narrow" w:cs="Arial"/>
          <w:b/>
          <w:bCs/>
          <w:color w:val="000000" w:themeColor="text1"/>
        </w:rPr>
      </w:pPr>
    </w:p>
    <w:p w14:paraId="0CF7499B" w14:textId="4D443D42" w:rsidR="00AC61AE" w:rsidRPr="006305A9" w:rsidRDefault="00AC61AE" w:rsidP="00AC61AE">
      <w:pPr>
        <w:pStyle w:val="Heading1"/>
        <w:tabs>
          <w:tab w:val="right" w:pos="450"/>
          <w:tab w:val="left" w:pos="540"/>
        </w:tabs>
        <w:spacing w:before="0"/>
        <w:jc w:val="left"/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</w:pP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ab/>
        <w:t>I</w:t>
      </w:r>
      <w:r w:rsidR="002B38DD"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>I</w:t>
      </w: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>I.</w:t>
      </w: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ab/>
        <w:t xml:space="preserve">Approval of Minutes of </w:t>
      </w:r>
      <w:r w:rsidR="005A0120">
        <w:rPr>
          <w:rFonts w:ascii="Arial Narrow" w:eastAsia="Felix Titling" w:hAnsi="Arial Narrow" w:cs="Arial"/>
          <w:color w:val="000000" w:themeColor="text1"/>
          <w:sz w:val="22"/>
          <w:szCs w:val="22"/>
        </w:rPr>
        <w:t>May 11</w:t>
      </w:r>
      <w:r w:rsidR="00AA72C7"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>, 2021</w:t>
      </w:r>
    </w:p>
    <w:p w14:paraId="05CF6B72" w14:textId="77777777" w:rsidR="00AC61AE" w:rsidRPr="006305A9" w:rsidRDefault="00AC61AE" w:rsidP="00AC61AE">
      <w:pPr>
        <w:rPr>
          <w:rFonts w:ascii="Arial Narrow" w:hAnsi="Arial Narrow"/>
        </w:rPr>
      </w:pPr>
    </w:p>
    <w:p w14:paraId="5E5AD020" w14:textId="579F8DF7" w:rsidR="006305A9" w:rsidRPr="006305A9" w:rsidRDefault="00236CF2" w:rsidP="006305A9">
      <w:pPr>
        <w:pStyle w:val="ListParagraph"/>
        <w:spacing w:after="0" w:line="240" w:lineRule="auto"/>
        <w:ind w:right="96"/>
        <w:rPr>
          <w:rFonts w:ascii="Arial Narrow" w:eastAsia="Century Gothic" w:hAnsi="Arial Narrow" w:cs="Arial"/>
        </w:rPr>
      </w:pPr>
      <w:r>
        <w:rPr>
          <w:rFonts w:ascii="Arial Narrow" w:eastAsia="Century Gothic" w:hAnsi="Arial Narrow" w:cs="Arial"/>
        </w:rPr>
        <w:t>Deanna</w:t>
      </w:r>
      <w:r w:rsidR="005B15AD">
        <w:rPr>
          <w:rFonts w:ascii="Arial Narrow" w:eastAsia="Century Gothic" w:hAnsi="Arial Narrow" w:cs="Arial"/>
        </w:rPr>
        <w:t xml:space="preserve"> </w:t>
      </w:r>
      <w:r w:rsidR="00436C3C">
        <w:rPr>
          <w:rFonts w:ascii="Arial Narrow" w:eastAsia="Century Gothic" w:hAnsi="Arial Narrow" w:cs="Arial"/>
        </w:rPr>
        <w:t xml:space="preserve">Krehbiel </w:t>
      </w:r>
      <w:r w:rsidR="006305A9" w:rsidRPr="006305A9">
        <w:rPr>
          <w:rFonts w:ascii="Arial Narrow" w:eastAsia="Century Gothic" w:hAnsi="Arial Narrow" w:cs="Arial"/>
        </w:rPr>
        <w:t xml:space="preserve">moved to approve the </w:t>
      </w:r>
      <w:r w:rsidR="006305A9" w:rsidRPr="006305A9">
        <w:rPr>
          <w:rFonts w:ascii="Arial Narrow" w:hAnsi="Arial Narrow" w:cs="Arial"/>
          <w:color w:val="000000"/>
        </w:rPr>
        <w:t>2021-</w:t>
      </w:r>
      <w:r w:rsidR="005A0120">
        <w:rPr>
          <w:rFonts w:ascii="Arial Narrow" w:hAnsi="Arial Narrow" w:cs="Arial"/>
          <w:color w:val="000000"/>
        </w:rPr>
        <w:t>05-11</w:t>
      </w:r>
      <w:r w:rsidR="006305A9" w:rsidRPr="006305A9">
        <w:rPr>
          <w:rFonts w:ascii="Arial Narrow" w:hAnsi="Arial Narrow" w:cs="Arial"/>
          <w:color w:val="000000"/>
        </w:rPr>
        <w:t xml:space="preserve"> </w:t>
      </w:r>
      <w:proofErr w:type="spellStart"/>
      <w:r w:rsidR="00BA036A">
        <w:rPr>
          <w:rFonts w:ascii="Arial Narrow" w:hAnsi="Arial Narrow" w:cs="Arial"/>
          <w:color w:val="000000"/>
        </w:rPr>
        <w:t>DSPPRC</w:t>
      </w:r>
      <w:proofErr w:type="spellEnd"/>
      <w:r w:rsidR="006305A9" w:rsidRPr="006305A9">
        <w:rPr>
          <w:rFonts w:ascii="Arial Narrow" w:hAnsi="Arial Narrow" w:cs="Arial"/>
          <w:color w:val="000000"/>
        </w:rPr>
        <w:t xml:space="preserve"> minutes</w:t>
      </w:r>
      <w:r w:rsidR="006305A9" w:rsidRPr="006305A9">
        <w:rPr>
          <w:rFonts w:ascii="Arial Narrow" w:eastAsia="Century Gothic" w:hAnsi="Arial Narrow" w:cs="Arial"/>
        </w:rPr>
        <w:t xml:space="preserve">. </w:t>
      </w:r>
      <w:r>
        <w:rPr>
          <w:rFonts w:ascii="Arial Narrow" w:eastAsia="Century Gothic" w:hAnsi="Arial Narrow" w:cs="Arial"/>
        </w:rPr>
        <w:t>Artour Aslanian</w:t>
      </w:r>
      <w:r w:rsidR="006305A9" w:rsidRPr="006305A9">
        <w:rPr>
          <w:rFonts w:ascii="Arial Narrow" w:eastAsia="Century Gothic" w:hAnsi="Arial Narrow" w:cs="Arial"/>
        </w:rPr>
        <w:t xml:space="preserve"> seconded the motion. </w:t>
      </w:r>
    </w:p>
    <w:p w14:paraId="5CEF4A4B" w14:textId="77777777" w:rsidR="006305A9" w:rsidRPr="006305A9" w:rsidRDefault="006305A9" w:rsidP="006305A9">
      <w:pPr>
        <w:pStyle w:val="ListParagraph"/>
        <w:spacing w:after="0" w:line="240" w:lineRule="auto"/>
        <w:ind w:right="96"/>
        <w:rPr>
          <w:rFonts w:ascii="Arial Narrow" w:eastAsia="Century Gothic" w:hAnsi="Arial Narrow" w:cs="Arial"/>
        </w:rPr>
      </w:pPr>
    </w:p>
    <w:p w14:paraId="63020F69" w14:textId="1865FBA8" w:rsidR="006305A9" w:rsidRPr="006305A9" w:rsidRDefault="006305A9" w:rsidP="006305A9">
      <w:pPr>
        <w:pStyle w:val="ListParagraph"/>
        <w:spacing w:after="0" w:line="240" w:lineRule="auto"/>
        <w:ind w:right="96"/>
        <w:rPr>
          <w:rFonts w:ascii="Arial Narrow" w:eastAsia="Century Gothic" w:hAnsi="Arial Narrow" w:cs="Arial"/>
        </w:rPr>
      </w:pPr>
      <w:r w:rsidRPr="006305A9">
        <w:rPr>
          <w:rFonts w:ascii="Arial Narrow" w:eastAsia="Century Gothic" w:hAnsi="Arial Narrow" w:cs="Arial"/>
        </w:rPr>
        <w:t xml:space="preserve">AYES: </w:t>
      </w:r>
      <w:r w:rsidR="00F53282">
        <w:rPr>
          <w:rFonts w:ascii="Arial Narrow" w:eastAsia="Century Gothic" w:hAnsi="Arial Narrow" w:cs="Arial"/>
        </w:rPr>
        <w:t>Unanimous</w:t>
      </w:r>
    </w:p>
    <w:p w14:paraId="61162C20" w14:textId="77777777" w:rsidR="006305A9" w:rsidRPr="006305A9" w:rsidRDefault="006305A9" w:rsidP="006305A9">
      <w:pPr>
        <w:pStyle w:val="ListParagraph"/>
        <w:spacing w:after="0" w:line="240" w:lineRule="auto"/>
        <w:ind w:right="96"/>
        <w:rPr>
          <w:rFonts w:ascii="Arial Narrow" w:eastAsia="Century Gothic" w:hAnsi="Arial Narrow" w:cs="Arial"/>
        </w:rPr>
      </w:pPr>
      <w:r w:rsidRPr="006305A9">
        <w:rPr>
          <w:rFonts w:ascii="Arial Narrow" w:eastAsia="Century Gothic" w:hAnsi="Arial Narrow" w:cs="Arial"/>
        </w:rPr>
        <w:t>NOES: None</w:t>
      </w:r>
    </w:p>
    <w:p w14:paraId="2AA7A091" w14:textId="0ED634D0" w:rsidR="006305A9" w:rsidRPr="006305A9" w:rsidRDefault="006305A9" w:rsidP="006305A9">
      <w:pPr>
        <w:pStyle w:val="ListParagraph"/>
        <w:spacing w:after="0" w:line="240" w:lineRule="auto"/>
        <w:ind w:right="96"/>
        <w:rPr>
          <w:rFonts w:ascii="Arial Narrow" w:eastAsia="Century Gothic" w:hAnsi="Arial Narrow" w:cs="Arial"/>
        </w:rPr>
      </w:pPr>
      <w:r w:rsidRPr="006305A9">
        <w:rPr>
          <w:rFonts w:ascii="Arial Narrow" w:eastAsia="Century Gothic" w:hAnsi="Arial Narrow" w:cs="Arial"/>
        </w:rPr>
        <w:t xml:space="preserve">ABSENT: </w:t>
      </w:r>
      <w:r w:rsidR="005B15AD">
        <w:rPr>
          <w:rFonts w:ascii="Arial Narrow" w:eastAsia="Century Gothic" w:hAnsi="Arial Narrow" w:cs="Arial"/>
        </w:rPr>
        <w:t>None</w:t>
      </w:r>
    </w:p>
    <w:p w14:paraId="7BC7A573" w14:textId="77777777" w:rsidR="006305A9" w:rsidRPr="006305A9" w:rsidRDefault="006305A9" w:rsidP="006305A9">
      <w:pPr>
        <w:pStyle w:val="ListParagraph"/>
        <w:spacing w:after="0" w:line="240" w:lineRule="auto"/>
        <w:ind w:right="96"/>
        <w:rPr>
          <w:rFonts w:ascii="Arial Narrow" w:eastAsia="Century Gothic" w:hAnsi="Arial Narrow" w:cs="Arial"/>
        </w:rPr>
      </w:pPr>
      <w:r w:rsidRPr="006305A9">
        <w:rPr>
          <w:rFonts w:ascii="Arial Narrow" w:eastAsia="Century Gothic" w:hAnsi="Arial Narrow" w:cs="Arial"/>
        </w:rPr>
        <w:t>ABSTENTIONS: None</w:t>
      </w:r>
    </w:p>
    <w:p w14:paraId="67768867" w14:textId="77777777" w:rsidR="00AC61AE" w:rsidRPr="006305A9" w:rsidRDefault="00AC61AE" w:rsidP="00AC61AE">
      <w:pPr>
        <w:rPr>
          <w:rFonts w:ascii="Arial Narrow" w:hAnsi="Arial Narrow"/>
          <w:color w:val="000000" w:themeColor="text1"/>
        </w:rPr>
      </w:pPr>
    </w:p>
    <w:p w14:paraId="495BCDA8" w14:textId="253466E9" w:rsidR="00AC61AE" w:rsidRPr="006305A9" w:rsidRDefault="00AC61AE" w:rsidP="00AC61AE">
      <w:pPr>
        <w:pStyle w:val="Heading1"/>
        <w:tabs>
          <w:tab w:val="right" w:pos="450"/>
          <w:tab w:val="left" w:pos="540"/>
        </w:tabs>
        <w:spacing w:before="0"/>
        <w:jc w:val="left"/>
        <w:rPr>
          <w:rFonts w:ascii="Arial Narrow" w:eastAsia="Felix Titling" w:hAnsi="Arial Narrow" w:cs="Arial"/>
          <w:color w:val="000000" w:themeColor="text1"/>
          <w:sz w:val="22"/>
          <w:szCs w:val="22"/>
        </w:rPr>
      </w:pP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ab/>
      </w:r>
      <w:r w:rsidR="002B38DD"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>IV</w:t>
      </w: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>.</w:t>
      </w:r>
      <w:r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ab/>
      </w:r>
      <w:r w:rsidR="00AA72C7" w:rsidRPr="006305A9">
        <w:rPr>
          <w:rFonts w:ascii="Arial Narrow" w:eastAsia="Felix Titling" w:hAnsi="Arial Narrow" w:cs="Arial"/>
          <w:color w:val="000000" w:themeColor="text1"/>
          <w:sz w:val="22"/>
          <w:szCs w:val="22"/>
        </w:rPr>
        <w:t xml:space="preserve">Recap of 2020-2021 </w:t>
      </w:r>
      <w:proofErr w:type="spellStart"/>
      <w:r w:rsidR="005A0120">
        <w:rPr>
          <w:rFonts w:ascii="Arial Narrow" w:eastAsia="Felix Titling" w:hAnsi="Arial Narrow" w:cs="Arial"/>
          <w:color w:val="000000" w:themeColor="text1"/>
          <w:sz w:val="22"/>
          <w:szCs w:val="22"/>
        </w:rPr>
        <w:t>DSPPRC</w:t>
      </w:r>
      <w:proofErr w:type="spellEnd"/>
    </w:p>
    <w:p w14:paraId="4F499A3E" w14:textId="77777777" w:rsidR="002B38DD" w:rsidRPr="006305A9" w:rsidRDefault="002B38DD" w:rsidP="002B38DD">
      <w:pPr>
        <w:tabs>
          <w:tab w:val="left" w:pos="900"/>
        </w:tabs>
        <w:ind w:left="540" w:right="115"/>
        <w:rPr>
          <w:rFonts w:ascii="Arial Narrow" w:hAnsi="Arial Narrow"/>
          <w:bCs/>
        </w:rPr>
      </w:pPr>
    </w:p>
    <w:p w14:paraId="15CD90FC" w14:textId="42890BA2" w:rsidR="002B38DD" w:rsidRPr="006305A9" w:rsidRDefault="005A0120" w:rsidP="002B38DD">
      <w:pPr>
        <w:tabs>
          <w:tab w:val="left" w:pos="900"/>
        </w:tabs>
        <w:ind w:left="540" w:right="115"/>
        <w:rPr>
          <w:rFonts w:ascii="Arial Narrow" w:eastAsia="Felix Titling" w:hAnsi="Arial Narrow"/>
          <w:color w:val="000000" w:themeColor="text1"/>
          <w:spacing w:val="-1"/>
        </w:rPr>
      </w:pPr>
      <w:r>
        <w:rPr>
          <w:rFonts w:ascii="Arial Narrow" w:hAnsi="Arial Narrow"/>
          <w:bCs/>
        </w:rPr>
        <w:t xml:space="preserve">M. Nguyen </w:t>
      </w:r>
      <w:r w:rsidR="00EB5B71">
        <w:rPr>
          <w:rFonts w:ascii="Arial Narrow" w:hAnsi="Arial Narrow"/>
          <w:bCs/>
        </w:rPr>
        <w:t xml:space="preserve">updated the committee with </w:t>
      </w:r>
      <w:proofErr w:type="spellStart"/>
      <w:r w:rsidR="00EB5B71">
        <w:rPr>
          <w:rFonts w:ascii="Arial Narrow" w:hAnsi="Arial Narrow"/>
          <w:bCs/>
        </w:rPr>
        <w:t>AppArmor</w:t>
      </w:r>
      <w:proofErr w:type="spellEnd"/>
      <w:r w:rsidR="00BA036A">
        <w:rPr>
          <w:rFonts w:ascii="Arial Narrow" w:hAnsi="Arial Narrow"/>
          <w:bCs/>
        </w:rPr>
        <w:t xml:space="preserve"> </w:t>
      </w:r>
      <w:proofErr w:type="spellStart"/>
      <w:r w:rsidR="00BA036A">
        <w:rPr>
          <w:rFonts w:ascii="Arial Narrow" w:hAnsi="Arial Narrow"/>
          <w:bCs/>
        </w:rPr>
        <w:t>progession</w:t>
      </w:r>
      <w:proofErr w:type="spellEnd"/>
      <w:r w:rsidR="00BA036A">
        <w:rPr>
          <w:rFonts w:ascii="Arial Narrow" w:hAnsi="Arial Narrow"/>
          <w:bCs/>
        </w:rPr>
        <w:t xml:space="preserve">. The app will </w:t>
      </w:r>
      <w:proofErr w:type="gramStart"/>
      <w:r w:rsidR="00BA036A">
        <w:rPr>
          <w:rFonts w:ascii="Arial Narrow" w:hAnsi="Arial Narrow"/>
          <w:bCs/>
        </w:rPr>
        <w:t>consists</w:t>
      </w:r>
      <w:proofErr w:type="gramEnd"/>
      <w:r w:rsidR="00BA036A">
        <w:rPr>
          <w:rFonts w:ascii="Arial Narrow" w:hAnsi="Arial Narrow"/>
          <w:bCs/>
        </w:rPr>
        <w:t xml:space="preserve"> of anything plans we want permanently in the app. </w:t>
      </w:r>
      <w:r w:rsidR="00EB5B71">
        <w:rPr>
          <w:rFonts w:ascii="Arial Narrow" w:hAnsi="Arial Narrow"/>
          <w:bCs/>
        </w:rPr>
        <w:t xml:space="preserve"> </w:t>
      </w:r>
      <w:r w:rsidR="00BA036A">
        <w:rPr>
          <w:rFonts w:ascii="Arial Narrow" w:hAnsi="Arial Narrow"/>
          <w:bCs/>
        </w:rPr>
        <w:t xml:space="preserve">They anticipate </w:t>
      </w:r>
      <w:proofErr w:type="spellStart"/>
      <w:r w:rsidR="00BA036A">
        <w:rPr>
          <w:rFonts w:ascii="Arial Narrow" w:hAnsi="Arial Narrow"/>
          <w:bCs/>
        </w:rPr>
        <w:t>AppArmor</w:t>
      </w:r>
      <w:proofErr w:type="spellEnd"/>
      <w:r w:rsidR="00BA036A">
        <w:rPr>
          <w:rFonts w:ascii="Arial Narrow" w:hAnsi="Arial Narrow"/>
          <w:bCs/>
        </w:rPr>
        <w:t xml:space="preserve"> having a </w:t>
      </w:r>
      <w:proofErr w:type="gramStart"/>
      <w:r w:rsidR="00BA036A">
        <w:rPr>
          <w:rFonts w:ascii="Arial Narrow" w:hAnsi="Arial Narrow"/>
          <w:bCs/>
        </w:rPr>
        <w:t>three week</w:t>
      </w:r>
      <w:proofErr w:type="gramEnd"/>
      <w:r w:rsidR="00BA036A">
        <w:rPr>
          <w:rFonts w:ascii="Arial Narrow" w:hAnsi="Arial Narrow"/>
          <w:bCs/>
        </w:rPr>
        <w:t xml:space="preserve"> timeframe once </w:t>
      </w:r>
      <w:proofErr w:type="spellStart"/>
      <w:r w:rsidR="00BA036A">
        <w:rPr>
          <w:rFonts w:ascii="Arial Narrow" w:hAnsi="Arial Narrow"/>
          <w:bCs/>
        </w:rPr>
        <w:t>AppArmor</w:t>
      </w:r>
      <w:proofErr w:type="spellEnd"/>
      <w:r w:rsidR="00BA036A">
        <w:rPr>
          <w:rFonts w:ascii="Arial Narrow" w:hAnsi="Arial Narrow"/>
          <w:bCs/>
        </w:rPr>
        <w:t xml:space="preserve"> has all SBCCD information relative to the app. </w:t>
      </w:r>
    </w:p>
    <w:p w14:paraId="46ACA209" w14:textId="77777777" w:rsidR="00AC61AE" w:rsidRPr="006305A9" w:rsidRDefault="00AC61AE" w:rsidP="00AC61AE">
      <w:pPr>
        <w:rPr>
          <w:rFonts w:ascii="Arial Narrow" w:hAnsi="Arial Narrow"/>
          <w:b/>
          <w:color w:val="000000" w:themeColor="text1"/>
        </w:rPr>
      </w:pPr>
    </w:p>
    <w:p w14:paraId="67D10B9C" w14:textId="7C81DD2D" w:rsidR="00AC61AE" w:rsidRPr="006305A9" w:rsidRDefault="00AC61AE" w:rsidP="00AC61AE">
      <w:pPr>
        <w:pStyle w:val="Heading1"/>
        <w:tabs>
          <w:tab w:val="right" w:pos="450"/>
          <w:tab w:val="left" w:pos="540"/>
        </w:tabs>
        <w:spacing w:before="0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6305A9">
        <w:rPr>
          <w:rFonts w:ascii="Arial Narrow" w:hAnsi="Arial Narrow" w:cs="Arial"/>
          <w:color w:val="000000" w:themeColor="text1"/>
          <w:sz w:val="22"/>
          <w:szCs w:val="22"/>
        </w:rPr>
        <w:tab/>
        <w:t>V.</w:t>
      </w:r>
      <w:r w:rsidRPr="006305A9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5A0120">
        <w:rPr>
          <w:rFonts w:ascii="Arial Narrow" w:hAnsi="Arial Narrow" w:cs="Arial"/>
          <w:color w:val="000000" w:themeColor="text1"/>
          <w:sz w:val="22"/>
          <w:szCs w:val="22"/>
        </w:rPr>
        <w:t xml:space="preserve">Resource Request </w:t>
      </w:r>
    </w:p>
    <w:p w14:paraId="3C815E76" w14:textId="369F8574" w:rsidR="002B38DD" w:rsidRPr="00741625" w:rsidRDefault="005A0120" w:rsidP="005A0120">
      <w:pPr>
        <w:pStyle w:val="ListParagraph"/>
        <w:numPr>
          <w:ilvl w:val="0"/>
          <w:numId w:val="25"/>
        </w:numPr>
        <w:tabs>
          <w:tab w:val="left" w:pos="900"/>
        </w:tabs>
        <w:ind w:right="115"/>
        <w:rPr>
          <w:rFonts w:ascii="Arial Narrow" w:eastAsia="Felix Titling" w:hAnsi="Arial Narrow"/>
          <w:color w:val="000000" w:themeColor="text1"/>
          <w:spacing w:val="-1"/>
        </w:rPr>
      </w:pPr>
      <w:r w:rsidRPr="005A0120">
        <w:rPr>
          <w:rFonts w:ascii="Arial Narrow" w:hAnsi="Arial Narrow"/>
          <w:bCs/>
        </w:rPr>
        <w:t>New Rubric - C. Crew rev</w:t>
      </w:r>
      <w:r w:rsidR="00BE5808">
        <w:rPr>
          <w:rFonts w:ascii="Arial Narrow" w:hAnsi="Arial Narrow"/>
          <w:bCs/>
        </w:rPr>
        <w:t>iewed</w:t>
      </w:r>
      <w:r w:rsidRPr="005A0120">
        <w:rPr>
          <w:rFonts w:ascii="Arial Narrow" w:hAnsi="Arial Narrow"/>
          <w:bCs/>
        </w:rPr>
        <w:t xml:space="preserve"> the work completed over the summer</w:t>
      </w:r>
      <w:r w:rsidR="00BA036A">
        <w:rPr>
          <w:rFonts w:ascii="Arial Narrow" w:hAnsi="Arial Narrow"/>
          <w:bCs/>
        </w:rPr>
        <w:t xml:space="preserve"> by </w:t>
      </w:r>
      <w:r w:rsidR="004D1462">
        <w:rPr>
          <w:rFonts w:ascii="Arial Narrow" w:hAnsi="Arial Narrow"/>
          <w:bCs/>
        </w:rPr>
        <w:t xml:space="preserve">J. </w:t>
      </w:r>
      <w:proofErr w:type="spellStart"/>
      <w:r w:rsidR="004D1462">
        <w:rPr>
          <w:rFonts w:ascii="Arial Narrow" w:hAnsi="Arial Narrow"/>
          <w:bCs/>
        </w:rPr>
        <w:t>Fiest</w:t>
      </w:r>
      <w:proofErr w:type="spellEnd"/>
      <w:r w:rsidR="004D1462">
        <w:rPr>
          <w:rFonts w:ascii="Arial Narrow" w:hAnsi="Arial Narrow"/>
          <w:bCs/>
        </w:rPr>
        <w:t xml:space="preserve">, </w:t>
      </w:r>
      <w:r w:rsidR="00BA036A">
        <w:rPr>
          <w:rFonts w:ascii="Arial Narrow" w:hAnsi="Arial Narrow"/>
          <w:bCs/>
        </w:rPr>
        <w:t xml:space="preserve">J. Brady, F. Farzaneh, H. Ford, E. </w:t>
      </w:r>
      <w:proofErr w:type="spellStart"/>
      <w:r w:rsidR="00BA036A">
        <w:rPr>
          <w:rFonts w:ascii="Arial Narrow" w:hAnsi="Arial Narrow"/>
          <w:bCs/>
        </w:rPr>
        <w:t>Menege</w:t>
      </w:r>
      <w:proofErr w:type="spellEnd"/>
      <w:r w:rsidR="00BA036A">
        <w:rPr>
          <w:rFonts w:ascii="Arial Narrow" w:hAnsi="Arial Narrow"/>
          <w:bCs/>
        </w:rPr>
        <w:t>, and C. Crew</w:t>
      </w:r>
      <w:r w:rsidR="00BE5808">
        <w:rPr>
          <w:rFonts w:ascii="Arial Narrow" w:hAnsi="Arial Narrow"/>
          <w:bCs/>
        </w:rPr>
        <w:t xml:space="preserve"> regarding</w:t>
      </w:r>
      <w:r w:rsidRPr="005A0120">
        <w:rPr>
          <w:rFonts w:ascii="Arial Narrow" w:hAnsi="Arial Narrow"/>
          <w:bCs/>
        </w:rPr>
        <w:t xml:space="preserve"> the resource request documents and </w:t>
      </w:r>
      <w:r w:rsidRPr="005A0120">
        <w:rPr>
          <w:rFonts w:ascii="Arial Narrow" w:hAnsi="Arial Narrow"/>
          <w:bCs/>
        </w:rPr>
        <w:lastRenderedPageBreak/>
        <w:t xml:space="preserve">process. </w:t>
      </w:r>
      <w:r w:rsidR="002B38DD" w:rsidRPr="005A0120">
        <w:rPr>
          <w:rFonts w:ascii="Arial Narrow" w:hAnsi="Arial Narrow"/>
          <w:bCs/>
        </w:rPr>
        <w:t xml:space="preserve"> </w:t>
      </w:r>
      <w:r w:rsidR="00EB5B71">
        <w:rPr>
          <w:rFonts w:ascii="Arial Narrow" w:hAnsi="Arial Narrow"/>
          <w:bCs/>
        </w:rPr>
        <w:t xml:space="preserve">The committee reviewed, commented, and revised the new rubric for prioritizing program review source request. </w:t>
      </w:r>
    </w:p>
    <w:p w14:paraId="52659404" w14:textId="77777777" w:rsidR="007E2C89" w:rsidRDefault="00741625" w:rsidP="007E2C89">
      <w:pPr>
        <w:pStyle w:val="ListParagraph"/>
        <w:numPr>
          <w:ilvl w:val="0"/>
          <w:numId w:val="26"/>
        </w:numPr>
        <w:tabs>
          <w:tab w:val="left" w:pos="900"/>
        </w:tabs>
        <w:ind w:right="115"/>
        <w:rPr>
          <w:rFonts w:ascii="Arial Narrow" w:eastAsia="Felix Titling" w:hAnsi="Arial Narrow"/>
          <w:color w:val="000000" w:themeColor="text1"/>
          <w:spacing w:val="-1"/>
        </w:rPr>
      </w:pPr>
      <w:r>
        <w:rPr>
          <w:rFonts w:ascii="Arial Narrow" w:eastAsia="Felix Titling" w:hAnsi="Arial Narrow"/>
          <w:color w:val="000000" w:themeColor="text1"/>
          <w:spacing w:val="-1"/>
        </w:rPr>
        <w:t>Category 2:</w:t>
      </w:r>
      <w:r w:rsidR="00E735EE">
        <w:rPr>
          <w:rFonts w:ascii="Arial Narrow" w:eastAsia="Felix Titling" w:hAnsi="Arial Narrow"/>
          <w:color w:val="000000" w:themeColor="text1"/>
          <w:spacing w:val="-1"/>
        </w:rPr>
        <w:t xml:space="preserve"> Outcomes Assessment - </w:t>
      </w:r>
      <w:r>
        <w:rPr>
          <w:rFonts w:ascii="Arial Narrow" w:eastAsia="Felix Titling" w:hAnsi="Arial Narrow"/>
          <w:color w:val="000000" w:themeColor="text1"/>
          <w:spacing w:val="-1"/>
        </w:rPr>
        <w:t xml:space="preserve"> </w:t>
      </w:r>
      <w:r w:rsidR="00E735EE">
        <w:rPr>
          <w:rFonts w:ascii="Arial Narrow" w:eastAsia="Felix Titling" w:hAnsi="Arial Narrow"/>
          <w:color w:val="000000" w:themeColor="text1"/>
          <w:spacing w:val="-1"/>
        </w:rPr>
        <w:t xml:space="preserve">opportunity to identify missing outcomes. </w:t>
      </w:r>
    </w:p>
    <w:p w14:paraId="04887DC1" w14:textId="77777777" w:rsidR="007E2C89" w:rsidRDefault="00E33C97" w:rsidP="007E2C89">
      <w:pPr>
        <w:pStyle w:val="ListParagraph"/>
        <w:numPr>
          <w:ilvl w:val="0"/>
          <w:numId w:val="26"/>
        </w:numPr>
        <w:tabs>
          <w:tab w:val="left" w:pos="900"/>
        </w:tabs>
        <w:ind w:right="115"/>
        <w:rPr>
          <w:rFonts w:ascii="Arial Narrow" w:eastAsia="Felix Titling" w:hAnsi="Arial Narrow"/>
          <w:color w:val="000000" w:themeColor="text1"/>
          <w:spacing w:val="-1"/>
        </w:rPr>
      </w:pPr>
      <w:r w:rsidRPr="007E2C89">
        <w:rPr>
          <w:rFonts w:ascii="Arial Narrow" w:eastAsia="Felix Titling" w:hAnsi="Arial Narrow"/>
          <w:color w:val="000000" w:themeColor="text1"/>
          <w:spacing w:val="-1"/>
        </w:rPr>
        <w:t>Explanation of Mandate table</w:t>
      </w:r>
      <w:r w:rsidR="00514F94" w:rsidRPr="007E2C89">
        <w:rPr>
          <w:rFonts w:ascii="Arial Narrow" w:eastAsia="Felix Titling" w:hAnsi="Arial Narrow"/>
          <w:color w:val="000000" w:themeColor="text1"/>
          <w:spacing w:val="-1"/>
        </w:rPr>
        <w:t xml:space="preserve"> – add -  Is current funding designated for the mandate? Why are additional funding needed?  </w:t>
      </w:r>
    </w:p>
    <w:p w14:paraId="15994A15" w14:textId="38A10153" w:rsidR="00BD2122" w:rsidRDefault="00BD2122" w:rsidP="007E2C89">
      <w:pPr>
        <w:pStyle w:val="ListParagraph"/>
        <w:numPr>
          <w:ilvl w:val="0"/>
          <w:numId w:val="26"/>
        </w:numPr>
        <w:tabs>
          <w:tab w:val="left" w:pos="900"/>
        </w:tabs>
        <w:ind w:right="115"/>
        <w:rPr>
          <w:rFonts w:ascii="Arial Narrow" w:eastAsia="Felix Titling" w:hAnsi="Arial Narrow"/>
          <w:color w:val="000000" w:themeColor="text1"/>
          <w:spacing w:val="-1"/>
        </w:rPr>
      </w:pPr>
      <w:r w:rsidRPr="007E2C89">
        <w:rPr>
          <w:rFonts w:ascii="Arial Narrow" w:eastAsia="Felix Titling" w:hAnsi="Arial Narrow"/>
          <w:color w:val="000000" w:themeColor="text1"/>
          <w:spacing w:val="-1"/>
        </w:rPr>
        <w:t xml:space="preserve">The </w:t>
      </w:r>
      <w:r w:rsidR="007E2C89" w:rsidRPr="007E2C89">
        <w:rPr>
          <w:rFonts w:ascii="Arial Narrow" w:eastAsia="Felix Titling" w:hAnsi="Arial Narrow"/>
          <w:color w:val="000000" w:themeColor="text1"/>
          <w:spacing w:val="-1"/>
        </w:rPr>
        <w:t xml:space="preserve">committee agreed if the resource request is weak or </w:t>
      </w:r>
      <w:r w:rsidR="007E2C89">
        <w:rPr>
          <w:rFonts w:ascii="Arial Narrow" w:eastAsia="Felix Titling" w:hAnsi="Arial Narrow"/>
          <w:color w:val="000000" w:themeColor="text1"/>
          <w:spacing w:val="-1"/>
        </w:rPr>
        <w:t>no response</w:t>
      </w:r>
      <w:r w:rsidR="007E2C89" w:rsidRPr="007E2C89">
        <w:rPr>
          <w:rFonts w:ascii="Arial Narrow" w:eastAsia="Felix Titling" w:hAnsi="Arial Narrow"/>
          <w:color w:val="000000" w:themeColor="text1"/>
          <w:spacing w:val="-1"/>
        </w:rPr>
        <w:t>, the committee will return it back to the department for revisions</w:t>
      </w:r>
      <w:r w:rsidR="007E2C89">
        <w:rPr>
          <w:rFonts w:ascii="Arial Narrow" w:eastAsia="Felix Titling" w:hAnsi="Arial Narrow"/>
          <w:color w:val="000000" w:themeColor="text1"/>
          <w:spacing w:val="-1"/>
        </w:rPr>
        <w:t xml:space="preserve"> (information/justification)</w:t>
      </w:r>
      <w:r w:rsidR="007E2C89" w:rsidRPr="007E2C89">
        <w:rPr>
          <w:rFonts w:ascii="Arial Narrow" w:eastAsia="Felix Titling" w:hAnsi="Arial Narrow"/>
          <w:color w:val="000000" w:themeColor="text1"/>
          <w:spacing w:val="-1"/>
        </w:rPr>
        <w:t xml:space="preserve">. </w:t>
      </w:r>
    </w:p>
    <w:p w14:paraId="13BC9430" w14:textId="0351042A" w:rsidR="004D1462" w:rsidRDefault="004D1462" w:rsidP="007E2C89">
      <w:pPr>
        <w:pStyle w:val="ListParagraph"/>
        <w:numPr>
          <w:ilvl w:val="0"/>
          <w:numId w:val="26"/>
        </w:numPr>
        <w:tabs>
          <w:tab w:val="left" w:pos="900"/>
        </w:tabs>
        <w:ind w:right="115"/>
        <w:rPr>
          <w:rFonts w:ascii="Arial Narrow" w:eastAsia="Felix Titling" w:hAnsi="Arial Narrow"/>
          <w:color w:val="000000" w:themeColor="text1"/>
          <w:spacing w:val="-1"/>
        </w:rPr>
      </w:pPr>
      <w:r>
        <w:rPr>
          <w:rFonts w:ascii="Arial Narrow" w:eastAsia="Felix Titling" w:hAnsi="Arial Narrow"/>
          <w:color w:val="000000" w:themeColor="text1"/>
          <w:spacing w:val="-1"/>
        </w:rPr>
        <w:t xml:space="preserve">Rubric – change Effective Infrastructure to </w:t>
      </w:r>
      <w:proofErr w:type="spellStart"/>
      <w:r>
        <w:rPr>
          <w:rFonts w:ascii="Arial Narrow" w:eastAsia="Felix Titling" w:hAnsi="Arial Narrow"/>
          <w:color w:val="000000" w:themeColor="text1"/>
          <w:spacing w:val="-1"/>
        </w:rPr>
        <w:t>Effectivenss</w:t>
      </w:r>
      <w:proofErr w:type="spellEnd"/>
      <w:r>
        <w:rPr>
          <w:rFonts w:ascii="Arial Narrow" w:eastAsia="Felix Titling" w:hAnsi="Arial Narrow"/>
          <w:color w:val="000000" w:themeColor="text1"/>
          <w:spacing w:val="-1"/>
        </w:rPr>
        <w:t xml:space="preserve"> Infrastructure/Processes (organizational infrastructure). </w:t>
      </w:r>
    </w:p>
    <w:p w14:paraId="71BA3351" w14:textId="36588D9F" w:rsidR="007E2C89" w:rsidRPr="007E2C89" w:rsidRDefault="007E2C89" w:rsidP="004D1462">
      <w:pPr>
        <w:tabs>
          <w:tab w:val="left" w:pos="900"/>
        </w:tabs>
        <w:ind w:left="900" w:right="115"/>
        <w:rPr>
          <w:rFonts w:ascii="Arial Narrow" w:eastAsia="Felix Titling" w:hAnsi="Arial Narrow"/>
          <w:color w:val="000000" w:themeColor="text1"/>
          <w:spacing w:val="-1"/>
        </w:rPr>
      </w:pPr>
      <w:r>
        <w:rPr>
          <w:rFonts w:ascii="Arial Narrow" w:eastAsia="Felix Titling" w:hAnsi="Arial Narrow"/>
          <w:color w:val="000000" w:themeColor="text1"/>
          <w:spacing w:val="-1"/>
        </w:rPr>
        <w:t>The committee agreed C. Crew, J. Brady, H. Ford,</w:t>
      </w:r>
      <w:r w:rsidR="004D1462">
        <w:rPr>
          <w:rFonts w:ascii="Arial Narrow" w:eastAsia="Felix Titling" w:hAnsi="Arial Narrow"/>
          <w:color w:val="000000" w:themeColor="text1"/>
          <w:spacing w:val="-1"/>
        </w:rPr>
        <w:t xml:space="preserve"> J. </w:t>
      </w:r>
      <w:proofErr w:type="spellStart"/>
      <w:r w:rsidR="004D1462">
        <w:rPr>
          <w:rFonts w:ascii="Arial Narrow" w:eastAsia="Felix Titling" w:hAnsi="Arial Narrow"/>
          <w:color w:val="000000" w:themeColor="text1"/>
          <w:spacing w:val="-1"/>
        </w:rPr>
        <w:t>Fiest</w:t>
      </w:r>
      <w:proofErr w:type="spellEnd"/>
      <w:r w:rsidR="004D1462">
        <w:rPr>
          <w:rFonts w:ascii="Arial Narrow" w:eastAsia="Felix Titling" w:hAnsi="Arial Narrow"/>
          <w:color w:val="000000" w:themeColor="text1"/>
          <w:spacing w:val="-1"/>
        </w:rPr>
        <w:t xml:space="preserve">, </w:t>
      </w:r>
      <w:r>
        <w:rPr>
          <w:rFonts w:ascii="Arial Narrow" w:eastAsia="Felix Titling" w:hAnsi="Arial Narrow"/>
          <w:color w:val="000000" w:themeColor="text1"/>
          <w:spacing w:val="-1"/>
        </w:rPr>
        <w:t xml:space="preserve"> </w:t>
      </w:r>
      <w:r w:rsidR="004D1462">
        <w:rPr>
          <w:rFonts w:ascii="Arial Narrow" w:hAnsi="Arial Narrow"/>
          <w:bCs/>
        </w:rPr>
        <w:t>F. Farzaneh</w:t>
      </w:r>
      <w:r w:rsidR="004D1462">
        <w:rPr>
          <w:rFonts w:ascii="Arial Narrow" w:eastAsia="Felix Titling" w:hAnsi="Arial Narrow"/>
          <w:color w:val="000000" w:themeColor="text1"/>
          <w:spacing w:val="-1"/>
        </w:rPr>
        <w:t xml:space="preserve"> (</w:t>
      </w:r>
      <w:r>
        <w:rPr>
          <w:rFonts w:ascii="Arial Narrow" w:eastAsia="Felix Titling" w:hAnsi="Arial Narrow"/>
          <w:color w:val="000000" w:themeColor="text1"/>
          <w:spacing w:val="-1"/>
        </w:rPr>
        <w:t>E. Menge</w:t>
      </w:r>
      <w:r w:rsidR="004D1462">
        <w:rPr>
          <w:rFonts w:ascii="Arial Narrow" w:eastAsia="Felix Titling" w:hAnsi="Arial Narrow"/>
          <w:color w:val="000000" w:themeColor="text1"/>
          <w:spacing w:val="-1"/>
        </w:rPr>
        <w:t>)</w:t>
      </w:r>
      <w:r>
        <w:rPr>
          <w:rFonts w:ascii="Arial Narrow" w:eastAsia="Felix Titling" w:hAnsi="Arial Narrow"/>
          <w:color w:val="000000" w:themeColor="text1"/>
          <w:spacing w:val="-1"/>
        </w:rPr>
        <w:t xml:space="preserve"> will meet separately </w:t>
      </w:r>
      <w:r w:rsidR="004D1462">
        <w:rPr>
          <w:rFonts w:ascii="Arial Narrow" w:eastAsia="Felix Titling" w:hAnsi="Arial Narrow"/>
          <w:color w:val="000000" w:themeColor="text1"/>
          <w:spacing w:val="-1"/>
        </w:rPr>
        <w:t xml:space="preserve">to reexamine the resource request rubric. Thursday, </w:t>
      </w:r>
      <w:proofErr w:type="spellStart"/>
      <w:r w:rsidR="004D1462">
        <w:rPr>
          <w:rFonts w:ascii="Arial Narrow" w:eastAsia="Felix Titling" w:hAnsi="Arial Narrow"/>
          <w:color w:val="000000" w:themeColor="text1"/>
          <w:spacing w:val="-1"/>
        </w:rPr>
        <w:t>Septemer</w:t>
      </w:r>
      <w:proofErr w:type="spellEnd"/>
      <w:r w:rsidR="004D1462">
        <w:rPr>
          <w:rFonts w:ascii="Arial Narrow" w:eastAsia="Felix Titling" w:hAnsi="Arial Narrow"/>
          <w:color w:val="000000" w:themeColor="text1"/>
          <w:spacing w:val="-1"/>
        </w:rPr>
        <w:t xml:space="preserve"> 2</w:t>
      </w:r>
      <w:r w:rsidR="004D1462" w:rsidRPr="004D1462">
        <w:rPr>
          <w:rFonts w:ascii="Arial Narrow" w:eastAsia="Felix Titling" w:hAnsi="Arial Narrow"/>
          <w:color w:val="000000" w:themeColor="text1"/>
          <w:spacing w:val="-1"/>
          <w:vertAlign w:val="superscript"/>
        </w:rPr>
        <w:t>nd</w:t>
      </w:r>
      <w:r w:rsidR="004D1462">
        <w:rPr>
          <w:rFonts w:ascii="Arial Narrow" w:eastAsia="Felix Titling" w:hAnsi="Arial Narrow"/>
          <w:color w:val="000000" w:themeColor="text1"/>
          <w:spacing w:val="-1"/>
        </w:rPr>
        <w:t xml:space="preserve"> at 11:00 a.m. </w:t>
      </w:r>
    </w:p>
    <w:p w14:paraId="41BD4B65" w14:textId="77777777" w:rsidR="00514F94" w:rsidRPr="005A0120" w:rsidRDefault="00514F94" w:rsidP="00741625">
      <w:pPr>
        <w:pStyle w:val="ListParagraph"/>
        <w:tabs>
          <w:tab w:val="left" w:pos="900"/>
        </w:tabs>
        <w:ind w:left="1305" w:right="115"/>
        <w:rPr>
          <w:rFonts w:ascii="Arial Narrow" w:eastAsia="Felix Titling" w:hAnsi="Arial Narrow"/>
          <w:color w:val="000000" w:themeColor="text1"/>
          <w:spacing w:val="-1"/>
        </w:rPr>
      </w:pPr>
    </w:p>
    <w:p w14:paraId="7A0D8EE3" w14:textId="610F0F9B" w:rsidR="005A0120" w:rsidRPr="005A0120" w:rsidRDefault="005A0120" w:rsidP="005A0120">
      <w:pPr>
        <w:pStyle w:val="ListParagraph"/>
        <w:numPr>
          <w:ilvl w:val="0"/>
          <w:numId w:val="25"/>
        </w:numPr>
        <w:tabs>
          <w:tab w:val="left" w:pos="900"/>
        </w:tabs>
        <w:ind w:right="115"/>
        <w:rPr>
          <w:rFonts w:ascii="Arial Narrow" w:eastAsia="Felix Titling" w:hAnsi="Arial Narrow"/>
          <w:color w:val="000000" w:themeColor="text1"/>
          <w:spacing w:val="-1"/>
        </w:rPr>
      </w:pPr>
      <w:r>
        <w:rPr>
          <w:rFonts w:ascii="Arial Narrow" w:eastAsia="Felix Titling" w:hAnsi="Arial Narrow"/>
          <w:color w:val="000000" w:themeColor="text1"/>
          <w:spacing w:val="-1"/>
        </w:rPr>
        <w:t xml:space="preserve">Timeline </w:t>
      </w:r>
      <w:r w:rsidR="00EB5B71">
        <w:rPr>
          <w:rFonts w:ascii="Arial Narrow" w:eastAsia="Felix Titling" w:hAnsi="Arial Narrow"/>
          <w:color w:val="000000" w:themeColor="text1"/>
          <w:spacing w:val="-1"/>
        </w:rPr>
        <w:t>–</w:t>
      </w:r>
      <w:r>
        <w:rPr>
          <w:rFonts w:ascii="Arial Narrow" w:eastAsia="Felix Titling" w:hAnsi="Arial Narrow"/>
          <w:color w:val="000000" w:themeColor="text1"/>
          <w:spacing w:val="-1"/>
        </w:rPr>
        <w:t xml:space="preserve"> </w:t>
      </w:r>
      <w:r w:rsidR="00EB5B71">
        <w:rPr>
          <w:rFonts w:ascii="Arial Narrow" w:eastAsia="Felix Titling" w:hAnsi="Arial Narrow"/>
          <w:color w:val="000000" w:themeColor="text1"/>
          <w:spacing w:val="-1"/>
        </w:rPr>
        <w:t xml:space="preserve">C. Crew </w:t>
      </w:r>
      <w:proofErr w:type="spellStart"/>
      <w:r w:rsidR="00EB5B71">
        <w:rPr>
          <w:rFonts w:ascii="Arial Narrow" w:eastAsia="Felix Titling" w:hAnsi="Arial Narrow"/>
          <w:color w:val="000000" w:themeColor="text1"/>
          <w:spacing w:val="-1"/>
        </w:rPr>
        <w:t>revied</w:t>
      </w:r>
      <w:proofErr w:type="spellEnd"/>
      <w:r w:rsidR="00EB5B71">
        <w:rPr>
          <w:rFonts w:ascii="Arial Narrow" w:eastAsia="Felix Titling" w:hAnsi="Arial Narrow"/>
          <w:color w:val="000000" w:themeColor="text1"/>
          <w:spacing w:val="-1"/>
        </w:rPr>
        <w:t xml:space="preserve"> the campus and DSO resource request timeline. </w:t>
      </w:r>
    </w:p>
    <w:p w14:paraId="530261D7" w14:textId="77777777" w:rsidR="00AC61AE" w:rsidRPr="006305A9" w:rsidRDefault="00AC61AE" w:rsidP="00AC61AE">
      <w:pPr>
        <w:tabs>
          <w:tab w:val="left" w:pos="900"/>
        </w:tabs>
        <w:rPr>
          <w:rFonts w:ascii="Arial Narrow" w:hAnsi="Arial Narrow"/>
          <w:color w:val="000000" w:themeColor="text1"/>
        </w:rPr>
      </w:pPr>
    </w:p>
    <w:p w14:paraId="1D704B33" w14:textId="0E7D5AD8" w:rsidR="00AC61AE" w:rsidRPr="0045271F" w:rsidRDefault="00AC61AE" w:rsidP="00AC61AE">
      <w:pPr>
        <w:pStyle w:val="Heading1"/>
        <w:tabs>
          <w:tab w:val="right" w:pos="450"/>
          <w:tab w:val="left" w:pos="540"/>
        </w:tabs>
        <w:spacing w:before="0"/>
        <w:jc w:val="left"/>
        <w:rPr>
          <w:rFonts w:ascii="Arial Narrow" w:eastAsia="Felix Titling" w:hAnsi="Arial Narrow" w:cs="Arial"/>
          <w:color w:val="000000" w:themeColor="text1"/>
          <w:w w:val="99"/>
          <w:sz w:val="22"/>
          <w:szCs w:val="22"/>
          <w:u w:val="single"/>
        </w:rPr>
      </w:pPr>
      <w:r w:rsidRPr="0045271F"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  <w:t>V</w:t>
      </w:r>
      <w:r w:rsidR="002B38DD" w:rsidRPr="0045271F"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  <w:t>I</w:t>
      </w:r>
      <w:r w:rsidRPr="0045271F"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  <w:t>.</w:t>
      </w:r>
      <w:r w:rsidRPr="0045271F"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  <w:tab/>
      </w:r>
      <w:r w:rsidR="0045271F"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AA72C7" w:rsidRPr="0045271F"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  <w:t>Review</w:t>
      </w:r>
      <w:r w:rsidR="005A0120" w:rsidRPr="0045271F">
        <w:rPr>
          <w:rFonts w:ascii="Arial Narrow" w:eastAsia="Felix Titling" w:hAnsi="Arial Narrow" w:cs="Arial"/>
          <w:color w:val="000000" w:themeColor="text1"/>
          <w:sz w:val="22"/>
          <w:szCs w:val="22"/>
          <w:u w:val="single"/>
        </w:rPr>
        <w:t xml:space="preserve"> Planning Documents </w:t>
      </w:r>
    </w:p>
    <w:p w14:paraId="7801B20D" w14:textId="77777777" w:rsidR="00AC61AE" w:rsidRPr="0045271F" w:rsidRDefault="00AC61AE" w:rsidP="00AC61AE">
      <w:pPr>
        <w:ind w:left="540"/>
        <w:rPr>
          <w:rFonts w:ascii="Arial Narrow" w:hAnsi="Arial Narrow"/>
          <w:bCs/>
          <w:iCs/>
        </w:rPr>
      </w:pPr>
    </w:p>
    <w:p w14:paraId="74188458" w14:textId="3BA04A1C" w:rsidR="00AC61AE" w:rsidRPr="0045271F" w:rsidRDefault="005A0120" w:rsidP="00AC61A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900" w:right="115"/>
        <w:contextualSpacing w:val="0"/>
        <w:rPr>
          <w:rFonts w:ascii="Arial Narrow" w:eastAsia="Felix Titling" w:hAnsi="Arial Narrow" w:cs="Arial"/>
          <w:color w:val="000000" w:themeColor="text1"/>
          <w:spacing w:val="-1"/>
        </w:rPr>
      </w:pPr>
      <w:r w:rsidRPr="0045271F">
        <w:rPr>
          <w:rFonts w:ascii="Arial Narrow" w:eastAsia="Felix Titling" w:hAnsi="Arial Narrow" w:cs="Arial"/>
          <w:color w:val="000000" w:themeColor="text1"/>
          <w:spacing w:val="-1"/>
        </w:rPr>
        <w:t>2</w:t>
      </w:r>
      <w:r w:rsidR="0045271F" w:rsidRPr="0045271F">
        <w:rPr>
          <w:rFonts w:ascii="Arial Narrow" w:eastAsia="Felix Titling" w:hAnsi="Arial Narrow" w:cs="Arial"/>
          <w:color w:val="000000" w:themeColor="text1"/>
          <w:spacing w:val="-1"/>
        </w:rPr>
        <w:t xml:space="preserve">-year Review (TESS) </w:t>
      </w:r>
    </w:p>
    <w:p w14:paraId="6B9A2C43" w14:textId="77777777" w:rsidR="00AC61AE" w:rsidRPr="0045271F" w:rsidRDefault="00AC61AE" w:rsidP="00AC61AE">
      <w:pPr>
        <w:rPr>
          <w:rFonts w:ascii="Arial Narrow" w:eastAsia="Felix Titling" w:hAnsi="Arial Narrow"/>
          <w:color w:val="000000" w:themeColor="text1"/>
          <w:spacing w:val="-1"/>
        </w:rPr>
      </w:pPr>
    </w:p>
    <w:p w14:paraId="7D1AFB8E" w14:textId="77777777" w:rsidR="00AC61AE" w:rsidRPr="0045271F" w:rsidRDefault="00AC61AE" w:rsidP="00AC61AE">
      <w:pPr>
        <w:ind w:left="900"/>
        <w:rPr>
          <w:rFonts w:ascii="Arial Narrow" w:eastAsia="Felix Titling" w:hAnsi="Arial Narrow"/>
          <w:color w:val="000000" w:themeColor="text1"/>
          <w:spacing w:val="-1"/>
        </w:rPr>
      </w:pPr>
    </w:p>
    <w:p w14:paraId="0F31701F" w14:textId="290F04BF" w:rsidR="00AC61AE" w:rsidRPr="0045271F" w:rsidRDefault="0045271F" w:rsidP="00AC61A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900" w:right="115"/>
        <w:contextualSpacing w:val="0"/>
        <w:rPr>
          <w:rFonts w:ascii="Arial Narrow" w:eastAsia="Felix Titling" w:hAnsi="Arial Narrow" w:cs="Arial"/>
          <w:bCs/>
          <w:color w:val="000000" w:themeColor="text1"/>
          <w:spacing w:val="-1"/>
        </w:rPr>
      </w:pPr>
      <w:r w:rsidRPr="0045271F">
        <w:rPr>
          <w:rFonts w:ascii="Arial Narrow" w:eastAsia="Felix Titling" w:hAnsi="Arial Narrow" w:cs="Arial"/>
          <w:color w:val="000000" w:themeColor="text1"/>
          <w:spacing w:val="-1"/>
        </w:rPr>
        <w:t>4-year Review (</w:t>
      </w:r>
      <w:r w:rsidR="004D1462">
        <w:rPr>
          <w:rFonts w:ascii="Arial Narrow" w:eastAsia="Felix Titling" w:hAnsi="Arial Narrow" w:cs="Arial"/>
          <w:color w:val="000000" w:themeColor="text1"/>
          <w:spacing w:val="-1"/>
        </w:rPr>
        <w:t>H</w:t>
      </w:r>
      <w:r w:rsidRPr="0045271F">
        <w:rPr>
          <w:rFonts w:ascii="Arial Narrow" w:eastAsia="Felix Titling" w:hAnsi="Arial Narrow" w:cs="Arial"/>
          <w:color w:val="000000" w:themeColor="text1"/>
          <w:spacing w:val="-1"/>
        </w:rPr>
        <w:t>R and Police Services)</w:t>
      </w:r>
    </w:p>
    <w:p w14:paraId="113324BF" w14:textId="77777777" w:rsidR="002B38DD" w:rsidRPr="006305A9" w:rsidRDefault="002B38DD" w:rsidP="002B38DD">
      <w:pPr>
        <w:pStyle w:val="ListParagraph"/>
        <w:tabs>
          <w:tab w:val="left" w:pos="1080"/>
        </w:tabs>
        <w:ind w:left="1440" w:right="115"/>
        <w:rPr>
          <w:rFonts w:ascii="Arial Narrow" w:hAnsi="Arial Narrow" w:cs="Arial"/>
          <w:b/>
          <w:bCs/>
        </w:rPr>
      </w:pPr>
    </w:p>
    <w:p w14:paraId="5310D54B" w14:textId="77777777" w:rsidR="002B38DD" w:rsidRPr="006305A9" w:rsidRDefault="002B38DD" w:rsidP="002B38DD">
      <w:pPr>
        <w:rPr>
          <w:rFonts w:ascii="Arial Narrow" w:hAnsi="Arial Narrow"/>
        </w:rPr>
      </w:pPr>
    </w:p>
    <w:p w14:paraId="5F3AFF0A" w14:textId="235FC568" w:rsidR="002B38DD" w:rsidRPr="006305A9" w:rsidRDefault="002B38DD" w:rsidP="002B38DD">
      <w:pPr>
        <w:rPr>
          <w:rFonts w:ascii="Arial Narrow" w:hAnsi="Arial Narrow"/>
          <w:b/>
          <w:bCs/>
          <w:u w:val="single"/>
        </w:rPr>
      </w:pPr>
      <w:r w:rsidRPr="006305A9">
        <w:rPr>
          <w:rFonts w:ascii="Arial Narrow" w:hAnsi="Arial Narrow"/>
          <w:b/>
          <w:bCs/>
          <w:u w:val="single"/>
        </w:rPr>
        <w:t xml:space="preserve">VII. Next Meeting Committee Organizational Meeting </w:t>
      </w:r>
    </w:p>
    <w:p w14:paraId="46E4E370" w14:textId="65F94012" w:rsidR="002B38DD" w:rsidRPr="006305A9" w:rsidRDefault="002B38DD" w:rsidP="002B38DD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  <w:bCs/>
        </w:rPr>
      </w:pPr>
      <w:r w:rsidRPr="006305A9">
        <w:rPr>
          <w:rFonts w:ascii="Arial Narrow" w:hAnsi="Arial Narrow" w:cs="Arial"/>
          <w:b/>
          <w:bCs/>
        </w:rPr>
        <w:t xml:space="preserve">Committee Organization – Non-Brown Act </w:t>
      </w:r>
    </w:p>
    <w:p w14:paraId="261BCCAE" w14:textId="1DADFE06" w:rsidR="002B38DD" w:rsidRPr="006305A9" w:rsidRDefault="002B38DD" w:rsidP="002B38DD">
      <w:pPr>
        <w:pStyle w:val="ListParagraph"/>
        <w:numPr>
          <w:ilvl w:val="1"/>
          <w:numId w:val="22"/>
        </w:numPr>
        <w:rPr>
          <w:rFonts w:ascii="Arial Narrow" w:hAnsi="Arial Narrow" w:cs="Arial"/>
        </w:rPr>
      </w:pPr>
      <w:r w:rsidRPr="006305A9">
        <w:rPr>
          <w:rFonts w:ascii="Arial Narrow" w:hAnsi="Arial Narrow" w:cs="Arial"/>
        </w:rPr>
        <w:t>Review Membership and Voting Seats</w:t>
      </w:r>
    </w:p>
    <w:p w14:paraId="36F6E174" w14:textId="216CAC13" w:rsidR="002B38DD" w:rsidRDefault="002B38DD" w:rsidP="002B38DD">
      <w:pPr>
        <w:pStyle w:val="ListParagraph"/>
        <w:numPr>
          <w:ilvl w:val="1"/>
          <w:numId w:val="22"/>
        </w:numPr>
        <w:rPr>
          <w:rFonts w:ascii="Arial Narrow" w:hAnsi="Arial Narrow" w:cs="Arial"/>
        </w:rPr>
      </w:pPr>
      <w:r w:rsidRPr="006305A9">
        <w:rPr>
          <w:rFonts w:ascii="Arial Narrow" w:hAnsi="Arial Narrow" w:cs="Arial"/>
        </w:rPr>
        <w:t xml:space="preserve">Quorum Requirements </w:t>
      </w:r>
    </w:p>
    <w:p w14:paraId="61122AD8" w14:textId="44C01EF1" w:rsidR="0045271F" w:rsidRPr="0045271F" w:rsidRDefault="0045271F" w:rsidP="0045271F">
      <w:pPr>
        <w:pStyle w:val="ListParagraph"/>
        <w:numPr>
          <w:ilvl w:val="1"/>
          <w:numId w:val="22"/>
        </w:numPr>
        <w:rPr>
          <w:rFonts w:ascii="Arial Narrow" w:hAnsi="Arial Narrow" w:cs="Arial"/>
        </w:rPr>
      </w:pPr>
      <w:r w:rsidRPr="006305A9">
        <w:rPr>
          <w:rFonts w:ascii="Arial Narrow" w:hAnsi="Arial Narrow" w:cs="Arial"/>
        </w:rPr>
        <w:t xml:space="preserve">Set Agenda for the Year </w:t>
      </w:r>
    </w:p>
    <w:p w14:paraId="38D35054" w14:textId="1B57CF46" w:rsidR="002B38DD" w:rsidRPr="006305A9" w:rsidRDefault="002B38DD" w:rsidP="002B38DD">
      <w:pPr>
        <w:pStyle w:val="ListParagraph"/>
        <w:numPr>
          <w:ilvl w:val="1"/>
          <w:numId w:val="22"/>
        </w:numPr>
        <w:rPr>
          <w:rFonts w:ascii="Arial Narrow" w:hAnsi="Arial Narrow" w:cs="Arial"/>
        </w:rPr>
      </w:pPr>
      <w:r w:rsidRPr="006305A9">
        <w:rPr>
          <w:rFonts w:ascii="Arial Narrow" w:hAnsi="Arial Narrow" w:cs="Arial"/>
        </w:rPr>
        <w:t>Review Charge</w:t>
      </w:r>
    </w:p>
    <w:p w14:paraId="12B77D02" w14:textId="5FBFA699" w:rsidR="002B38DD" w:rsidRPr="006305A9" w:rsidRDefault="0045271F" w:rsidP="002B38DD">
      <w:pPr>
        <w:pStyle w:val="ListParagraph"/>
        <w:numPr>
          <w:ilvl w:val="1"/>
          <w:numId w:val="2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Discuss Need for a Purpose S</w:t>
      </w:r>
      <w:r w:rsidR="002B38DD" w:rsidRPr="006305A9">
        <w:rPr>
          <w:rFonts w:ascii="Arial Narrow" w:hAnsi="Arial Narrow" w:cs="Arial"/>
        </w:rPr>
        <w:t xml:space="preserve">tatement </w:t>
      </w:r>
    </w:p>
    <w:p w14:paraId="52853B63" w14:textId="12BE2296" w:rsidR="002B38DD" w:rsidRDefault="0045271F" w:rsidP="002B38DD">
      <w:pPr>
        <w:pStyle w:val="ListParagraph"/>
        <w:numPr>
          <w:ilvl w:val="1"/>
          <w:numId w:val="2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Review Resource Request Application Process</w:t>
      </w:r>
    </w:p>
    <w:p w14:paraId="1D476111" w14:textId="59F2946B" w:rsidR="0045271F" w:rsidRPr="006305A9" w:rsidRDefault="0045271F" w:rsidP="002B38DD">
      <w:pPr>
        <w:pStyle w:val="ListParagraph"/>
        <w:numPr>
          <w:ilvl w:val="1"/>
          <w:numId w:val="2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Review </w:t>
      </w:r>
      <w:proofErr w:type="spellStart"/>
      <w:r>
        <w:rPr>
          <w:rFonts w:ascii="Arial Narrow" w:hAnsi="Arial Narrow" w:cs="Arial"/>
        </w:rPr>
        <w:t>Resourcee</w:t>
      </w:r>
      <w:proofErr w:type="spellEnd"/>
      <w:r>
        <w:rPr>
          <w:rFonts w:ascii="Arial Narrow" w:hAnsi="Arial Narrow" w:cs="Arial"/>
        </w:rPr>
        <w:t xml:space="preserve"> Request Rubric</w:t>
      </w:r>
    </w:p>
    <w:p w14:paraId="36984D65" w14:textId="323481AE" w:rsidR="002B38DD" w:rsidRPr="006305A9" w:rsidRDefault="0045271F" w:rsidP="002B38D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VIII</w:t>
      </w:r>
      <w:r w:rsidR="002B38DD" w:rsidRPr="006305A9">
        <w:rPr>
          <w:rFonts w:ascii="Arial Narrow" w:hAnsi="Arial Narrow"/>
          <w:b/>
          <w:bCs/>
          <w:u w:val="single"/>
        </w:rPr>
        <w:t>. Other Items</w:t>
      </w:r>
    </w:p>
    <w:p w14:paraId="7DE9FC14" w14:textId="77777777" w:rsidR="002B38DD" w:rsidRPr="006305A9" w:rsidRDefault="002B38DD" w:rsidP="002B38DD">
      <w:pPr>
        <w:rPr>
          <w:rFonts w:ascii="Arial Narrow" w:hAnsi="Arial Narrow"/>
          <w:b/>
          <w:bCs/>
          <w:u w:val="single"/>
        </w:rPr>
      </w:pPr>
    </w:p>
    <w:p w14:paraId="6270DE17" w14:textId="03DEB8F8" w:rsidR="002B38DD" w:rsidRPr="006305A9" w:rsidRDefault="0045271F" w:rsidP="002B38D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</w:t>
      </w:r>
      <w:r w:rsidR="002B38DD" w:rsidRPr="006305A9">
        <w:rPr>
          <w:rFonts w:ascii="Arial Narrow" w:hAnsi="Arial Narrow"/>
          <w:b/>
          <w:bCs/>
          <w:u w:val="single"/>
        </w:rPr>
        <w:t xml:space="preserve">X. Next Meeting </w:t>
      </w:r>
    </w:p>
    <w:p w14:paraId="1C1D0502" w14:textId="75018AA1" w:rsidR="002B38DD" w:rsidRPr="006305A9" w:rsidRDefault="002B38DD" w:rsidP="002B38DD">
      <w:pPr>
        <w:rPr>
          <w:rFonts w:ascii="Arial Narrow" w:hAnsi="Arial Narrow"/>
        </w:rPr>
      </w:pPr>
      <w:r w:rsidRPr="006305A9">
        <w:rPr>
          <w:rFonts w:ascii="Arial Narrow" w:hAnsi="Arial Narrow"/>
        </w:rPr>
        <w:tab/>
        <w:t xml:space="preserve">Thursday, September </w:t>
      </w:r>
      <w:r w:rsidR="0045271F">
        <w:rPr>
          <w:rFonts w:ascii="Arial Narrow" w:hAnsi="Arial Narrow"/>
        </w:rPr>
        <w:t>14</w:t>
      </w:r>
      <w:r w:rsidRPr="006305A9">
        <w:rPr>
          <w:rFonts w:ascii="Arial Narrow" w:hAnsi="Arial Narrow"/>
        </w:rPr>
        <w:t>, 2021 at 10:</w:t>
      </w:r>
      <w:r w:rsidR="0045271F">
        <w:rPr>
          <w:rFonts w:ascii="Arial Narrow" w:hAnsi="Arial Narrow"/>
        </w:rPr>
        <w:t>3</w:t>
      </w:r>
      <w:r w:rsidRPr="006305A9">
        <w:rPr>
          <w:rFonts w:ascii="Arial Narrow" w:hAnsi="Arial Narrow"/>
        </w:rPr>
        <w:t xml:space="preserve">0 a.m. </w:t>
      </w:r>
    </w:p>
    <w:p w14:paraId="6486382A" w14:textId="72A6DCCE" w:rsidR="002B38DD" w:rsidRPr="003845B2" w:rsidRDefault="002B38DD" w:rsidP="002B38DD">
      <w:pPr>
        <w:rPr>
          <w:rFonts w:ascii="Arial Narrow" w:hAnsi="Arial Narrow"/>
        </w:rPr>
      </w:pPr>
      <w:r w:rsidRPr="006305A9">
        <w:rPr>
          <w:rFonts w:ascii="Arial Narrow" w:hAnsi="Arial Narrow"/>
        </w:rPr>
        <w:tab/>
        <w:t xml:space="preserve">Via </w:t>
      </w:r>
      <w:r w:rsidRPr="003845B2">
        <w:rPr>
          <w:rFonts w:ascii="Arial Narrow" w:hAnsi="Arial Narrow"/>
        </w:rPr>
        <w:t xml:space="preserve">Zoom: </w:t>
      </w:r>
      <w:r w:rsidR="003845B2" w:rsidRPr="003845B2">
        <w:rPr>
          <w:rFonts w:ascii="Arial Narrow" w:hAnsi="Arial Narrow" w:cs="Times New Roman"/>
          <w:szCs w:val="28"/>
        </w:rPr>
        <w:t>https://cccconfer.zoom.us/j/96157400569</w:t>
      </w:r>
    </w:p>
    <w:p w14:paraId="701825ED" w14:textId="77777777" w:rsidR="002B38DD" w:rsidRPr="006305A9" w:rsidRDefault="002B38DD" w:rsidP="002B38DD">
      <w:pPr>
        <w:rPr>
          <w:rFonts w:ascii="Arial Narrow" w:hAnsi="Arial Narrow"/>
        </w:rPr>
      </w:pPr>
    </w:p>
    <w:p w14:paraId="65C62B45" w14:textId="58EC51F3" w:rsidR="002B38DD" w:rsidRPr="006305A9" w:rsidRDefault="002B38DD" w:rsidP="002B38DD">
      <w:pPr>
        <w:rPr>
          <w:rFonts w:ascii="Arial Narrow" w:hAnsi="Arial Narrow"/>
          <w:b/>
          <w:bCs/>
          <w:u w:val="single"/>
        </w:rPr>
      </w:pPr>
      <w:r w:rsidRPr="006305A9">
        <w:rPr>
          <w:rFonts w:ascii="Arial Narrow" w:hAnsi="Arial Narrow"/>
          <w:b/>
          <w:bCs/>
          <w:u w:val="single"/>
        </w:rPr>
        <w:t xml:space="preserve">X. Adjournment </w:t>
      </w:r>
    </w:p>
    <w:p w14:paraId="06F085DD" w14:textId="77777777" w:rsidR="00AC61AE" w:rsidRPr="006305A9" w:rsidRDefault="00AC61AE" w:rsidP="00AC61AE">
      <w:pPr>
        <w:pStyle w:val="ListParagraph"/>
        <w:ind w:left="547" w:right="115"/>
        <w:contextualSpacing w:val="0"/>
        <w:rPr>
          <w:rFonts w:ascii="Arial Narrow" w:hAnsi="Arial Narrow" w:cs="Arial"/>
        </w:rPr>
      </w:pPr>
    </w:p>
    <w:p w14:paraId="7356C862" w14:textId="6767A6CA" w:rsidR="004609EF" w:rsidRDefault="00AC61AE" w:rsidP="004D1462">
      <w:pPr>
        <w:ind w:left="720"/>
      </w:pPr>
      <w:r w:rsidRPr="006305A9">
        <w:rPr>
          <w:rFonts w:ascii="Arial Narrow" w:hAnsi="Arial Narrow"/>
        </w:rPr>
        <w:t xml:space="preserve">The meeting adjourned at </w:t>
      </w:r>
      <w:r w:rsidR="004D1462">
        <w:rPr>
          <w:rFonts w:ascii="Arial Narrow" w:hAnsi="Arial Narrow"/>
        </w:rPr>
        <w:t>12:17</w:t>
      </w:r>
      <w:r w:rsidRPr="006305A9">
        <w:rPr>
          <w:rFonts w:ascii="Arial Narrow" w:hAnsi="Arial Narrow"/>
        </w:rPr>
        <w:t xml:space="preserve"> </w:t>
      </w:r>
      <w:r w:rsidR="004D1462">
        <w:rPr>
          <w:rFonts w:ascii="Arial Narrow" w:hAnsi="Arial Narrow"/>
        </w:rPr>
        <w:t>p</w:t>
      </w:r>
      <w:r w:rsidRPr="006305A9">
        <w:rPr>
          <w:rFonts w:ascii="Arial Narrow" w:hAnsi="Arial Narrow"/>
        </w:rPr>
        <w:t xml:space="preserve">.m. </w:t>
      </w:r>
    </w:p>
    <w:p w14:paraId="65A0F261" w14:textId="6A7F5C49" w:rsidR="004609EF" w:rsidRDefault="004609EF" w:rsidP="00B070C4"/>
    <w:p w14:paraId="19CBCFA8" w14:textId="3AEA10CF" w:rsidR="00B070C4" w:rsidRDefault="00B070C4" w:rsidP="00B070C4"/>
    <w:p w14:paraId="4093B88E" w14:textId="7E1BF3E0" w:rsidR="00B070C4" w:rsidRDefault="00B070C4" w:rsidP="00B070C4"/>
    <w:p w14:paraId="1167E5D8" w14:textId="59E9408C" w:rsidR="00B070C4" w:rsidRDefault="00B070C4" w:rsidP="00B070C4"/>
    <w:p w14:paraId="645E13B9" w14:textId="77777777" w:rsidR="00B070C4" w:rsidRPr="00B070C4" w:rsidRDefault="00B070C4" w:rsidP="00B070C4"/>
    <w:sectPr w:rsidR="00B070C4" w:rsidRPr="00B070C4" w:rsidSect="0078042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347F" w14:textId="77777777" w:rsidR="00AA3A72" w:rsidRDefault="00AA3A72" w:rsidP="009017A6">
      <w:r>
        <w:separator/>
      </w:r>
    </w:p>
  </w:endnote>
  <w:endnote w:type="continuationSeparator" w:id="0">
    <w:p w14:paraId="42EEF77F" w14:textId="77777777" w:rsidR="00AA3A72" w:rsidRDefault="00AA3A72" w:rsidP="0090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4601" w14:textId="06B5346A" w:rsidR="0057542D" w:rsidRDefault="00D66A30" w:rsidP="0057542D">
    <w:pPr>
      <w:pStyle w:val="Footer"/>
      <w:jc w:val="right"/>
    </w:pPr>
    <w:r>
      <w:rPr>
        <w:noProof/>
      </w:rPr>
      <w:drawing>
        <wp:anchor distT="0" distB="0" distL="114300" distR="114300" simplePos="0" relativeHeight="251682816" behindDoc="0" locked="0" layoutInCell="1" allowOverlap="1" wp14:anchorId="1BA17B2F" wp14:editId="73583316">
          <wp:simplePos x="0" y="0"/>
          <wp:positionH relativeFrom="column">
            <wp:posOffset>2402840</wp:posOffset>
          </wp:positionH>
          <wp:positionV relativeFrom="paragraph">
            <wp:posOffset>-186748</wp:posOffset>
          </wp:positionV>
          <wp:extent cx="4209415" cy="440690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condary Identity Single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9415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42D">
      <w:rPr>
        <w:rFonts w:ascii="Arial Narrow" w:hAnsi="Arial Narrow"/>
        <w:b/>
        <w:noProof/>
        <w:color w:val="806000" w:themeColor="accent4" w:themeShade="8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A49F2CE" wp14:editId="70A871D0">
              <wp:simplePos x="0" y="0"/>
              <wp:positionH relativeFrom="column">
                <wp:posOffset>-914400</wp:posOffset>
              </wp:positionH>
              <wp:positionV relativeFrom="paragraph">
                <wp:posOffset>-298298</wp:posOffset>
              </wp:positionV>
              <wp:extent cx="7833995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399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F7543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3.5pt" to="544.8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" strokecolor="#ffc000 [3207]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C122" w14:textId="4AE54A30" w:rsidR="0057542D" w:rsidRDefault="0057542D">
    <w:pPr>
      <w:pStyle w:val="Footer"/>
    </w:pPr>
  </w:p>
  <w:p w14:paraId="595BFA50" w14:textId="389EB7F6" w:rsidR="0057542D" w:rsidRDefault="0057542D">
    <w:pPr>
      <w:pStyle w:val="Footer"/>
    </w:pPr>
  </w:p>
  <w:p w14:paraId="3C043D99" w14:textId="09BBD946" w:rsidR="0057542D" w:rsidRDefault="0057542D">
    <w:pPr>
      <w:pStyle w:val="Footer"/>
    </w:pPr>
  </w:p>
  <w:p w14:paraId="068AF8DF" w14:textId="77777777" w:rsidR="0057542D" w:rsidRDefault="0057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2CA1" w14:textId="77777777" w:rsidR="00AA3A72" w:rsidRDefault="00AA3A72" w:rsidP="009017A6">
      <w:r>
        <w:separator/>
      </w:r>
    </w:p>
  </w:footnote>
  <w:footnote w:type="continuationSeparator" w:id="0">
    <w:p w14:paraId="3F2D4197" w14:textId="77777777" w:rsidR="00AA3A72" w:rsidRDefault="00AA3A72" w:rsidP="0090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F1BC" w14:textId="5DCD7AAB" w:rsidR="0057746D" w:rsidRDefault="0057746D">
    <w:pPr>
      <w:pStyle w:val="Header"/>
    </w:pPr>
  </w:p>
  <w:p w14:paraId="69469049" w14:textId="301C557E" w:rsidR="0057746D" w:rsidRDefault="0057746D">
    <w:pPr>
      <w:pStyle w:val="Header"/>
    </w:pPr>
  </w:p>
  <w:p w14:paraId="531A3C4D" w14:textId="12CF95C5" w:rsidR="0057746D" w:rsidRDefault="006201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B1C13B4" wp14:editId="5EB66E71">
              <wp:simplePos x="0" y="0"/>
              <wp:positionH relativeFrom="column">
                <wp:posOffset>5323840</wp:posOffset>
              </wp:positionH>
              <wp:positionV relativeFrom="paragraph">
                <wp:posOffset>143308</wp:posOffset>
              </wp:positionV>
              <wp:extent cx="147637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C8D96" w14:textId="3D29B93E" w:rsidR="0062012B" w:rsidRPr="0062012B" w:rsidRDefault="0062012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</w:t>
                          </w:r>
                          <w:r w:rsidRPr="0062012B">
                            <w:rPr>
                              <w:color w:val="FFFFFF" w:themeColor="background1"/>
                            </w:rPr>
                            <w:t>eptember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62012B">
                            <w:rPr>
                              <w:color w:val="FFFFFF" w:themeColor="background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1C13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2pt;margin-top:11.3pt;width:116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Y3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" filled="f" stroked="f">
              <v:textbox style="mso-fit-shape-to-text:t">
                <w:txbxContent>
                  <w:p w14:paraId="0D5C8D96" w14:textId="3D29B93E" w:rsidR="0062012B" w:rsidRPr="0062012B" w:rsidRDefault="0062012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</w:t>
                    </w:r>
                    <w:r w:rsidRPr="0062012B">
                      <w:rPr>
                        <w:color w:val="FFFFFF" w:themeColor="background1"/>
                      </w:rPr>
                      <w:t>eptember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62012B">
                      <w:rPr>
                        <w:color w:val="FFFFFF" w:themeColor="background1"/>
                      </w:rPr>
                      <w:t>2020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883283" w14:textId="0CC6BCCC" w:rsidR="0057746D" w:rsidRDefault="00577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01A9" w14:textId="4FFED6E7" w:rsidR="0057542D" w:rsidRDefault="0057542D">
    <w:pPr>
      <w:pStyle w:val="Header"/>
    </w:pPr>
    <w:r>
      <w:rPr>
        <w:rFonts w:ascii="Arial Narrow" w:hAnsi="Arial Narrow"/>
        <w:noProof/>
      </w:rPr>
      <w:drawing>
        <wp:anchor distT="0" distB="0" distL="114300" distR="114300" simplePos="0" relativeHeight="251700224" behindDoc="0" locked="0" layoutInCell="1" allowOverlap="1" wp14:anchorId="7E87330E" wp14:editId="3B960B61">
          <wp:simplePos x="0" y="0"/>
          <wp:positionH relativeFrom="column">
            <wp:posOffset>1466850</wp:posOffset>
          </wp:positionH>
          <wp:positionV relativeFrom="paragraph">
            <wp:posOffset>-1257300</wp:posOffset>
          </wp:positionV>
          <wp:extent cx="6324600" cy="6324600"/>
          <wp:effectExtent l="0" t="0" r="0" b="0"/>
          <wp:wrapNone/>
          <wp:docPr id="37" name="Picture 3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CCD-Secondary-Logo-Greyscale-2019.png"/>
                  <pic:cNvPicPr/>
                </pic:nvPicPr>
                <pic:blipFill>
                  <a:blip r:embed="rId1" cstate="print">
                    <a:alphaModFix amt="50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632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55"/>
    <w:multiLevelType w:val="hybridMultilevel"/>
    <w:tmpl w:val="3052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AFF"/>
    <w:multiLevelType w:val="multilevel"/>
    <w:tmpl w:val="402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73554"/>
    <w:multiLevelType w:val="hybridMultilevel"/>
    <w:tmpl w:val="1D549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E399D"/>
    <w:multiLevelType w:val="hybridMultilevel"/>
    <w:tmpl w:val="D3CA8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EB3"/>
    <w:multiLevelType w:val="hybridMultilevel"/>
    <w:tmpl w:val="C680C7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1A41731E"/>
    <w:multiLevelType w:val="hybridMultilevel"/>
    <w:tmpl w:val="24343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43B"/>
    <w:multiLevelType w:val="hybridMultilevel"/>
    <w:tmpl w:val="234EE8B8"/>
    <w:lvl w:ilvl="0" w:tplc="90C0A4F0">
      <w:start w:val="1"/>
      <w:numFmt w:val="bullet"/>
      <w:lvlText w:val=""/>
      <w:lvlJc w:val="left"/>
      <w:pPr>
        <w:ind w:left="9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6B64E13"/>
    <w:multiLevelType w:val="hybridMultilevel"/>
    <w:tmpl w:val="C0C4BCA6"/>
    <w:lvl w:ilvl="0" w:tplc="2FE2750E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C765A"/>
    <w:multiLevelType w:val="hybridMultilevel"/>
    <w:tmpl w:val="3D3ECF2C"/>
    <w:lvl w:ilvl="0" w:tplc="2D8CBFD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450C"/>
    <w:multiLevelType w:val="hybridMultilevel"/>
    <w:tmpl w:val="ADA65C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752F2"/>
    <w:multiLevelType w:val="hybridMultilevel"/>
    <w:tmpl w:val="92F2E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F424EF"/>
    <w:multiLevelType w:val="hybridMultilevel"/>
    <w:tmpl w:val="295622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751D"/>
    <w:multiLevelType w:val="hybridMultilevel"/>
    <w:tmpl w:val="442828DC"/>
    <w:lvl w:ilvl="0" w:tplc="04090015">
      <w:start w:val="1"/>
      <w:numFmt w:val="upperLetter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40F0726C"/>
    <w:multiLevelType w:val="hybridMultilevel"/>
    <w:tmpl w:val="AE74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30A5"/>
    <w:multiLevelType w:val="hybridMultilevel"/>
    <w:tmpl w:val="CB04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0568C"/>
    <w:multiLevelType w:val="hybridMultilevel"/>
    <w:tmpl w:val="17DC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E77DE"/>
    <w:multiLevelType w:val="hybridMultilevel"/>
    <w:tmpl w:val="ABC07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D5DE5"/>
    <w:multiLevelType w:val="hybridMultilevel"/>
    <w:tmpl w:val="CFB047B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33D1AEA"/>
    <w:multiLevelType w:val="hybridMultilevel"/>
    <w:tmpl w:val="C5EA1CA4"/>
    <w:lvl w:ilvl="0" w:tplc="1E782BF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1552"/>
    <w:multiLevelType w:val="hybridMultilevel"/>
    <w:tmpl w:val="F552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E23E2"/>
    <w:multiLevelType w:val="multilevel"/>
    <w:tmpl w:val="AB1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620B9"/>
    <w:multiLevelType w:val="hybridMultilevel"/>
    <w:tmpl w:val="31F00F24"/>
    <w:lvl w:ilvl="0" w:tplc="04090015">
      <w:start w:val="1"/>
      <w:numFmt w:val="upp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68B94CA2"/>
    <w:multiLevelType w:val="multilevel"/>
    <w:tmpl w:val="755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6612D"/>
    <w:multiLevelType w:val="hybridMultilevel"/>
    <w:tmpl w:val="8774F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E0DC9"/>
    <w:multiLevelType w:val="hybridMultilevel"/>
    <w:tmpl w:val="F208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6"/>
  </w:num>
  <w:num w:numId="5">
    <w:abstractNumId w:val="24"/>
  </w:num>
  <w:num w:numId="6">
    <w:abstractNumId w:val="15"/>
  </w:num>
  <w:num w:numId="7">
    <w:abstractNumId w:val="23"/>
  </w:num>
  <w:num w:numId="8">
    <w:abstractNumId w:val="13"/>
  </w:num>
  <w:num w:numId="9">
    <w:abstractNumId w:val="2"/>
  </w:num>
  <w:num w:numId="10">
    <w:abstractNumId w:val="22"/>
  </w:num>
  <w:num w:numId="11">
    <w:abstractNumId w:val="22"/>
  </w:num>
  <w:num w:numId="12">
    <w:abstractNumId w:val="20"/>
  </w:num>
  <w:num w:numId="13">
    <w:abstractNumId w:val="1"/>
  </w:num>
  <w:num w:numId="14">
    <w:abstractNumId w:val="10"/>
  </w:num>
  <w:num w:numId="15">
    <w:abstractNumId w:val="14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5"/>
  </w:num>
  <w:num w:numId="24">
    <w:abstractNumId w:val="4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trQwtDA1BJKmlko6SsGpxcWZ+XkgBYYmtQD7Von5LQAAAA=="/>
  </w:docVars>
  <w:rsids>
    <w:rsidRoot w:val="009017A6"/>
    <w:rsid w:val="00012BFB"/>
    <w:rsid w:val="00026CC1"/>
    <w:rsid w:val="00054F6E"/>
    <w:rsid w:val="0006330C"/>
    <w:rsid w:val="00083B74"/>
    <w:rsid w:val="000A3926"/>
    <w:rsid w:val="000B5FC8"/>
    <w:rsid w:val="000D1CBB"/>
    <w:rsid w:val="000D7223"/>
    <w:rsid w:val="000F01CC"/>
    <w:rsid w:val="00117958"/>
    <w:rsid w:val="001278C8"/>
    <w:rsid w:val="00134B3F"/>
    <w:rsid w:val="00185628"/>
    <w:rsid w:val="001C4B14"/>
    <w:rsid w:val="001C70B5"/>
    <w:rsid w:val="001E3007"/>
    <w:rsid w:val="001F3086"/>
    <w:rsid w:val="001F3A40"/>
    <w:rsid w:val="00200554"/>
    <w:rsid w:val="002116AA"/>
    <w:rsid w:val="00227E5A"/>
    <w:rsid w:val="00231AEC"/>
    <w:rsid w:val="00232E18"/>
    <w:rsid w:val="00236CF2"/>
    <w:rsid w:val="002949CC"/>
    <w:rsid w:val="002975F8"/>
    <w:rsid w:val="002A221F"/>
    <w:rsid w:val="002B32A9"/>
    <w:rsid w:val="002B38DD"/>
    <w:rsid w:val="00300D19"/>
    <w:rsid w:val="00316E61"/>
    <w:rsid w:val="00323014"/>
    <w:rsid w:val="003272ED"/>
    <w:rsid w:val="003311FF"/>
    <w:rsid w:val="003348C4"/>
    <w:rsid w:val="00361BA1"/>
    <w:rsid w:val="003800FA"/>
    <w:rsid w:val="003845B2"/>
    <w:rsid w:val="00386446"/>
    <w:rsid w:val="0039541E"/>
    <w:rsid w:val="00395815"/>
    <w:rsid w:val="003B485A"/>
    <w:rsid w:val="003E12D3"/>
    <w:rsid w:val="003F4D60"/>
    <w:rsid w:val="00401A7F"/>
    <w:rsid w:val="00405801"/>
    <w:rsid w:val="0042327A"/>
    <w:rsid w:val="004350A8"/>
    <w:rsid w:val="00436C3C"/>
    <w:rsid w:val="00437806"/>
    <w:rsid w:val="00440538"/>
    <w:rsid w:val="0045271F"/>
    <w:rsid w:val="004564BC"/>
    <w:rsid w:val="004609EF"/>
    <w:rsid w:val="00490EE8"/>
    <w:rsid w:val="004D1462"/>
    <w:rsid w:val="004F6175"/>
    <w:rsid w:val="004F6B3C"/>
    <w:rsid w:val="00500D6B"/>
    <w:rsid w:val="00514F94"/>
    <w:rsid w:val="0052158F"/>
    <w:rsid w:val="00537376"/>
    <w:rsid w:val="005437EF"/>
    <w:rsid w:val="0054631D"/>
    <w:rsid w:val="0055384F"/>
    <w:rsid w:val="00567B61"/>
    <w:rsid w:val="0057542D"/>
    <w:rsid w:val="0057746D"/>
    <w:rsid w:val="005A0120"/>
    <w:rsid w:val="005B15AD"/>
    <w:rsid w:val="005B2BA5"/>
    <w:rsid w:val="005B45FA"/>
    <w:rsid w:val="005C1123"/>
    <w:rsid w:val="005D17ED"/>
    <w:rsid w:val="005E552A"/>
    <w:rsid w:val="005F4D80"/>
    <w:rsid w:val="005F7417"/>
    <w:rsid w:val="00601D03"/>
    <w:rsid w:val="006078A6"/>
    <w:rsid w:val="00613CDD"/>
    <w:rsid w:val="0062012B"/>
    <w:rsid w:val="006305A9"/>
    <w:rsid w:val="0064305C"/>
    <w:rsid w:val="00660CFD"/>
    <w:rsid w:val="006C283E"/>
    <w:rsid w:val="006C4789"/>
    <w:rsid w:val="006C5DC3"/>
    <w:rsid w:val="006E0A26"/>
    <w:rsid w:val="006F1199"/>
    <w:rsid w:val="00717D07"/>
    <w:rsid w:val="007235F8"/>
    <w:rsid w:val="00741625"/>
    <w:rsid w:val="007643BA"/>
    <w:rsid w:val="007676C3"/>
    <w:rsid w:val="00780421"/>
    <w:rsid w:val="00785DB9"/>
    <w:rsid w:val="007B0D2C"/>
    <w:rsid w:val="007B75A6"/>
    <w:rsid w:val="007C513A"/>
    <w:rsid w:val="007E2C89"/>
    <w:rsid w:val="007F48CA"/>
    <w:rsid w:val="00817239"/>
    <w:rsid w:val="008245F4"/>
    <w:rsid w:val="00845DBF"/>
    <w:rsid w:val="00853DB3"/>
    <w:rsid w:val="00866EB0"/>
    <w:rsid w:val="00871C76"/>
    <w:rsid w:val="00895B29"/>
    <w:rsid w:val="008B00AA"/>
    <w:rsid w:val="008B16A0"/>
    <w:rsid w:val="008B7F9B"/>
    <w:rsid w:val="008C1905"/>
    <w:rsid w:val="008E2819"/>
    <w:rsid w:val="009017A6"/>
    <w:rsid w:val="00903234"/>
    <w:rsid w:val="009037F1"/>
    <w:rsid w:val="00907F8E"/>
    <w:rsid w:val="009356CC"/>
    <w:rsid w:val="00962AA7"/>
    <w:rsid w:val="00964176"/>
    <w:rsid w:val="0098004C"/>
    <w:rsid w:val="009A5722"/>
    <w:rsid w:val="009C5FF3"/>
    <w:rsid w:val="009D67E6"/>
    <w:rsid w:val="009E465D"/>
    <w:rsid w:val="009E5ACD"/>
    <w:rsid w:val="009E5F79"/>
    <w:rsid w:val="009F6FE4"/>
    <w:rsid w:val="00A05B2B"/>
    <w:rsid w:val="00A13586"/>
    <w:rsid w:val="00A53E02"/>
    <w:rsid w:val="00A73272"/>
    <w:rsid w:val="00AA3A72"/>
    <w:rsid w:val="00AA72C7"/>
    <w:rsid w:val="00AC2654"/>
    <w:rsid w:val="00AC61AE"/>
    <w:rsid w:val="00AD5C2F"/>
    <w:rsid w:val="00B014E1"/>
    <w:rsid w:val="00B070C4"/>
    <w:rsid w:val="00B10AB9"/>
    <w:rsid w:val="00B1236A"/>
    <w:rsid w:val="00B27A23"/>
    <w:rsid w:val="00B35ADA"/>
    <w:rsid w:val="00B51515"/>
    <w:rsid w:val="00B705C2"/>
    <w:rsid w:val="00B93F2B"/>
    <w:rsid w:val="00B950DA"/>
    <w:rsid w:val="00BA036A"/>
    <w:rsid w:val="00BB0FB2"/>
    <w:rsid w:val="00BB7F2E"/>
    <w:rsid w:val="00BD2122"/>
    <w:rsid w:val="00BD5199"/>
    <w:rsid w:val="00BE26FC"/>
    <w:rsid w:val="00BE5808"/>
    <w:rsid w:val="00C1067E"/>
    <w:rsid w:val="00C22827"/>
    <w:rsid w:val="00C7259B"/>
    <w:rsid w:val="00C9276C"/>
    <w:rsid w:val="00C9544F"/>
    <w:rsid w:val="00C97FC7"/>
    <w:rsid w:val="00CA01D1"/>
    <w:rsid w:val="00CB4FAE"/>
    <w:rsid w:val="00CE50DE"/>
    <w:rsid w:val="00CE599E"/>
    <w:rsid w:val="00CF7030"/>
    <w:rsid w:val="00D070C9"/>
    <w:rsid w:val="00D17DD7"/>
    <w:rsid w:val="00D265DF"/>
    <w:rsid w:val="00D37C81"/>
    <w:rsid w:val="00D4329D"/>
    <w:rsid w:val="00D66A30"/>
    <w:rsid w:val="00D81EC5"/>
    <w:rsid w:val="00D90CF3"/>
    <w:rsid w:val="00DF2E4B"/>
    <w:rsid w:val="00DF5ECC"/>
    <w:rsid w:val="00E17913"/>
    <w:rsid w:val="00E21EBC"/>
    <w:rsid w:val="00E27B86"/>
    <w:rsid w:val="00E33C97"/>
    <w:rsid w:val="00E42C7B"/>
    <w:rsid w:val="00E735EE"/>
    <w:rsid w:val="00E7485C"/>
    <w:rsid w:val="00E81EE0"/>
    <w:rsid w:val="00E82B19"/>
    <w:rsid w:val="00E87C57"/>
    <w:rsid w:val="00E93AFB"/>
    <w:rsid w:val="00E955BE"/>
    <w:rsid w:val="00EB582E"/>
    <w:rsid w:val="00EB5B71"/>
    <w:rsid w:val="00EB73D7"/>
    <w:rsid w:val="00ED14BC"/>
    <w:rsid w:val="00EE1536"/>
    <w:rsid w:val="00EF1FC3"/>
    <w:rsid w:val="00F01E34"/>
    <w:rsid w:val="00F32797"/>
    <w:rsid w:val="00F53282"/>
    <w:rsid w:val="00F56EB7"/>
    <w:rsid w:val="00F63FF0"/>
    <w:rsid w:val="00F83E4F"/>
    <w:rsid w:val="00F87AC2"/>
    <w:rsid w:val="00FA200C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6FCB2"/>
  <w15:chartTrackingRefBased/>
  <w15:docId w15:val="{30DE6DE8-8E14-4FC4-AA78-009390A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kern w:val="28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7A6"/>
  </w:style>
  <w:style w:type="paragraph" w:styleId="Footer">
    <w:name w:val="footer"/>
    <w:basedOn w:val="Normal"/>
    <w:link w:val="FooterChar"/>
    <w:uiPriority w:val="99"/>
    <w:unhideWhenUsed/>
    <w:rsid w:val="0090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A6"/>
  </w:style>
  <w:style w:type="paragraph" w:styleId="ListParagraph">
    <w:name w:val="List Paragraph"/>
    <w:basedOn w:val="Normal"/>
    <w:uiPriority w:val="34"/>
    <w:qFormat/>
    <w:rsid w:val="000B5FC8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A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958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E82B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A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00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A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C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E2819"/>
    <w:pPr>
      <w:widowControl w:val="0"/>
      <w:autoSpaceDE w:val="0"/>
      <w:autoSpaceDN w:val="0"/>
      <w:adjustRightInd w:val="0"/>
      <w:ind w:left="821" w:hanging="361"/>
    </w:pPr>
    <w:rPr>
      <w:rFonts w:ascii="Calibri" w:eastAsiaTheme="minorEastAsia" w:hAnsi="Calibri" w:cs="Calibri"/>
      <w:b/>
      <w:b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2819"/>
    <w:rPr>
      <w:rFonts w:ascii="Calibri" w:eastAsiaTheme="minorEastAsia" w:hAnsi="Calibri" w:cs="Calibri"/>
      <w:b/>
      <w:bCs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61A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4F0754090064FAD685517AB9F50B4" ma:contentTypeVersion="14" ma:contentTypeDescription="Create a new document." ma:contentTypeScope="" ma:versionID="9577fe0701d97b51a2750ee15bc48562">
  <xsd:schema xmlns:xsd="http://www.w3.org/2001/XMLSchema" xmlns:xs="http://www.w3.org/2001/XMLSchema" xmlns:p="http://schemas.microsoft.com/office/2006/metadata/properties" xmlns:ns3="605633fd-8625-4f08-917b-a80470e6bc5c" xmlns:ns4="24dcb2f8-cb37-4ca2-af04-7b2cacc7441d" targetNamespace="http://schemas.microsoft.com/office/2006/metadata/properties" ma:root="true" ma:fieldsID="bf6c509fb41fbc851eeca773f87cbfa2" ns3:_="" ns4:_="">
    <xsd:import namespace="605633fd-8625-4f08-917b-a80470e6bc5c"/>
    <xsd:import namespace="24dcb2f8-cb37-4ca2-af04-7b2cacc744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33fd-8625-4f08-917b-a80470e6b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cb2f8-cb37-4ca2-af04-7b2cacc74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9586-86C9-4D52-A287-8EE07A2876ED}">
  <ds:schemaRefs>
    <ds:schemaRef ds:uri="http://purl.org/dc/terms/"/>
    <ds:schemaRef ds:uri="http://schemas.openxmlformats.org/package/2006/metadata/core-properties"/>
    <ds:schemaRef ds:uri="http://purl.org/dc/dcmitype/"/>
    <ds:schemaRef ds:uri="24dcb2f8-cb37-4ca2-af04-7b2cacc7441d"/>
    <ds:schemaRef ds:uri="http://schemas.microsoft.com/office/2006/documentManagement/types"/>
    <ds:schemaRef ds:uri="http://purl.org/dc/elements/1.1/"/>
    <ds:schemaRef ds:uri="http://schemas.microsoft.com/office/2006/metadata/properties"/>
    <ds:schemaRef ds:uri="605633fd-8625-4f08-917b-a80470e6bc5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2A67D4-2C9D-4275-A58F-5A6E8E504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4D1AC-943B-4685-BE99-EDADA15AC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33fd-8625-4f08-917b-a80470e6bc5c"/>
    <ds:schemaRef ds:uri="24dcb2f8-cb37-4ca2-af04-7b2cacc7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2DA15-42C5-4922-8364-BC75223D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Goodrich, Kelly</dc:creator>
  <cp:keywords/>
  <dc:description/>
  <cp:lastModifiedBy>Ford, Heather</cp:lastModifiedBy>
  <cp:revision>6</cp:revision>
  <cp:lastPrinted>2020-11-05T18:05:00Z</cp:lastPrinted>
  <dcterms:created xsi:type="dcterms:W3CDTF">2021-08-31T17:51:00Z</dcterms:created>
  <dcterms:modified xsi:type="dcterms:W3CDTF">2021-09-07T21:30:00Z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0x0101004704F0754090064FAD685517AB9F50B4</vt:lpwstr>
  </property>
</Properties>
</file>