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3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tblPr>
      <w:tblGrid>
        <w:gridCol w:w="4608"/>
        <w:gridCol w:w="3600"/>
        <w:gridCol w:w="3042"/>
      </w:tblGrid>
      <w:tr w:rsidR="00312812" w:rsidTr="007D7E39">
        <w:tc>
          <w:tcPr>
            <w:tcW w:w="4608" w:type="dxa"/>
            <w:shd w:val="clear" w:color="auto" w:fill="FFFFFF"/>
          </w:tcPr>
          <w:p w:rsidR="00312812" w:rsidRPr="0046551E" w:rsidRDefault="00463AF0" w:rsidP="000F4405">
            <w:pPr>
              <w:pStyle w:val="Standard1"/>
              <w:rPr>
                <w:rFonts w:ascii="Tahoma" w:hAnsi="Tahoma"/>
                <w:b/>
                <w:sz w:val="32"/>
                <w:szCs w:val="32"/>
              </w:rPr>
            </w:pPr>
            <w:r w:rsidRPr="0046551E">
              <w:rPr>
                <w:rFonts w:ascii="Tahoma" w:hAnsi="Tahoma"/>
                <w:b/>
                <w:sz w:val="32"/>
                <w:szCs w:val="32"/>
              </w:rPr>
              <w:t>Distributed Education and Technology Services</w:t>
            </w:r>
            <w:r w:rsidR="0055507D" w:rsidRPr="0046551E">
              <w:rPr>
                <w:rFonts w:ascii="Tahoma" w:hAnsi="Tahoma"/>
                <w:b/>
                <w:sz w:val="32"/>
                <w:szCs w:val="32"/>
              </w:rPr>
              <w:t xml:space="preserve"> Executive Committee</w:t>
            </w:r>
          </w:p>
        </w:tc>
        <w:tc>
          <w:tcPr>
            <w:tcW w:w="6642" w:type="dxa"/>
            <w:gridSpan w:val="2"/>
            <w:shd w:val="clear" w:color="auto" w:fill="FFFFFF"/>
          </w:tcPr>
          <w:p w:rsidR="008D6B96" w:rsidRDefault="007D7E39" w:rsidP="000F4405">
            <w:pPr>
              <w:pStyle w:val="Standard1"/>
              <w:spacing w:before="0" w:after="0"/>
              <w:rPr>
                <w:rFonts w:ascii="Tahoma" w:hAnsi="Tahoma"/>
                <w:b/>
                <w:sz w:val="24"/>
              </w:rPr>
            </w:pPr>
            <w:r>
              <w:rPr>
                <w:rFonts w:ascii="Tahoma" w:hAnsi="Tahoma"/>
                <w:b/>
                <w:sz w:val="24"/>
              </w:rPr>
              <w:t>April 15, 2010</w:t>
            </w:r>
          </w:p>
          <w:p w:rsidR="00312812" w:rsidRPr="00CE224A" w:rsidRDefault="008D6B96" w:rsidP="000F4405">
            <w:pPr>
              <w:pStyle w:val="Standard1"/>
              <w:spacing w:before="0" w:after="0"/>
              <w:rPr>
                <w:rFonts w:ascii="Tahoma" w:hAnsi="Tahoma"/>
                <w:b/>
                <w:sz w:val="40"/>
              </w:rPr>
            </w:pPr>
            <w:r>
              <w:rPr>
                <w:rFonts w:ascii="Tahoma" w:hAnsi="Tahoma"/>
                <w:b/>
                <w:sz w:val="24"/>
              </w:rPr>
              <w:t>Minutes</w:t>
            </w:r>
            <w:r w:rsidR="00312812" w:rsidRPr="00CE224A">
              <w:rPr>
                <w:rFonts w:ascii="Tahoma" w:hAnsi="Tahoma"/>
                <w:b/>
                <w:sz w:val="24"/>
              </w:rPr>
              <w:t xml:space="preserve">                                                </w:t>
            </w:r>
            <w:r w:rsidR="005B142E">
              <w:rPr>
                <w:rFonts w:ascii="Tahoma" w:hAnsi="Tahoma"/>
                <w:b/>
                <w:sz w:val="32"/>
              </w:rPr>
              <w:t xml:space="preserve"> </w:t>
            </w:r>
          </w:p>
          <w:p w:rsidR="00312812" w:rsidRPr="00CE224A" w:rsidRDefault="00312812" w:rsidP="000F4405">
            <w:pPr>
              <w:pStyle w:val="Standard1"/>
              <w:spacing w:before="0" w:after="0"/>
              <w:rPr>
                <w:rFonts w:ascii="Tahoma" w:hAnsi="Tahoma"/>
                <w:b/>
                <w:sz w:val="24"/>
              </w:rPr>
            </w:pPr>
            <w:r w:rsidRPr="00CE224A">
              <w:rPr>
                <w:rFonts w:ascii="Tahoma" w:hAnsi="Tahoma"/>
                <w:b/>
                <w:sz w:val="24"/>
              </w:rPr>
              <w:t>1</w:t>
            </w:r>
            <w:r w:rsidR="0046551E">
              <w:rPr>
                <w:rFonts w:ascii="Tahoma" w:hAnsi="Tahoma"/>
                <w:b/>
                <w:sz w:val="24"/>
              </w:rPr>
              <w:t>0</w:t>
            </w:r>
            <w:r w:rsidRPr="00CE224A">
              <w:rPr>
                <w:rFonts w:ascii="Tahoma" w:hAnsi="Tahoma"/>
                <w:b/>
                <w:sz w:val="24"/>
              </w:rPr>
              <w:t>:</w:t>
            </w:r>
            <w:r w:rsidR="007D7E39">
              <w:rPr>
                <w:rFonts w:ascii="Tahoma" w:hAnsi="Tahoma"/>
                <w:b/>
                <w:sz w:val="24"/>
              </w:rPr>
              <w:t>3</w:t>
            </w:r>
            <w:r w:rsidRPr="00CE224A">
              <w:rPr>
                <w:rFonts w:ascii="Tahoma" w:hAnsi="Tahoma"/>
                <w:b/>
                <w:sz w:val="24"/>
              </w:rPr>
              <w:t xml:space="preserve">0 </w:t>
            </w:r>
            <w:r w:rsidR="007D7E39">
              <w:rPr>
                <w:rFonts w:ascii="Tahoma" w:hAnsi="Tahoma"/>
                <w:b/>
                <w:sz w:val="24"/>
              </w:rPr>
              <w:t>a</w:t>
            </w:r>
            <w:r w:rsidRPr="00CE224A">
              <w:rPr>
                <w:rFonts w:ascii="Tahoma" w:hAnsi="Tahoma"/>
                <w:b/>
                <w:sz w:val="24"/>
              </w:rPr>
              <w:t xml:space="preserve">.m. – </w:t>
            </w:r>
            <w:r w:rsidR="0046551E">
              <w:rPr>
                <w:rFonts w:ascii="Tahoma" w:hAnsi="Tahoma"/>
                <w:b/>
                <w:sz w:val="24"/>
              </w:rPr>
              <w:t>1</w:t>
            </w:r>
            <w:r w:rsidR="00B05BCD">
              <w:rPr>
                <w:rFonts w:ascii="Tahoma" w:hAnsi="Tahoma"/>
                <w:b/>
                <w:sz w:val="24"/>
              </w:rPr>
              <w:t>2</w:t>
            </w:r>
            <w:r w:rsidRPr="00CE224A">
              <w:rPr>
                <w:rFonts w:ascii="Tahoma" w:hAnsi="Tahoma"/>
                <w:b/>
                <w:sz w:val="24"/>
              </w:rPr>
              <w:t>:</w:t>
            </w:r>
            <w:r w:rsidR="0046551E">
              <w:rPr>
                <w:rFonts w:ascii="Tahoma" w:hAnsi="Tahoma"/>
                <w:b/>
                <w:sz w:val="24"/>
              </w:rPr>
              <w:t>0</w:t>
            </w:r>
            <w:r w:rsidRPr="00CE224A">
              <w:rPr>
                <w:rFonts w:ascii="Tahoma" w:hAnsi="Tahoma"/>
                <w:b/>
                <w:sz w:val="24"/>
              </w:rPr>
              <w:t>0 p.m.</w:t>
            </w:r>
          </w:p>
          <w:p w:rsidR="00312812" w:rsidRPr="00CE224A" w:rsidRDefault="00312812" w:rsidP="000F4405">
            <w:pPr>
              <w:pStyle w:val="Standard1"/>
              <w:spacing w:before="0" w:after="0"/>
              <w:rPr>
                <w:rFonts w:ascii="Tahoma" w:hAnsi="Tahoma"/>
                <w:b/>
                <w:sz w:val="24"/>
              </w:rPr>
            </w:pPr>
          </w:p>
        </w:tc>
      </w:tr>
      <w:tr w:rsidR="00360A0D" w:rsidTr="007D7E39">
        <w:trPr>
          <w:cantSplit/>
          <w:trHeight w:val="288"/>
        </w:trPr>
        <w:tc>
          <w:tcPr>
            <w:tcW w:w="4608" w:type="dxa"/>
            <w:shd w:val="clear" w:color="auto" w:fill="FFFFFF"/>
          </w:tcPr>
          <w:p w:rsidR="00360A0D" w:rsidRDefault="00360A0D">
            <w:pPr>
              <w:pStyle w:val="Standard1"/>
              <w:jc w:val="center"/>
              <w:rPr>
                <w:rFonts w:ascii="Tahoma" w:hAnsi="Tahoma"/>
                <w:b/>
                <w:sz w:val="16"/>
              </w:rPr>
            </w:pPr>
            <w:r>
              <w:rPr>
                <w:rFonts w:ascii="Tahoma" w:hAnsi="Tahoma"/>
                <w:b/>
                <w:sz w:val="16"/>
              </w:rPr>
              <w:t>TOPIC</w:t>
            </w:r>
          </w:p>
        </w:tc>
        <w:tc>
          <w:tcPr>
            <w:tcW w:w="3600" w:type="dxa"/>
            <w:shd w:val="clear" w:color="auto" w:fill="FFFFFF"/>
          </w:tcPr>
          <w:p w:rsidR="00360A0D" w:rsidRDefault="00360A0D">
            <w:pPr>
              <w:pStyle w:val="Standard1"/>
              <w:spacing w:before="0" w:after="0"/>
              <w:jc w:val="center"/>
              <w:rPr>
                <w:rFonts w:ascii="Tahoma" w:hAnsi="Tahoma"/>
                <w:b/>
                <w:sz w:val="16"/>
              </w:rPr>
            </w:pPr>
            <w:r>
              <w:rPr>
                <w:rFonts w:ascii="Tahoma" w:hAnsi="Tahoma"/>
                <w:b/>
                <w:sz w:val="16"/>
              </w:rPr>
              <w:t>DISCUSSION</w:t>
            </w:r>
          </w:p>
        </w:tc>
        <w:tc>
          <w:tcPr>
            <w:tcW w:w="3042" w:type="dxa"/>
            <w:shd w:val="clear" w:color="auto" w:fill="FFFFFF"/>
          </w:tcPr>
          <w:p w:rsidR="00360A0D" w:rsidRDefault="00360A0D">
            <w:pPr>
              <w:pStyle w:val="Standard1"/>
              <w:jc w:val="center"/>
              <w:rPr>
                <w:rFonts w:ascii="Tahoma" w:hAnsi="Tahoma"/>
                <w:b/>
                <w:sz w:val="16"/>
              </w:rPr>
            </w:pPr>
            <w:r>
              <w:rPr>
                <w:rFonts w:ascii="Tahoma" w:hAnsi="Tahoma"/>
                <w:b/>
                <w:sz w:val="16"/>
              </w:rPr>
              <w:t xml:space="preserve">FURTHER ACTION </w:t>
            </w:r>
          </w:p>
        </w:tc>
      </w:tr>
      <w:tr w:rsidR="00046DE8" w:rsidTr="007D7E39">
        <w:trPr>
          <w:cantSplit/>
          <w:trHeight w:val="570"/>
        </w:trPr>
        <w:tc>
          <w:tcPr>
            <w:tcW w:w="4608" w:type="dxa"/>
            <w:shd w:val="clear" w:color="auto" w:fill="FFFFFF"/>
          </w:tcPr>
          <w:p w:rsidR="00046DE8" w:rsidRDefault="00046DE8" w:rsidP="0046551E">
            <w:r>
              <w:t xml:space="preserve">Approval of minutes </w:t>
            </w:r>
          </w:p>
        </w:tc>
        <w:tc>
          <w:tcPr>
            <w:tcW w:w="3600" w:type="dxa"/>
            <w:shd w:val="clear" w:color="auto" w:fill="FFFFFF"/>
          </w:tcPr>
          <w:p w:rsidR="00046DE8" w:rsidRDefault="00046DE8">
            <w:pPr>
              <w:jc w:val="both"/>
            </w:pPr>
            <w:r>
              <w:t xml:space="preserve">Motion to approve by Jeremy </w:t>
            </w:r>
            <w:r w:rsidR="00122C05">
              <w:t>Sims</w:t>
            </w:r>
            <w:r>
              <w:t xml:space="preserve">, seconded by Charlie Ng. </w:t>
            </w:r>
          </w:p>
        </w:tc>
        <w:tc>
          <w:tcPr>
            <w:tcW w:w="3042" w:type="dxa"/>
            <w:shd w:val="clear" w:color="auto" w:fill="FFFFFF"/>
          </w:tcPr>
          <w:p w:rsidR="00046DE8" w:rsidRDefault="00046DE8"/>
        </w:tc>
      </w:tr>
      <w:tr w:rsidR="00215B4C" w:rsidTr="007D7E39">
        <w:trPr>
          <w:cantSplit/>
          <w:trHeight w:val="570"/>
        </w:trPr>
        <w:tc>
          <w:tcPr>
            <w:tcW w:w="4608" w:type="dxa"/>
            <w:shd w:val="clear" w:color="auto" w:fill="FFFFFF"/>
          </w:tcPr>
          <w:p w:rsidR="0046551E" w:rsidRDefault="0046551E" w:rsidP="0046551E">
            <w:r>
              <w:t>Introductions</w:t>
            </w:r>
          </w:p>
          <w:p w:rsidR="00990552" w:rsidRDefault="00990552" w:rsidP="00990552"/>
          <w:p w:rsidR="00990552" w:rsidRDefault="00990552" w:rsidP="00990552"/>
        </w:tc>
        <w:tc>
          <w:tcPr>
            <w:tcW w:w="3600" w:type="dxa"/>
            <w:shd w:val="clear" w:color="auto" w:fill="FFFFFF"/>
          </w:tcPr>
          <w:p w:rsidR="00215B4C" w:rsidRDefault="00B82A14" w:rsidP="00B82A14">
            <w:pPr>
              <w:jc w:val="both"/>
            </w:pPr>
            <w:r>
              <w:t>Since some of the members are new, Glen asked al</w:t>
            </w:r>
            <w:r w:rsidR="00122C05">
              <w:t>l members of the committee</w:t>
            </w:r>
            <w:r>
              <w:t xml:space="preserve"> to introduce</w:t>
            </w:r>
            <w:r w:rsidR="00122C05">
              <w:t xml:space="preserve"> themselves and the position they hold in the District </w:t>
            </w:r>
          </w:p>
        </w:tc>
        <w:tc>
          <w:tcPr>
            <w:tcW w:w="3042" w:type="dxa"/>
            <w:shd w:val="clear" w:color="auto" w:fill="FFFFFF"/>
          </w:tcPr>
          <w:p w:rsidR="00215B4C" w:rsidRDefault="00215B4C"/>
        </w:tc>
      </w:tr>
      <w:tr w:rsidR="00B82A14" w:rsidTr="007D7E39">
        <w:trPr>
          <w:cantSplit/>
          <w:trHeight w:val="570"/>
        </w:trPr>
        <w:tc>
          <w:tcPr>
            <w:tcW w:w="4608" w:type="dxa"/>
            <w:shd w:val="clear" w:color="auto" w:fill="FFFFFF"/>
          </w:tcPr>
          <w:p w:rsidR="00B82A14" w:rsidRDefault="00B82A14" w:rsidP="00B82A14">
            <w:pPr>
              <w:pStyle w:val="Standard1"/>
              <w:rPr>
                <w:bCs/>
              </w:rPr>
            </w:pPr>
            <w:r>
              <w:rPr>
                <w:bCs/>
              </w:rPr>
              <w:t>Update on PlanNet Study</w:t>
            </w:r>
          </w:p>
          <w:p w:rsidR="00B82A14" w:rsidRDefault="00B82A14" w:rsidP="0046551E"/>
        </w:tc>
        <w:tc>
          <w:tcPr>
            <w:tcW w:w="3600" w:type="dxa"/>
            <w:shd w:val="clear" w:color="auto" w:fill="FFFFFF"/>
          </w:tcPr>
          <w:p w:rsidR="00B82A14" w:rsidRDefault="00B82A14" w:rsidP="00B82A14">
            <w:pPr>
              <w:pStyle w:val="Standard1"/>
              <w:spacing w:before="0" w:after="0"/>
              <w:jc w:val="both"/>
              <w:rPr>
                <w:bCs/>
              </w:rPr>
            </w:pPr>
            <w:r>
              <w:rPr>
                <w:bCs/>
              </w:rPr>
              <w:t>Glen reviewed the results of the Plan Net Study conducted in 2008 as well as the recommendations made by them and the current status of each.</w:t>
            </w:r>
          </w:p>
          <w:p w:rsidR="00B82A14" w:rsidRDefault="00B82A14" w:rsidP="00B82A14">
            <w:pPr>
              <w:pStyle w:val="Standard1"/>
              <w:spacing w:before="0" w:after="0"/>
              <w:jc w:val="both"/>
              <w:rPr>
                <w:bCs/>
              </w:rPr>
            </w:pPr>
          </w:p>
          <w:p w:rsidR="00B82A14" w:rsidRDefault="00B82A14" w:rsidP="00B82A14">
            <w:pPr>
              <w:pStyle w:val="Standard1"/>
              <w:spacing w:before="0" w:after="0"/>
              <w:jc w:val="both"/>
              <w:rPr>
                <w:bCs/>
              </w:rPr>
            </w:pPr>
            <w:r>
              <w:rPr>
                <w:bCs/>
              </w:rPr>
              <w:t>Plan Net was concerned about:</w:t>
            </w:r>
          </w:p>
          <w:p w:rsidR="00B82A14" w:rsidRPr="00122C05" w:rsidRDefault="00B82A14" w:rsidP="00B82A14">
            <w:pPr>
              <w:pStyle w:val="Standard1"/>
              <w:numPr>
                <w:ilvl w:val="0"/>
                <w:numId w:val="41"/>
              </w:numPr>
              <w:spacing w:before="0"/>
              <w:jc w:val="both"/>
              <w:rPr>
                <w:bCs/>
              </w:rPr>
            </w:pPr>
            <w:r w:rsidRPr="00122C05">
              <w:rPr>
                <w:bCs/>
              </w:rPr>
              <w:t>High turn over in all SHEMS positions;</w:t>
            </w:r>
          </w:p>
          <w:p w:rsidR="00B82A14" w:rsidRPr="00122C05" w:rsidRDefault="00B82A14" w:rsidP="00B82A14">
            <w:pPr>
              <w:pStyle w:val="Standard1"/>
              <w:numPr>
                <w:ilvl w:val="0"/>
                <w:numId w:val="41"/>
              </w:numPr>
              <w:spacing w:before="0"/>
              <w:jc w:val="both"/>
              <w:rPr>
                <w:bCs/>
              </w:rPr>
            </w:pPr>
            <w:r w:rsidRPr="00122C05">
              <w:rPr>
                <w:bCs/>
              </w:rPr>
              <w:t>Lack of clarity in scope of contract;</w:t>
            </w:r>
          </w:p>
          <w:p w:rsidR="00B82A14" w:rsidRPr="00122C05" w:rsidRDefault="00B82A14" w:rsidP="00B82A14">
            <w:pPr>
              <w:pStyle w:val="Standard1"/>
              <w:numPr>
                <w:ilvl w:val="0"/>
                <w:numId w:val="41"/>
              </w:numPr>
              <w:spacing w:before="0"/>
              <w:jc w:val="both"/>
              <w:rPr>
                <w:bCs/>
              </w:rPr>
            </w:pPr>
            <w:r w:rsidRPr="00122C05">
              <w:rPr>
                <w:bCs/>
              </w:rPr>
              <w:t>Philosophical disagreement on outsourcing;</w:t>
            </w:r>
          </w:p>
          <w:p w:rsidR="00B82A14" w:rsidRPr="00122C05" w:rsidRDefault="00B82A14" w:rsidP="00B82A14">
            <w:pPr>
              <w:pStyle w:val="Standard1"/>
              <w:numPr>
                <w:ilvl w:val="0"/>
                <w:numId w:val="41"/>
              </w:numPr>
              <w:spacing w:before="0"/>
              <w:jc w:val="both"/>
              <w:rPr>
                <w:bCs/>
              </w:rPr>
            </w:pPr>
            <w:r w:rsidRPr="00122C05">
              <w:rPr>
                <w:bCs/>
              </w:rPr>
              <w:t>Questions on conflict of interest of DCS Director;</w:t>
            </w:r>
          </w:p>
          <w:p w:rsidR="00B82A14" w:rsidRPr="00122C05" w:rsidRDefault="00D63E1B" w:rsidP="00B82A14">
            <w:pPr>
              <w:pStyle w:val="Standard1"/>
              <w:numPr>
                <w:ilvl w:val="0"/>
                <w:numId w:val="41"/>
              </w:numPr>
              <w:spacing w:before="0"/>
              <w:jc w:val="both"/>
              <w:rPr>
                <w:bCs/>
              </w:rPr>
            </w:pPr>
            <w:r>
              <w:rPr>
                <w:bCs/>
              </w:rPr>
              <w:t>High cost of contract</w:t>
            </w:r>
          </w:p>
          <w:p w:rsidR="00B82A14" w:rsidRDefault="00D63E1B" w:rsidP="00B82A14">
            <w:pPr>
              <w:pStyle w:val="Standard1"/>
              <w:numPr>
                <w:ilvl w:val="0"/>
                <w:numId w:val="41"/>
              </w:numPr>
              <w:spacing w:before="0" w:after="0"/>
              <w:jc w:val="both"/>
              <w:rPr>
                <w:bCs/>
              </w:rPr>
            </w:pPr>
            <w:r>
              <w:rPr>
                <w:bCs/>
              </w:rPr>
              <w:t>Challenges with split-shop</w:t>
            </w:r>
          </w:p>
          <w:p w:rsidR="00B82A14" w:rsidRDefault="00B82A14" w:rsidP="00B82A14">
            <w:pPr>
              <w:pStyle w:val="Standard1"/>
              <w:spacing w:before="0" w:after="0"/>
              <w:jc w:val="both"/>
              <w:rPr>
                <w:bCs/>
              </w:rPr>
            </w:pPr>
          </w:p>
          <w:p w:rsidR="00B82A14" w:rsidRDefault="00D63E1B" w:rsidP="00B82A14">
            <w:pPr>
              <w:pStyle w:val="Standard1"/>
              <w:spacing w:before="0" w:after="0"/>
              <w:jc w:val="both"/>
              <w:rPr>
                <w:bCs/>
              </w:rPr>
            </w:pPr>
            <w:r>
              <w:rPr>
                <w:bCs/>
              </w:rPr>
              <w:t>Their  report</w:t>
            </w:r>
            <w:r w:rsidR="00B82A14">
              <w:rPr>
                <w:bCs/>
              </w:rPr>
              <w:t xml:space="preserve"> cited these findings: </w:t>
            </w:r>
          </w:p>
          <w:p w:rsidR="00B82A14" w:rsidRPr="00B60332" w:rsidRDefault="00B82A14" w:rsidP="00B82A14">
            <w:pPr>
              <w:pStyle w:val="Standard1"/>
              <w:numPr>
                <w:ilvl w:val="0"/>
                <w:numId w:val="43"/>
              </w:numPr>
              <w:spacing w:before="0"/>
              <w:jc w:val="both"/>
              <w:rPr>
                <w:bCs/>
              </w:rPr>
            </w:pPr>
            <w:r w:rsidRPr="00B60332">
              <w:rPr>
                <w:bCs/>
              </w:rPr>
              <w:t>Lack of co</w:t>
            </w:r>
            <w:r w:rsidR="00D63E1B">
              <w:rPr>
                <w:bCs/>
              </w:rPr>
              <w:t>ntinuity in DCS leadership role</w:t>
            </w:r>
          </w:p>
          <w:p w:rsidR="00B82A14" w:rsidRPr="00B60332" w:rsidRDefault="00B82A14" w:rsidP="00B82A14">
            <w:pPr>
              <w:pStyle w:val="Standard1"/>
              <w:numPr>
                <w:ilvl w:val="0"/>
                <w:numId w:val="43"/>
              </w:numPr>
              <w:spacing w:before="0"/>
              <w:jc w:val="both"/>
              <w:rPr>
                <w:bCs/>
              </w:rPr>
            </w:pPr>
            <w:r w:rsidRPr="00B60332">
              <w:rPr>
                <w:bCs/>
              </w:rPr>
              <w:t>Lack of mean</w:t>
            </w:r>
            <w:r w:rsidR="00D63E1B">
              <w:rPr>
                <w:bCs/>
              </w:rPr>
              <w:t>ingful DCS governance structure</w:t>
            </w:r>
          </w:p>
          <w:p w:rsidR="00B82A14" w:rsidRPr="00B60332" w:rsidRDefault="00B82A14" w:rsidP="00B82A14">
            <w:pPr>
              <w:pStyle w:val="Standard1"/>
              <w:numPr>
                <w:ilvl w:val="0"/>
                <w:numId w:val="43"/>
              </w:numPr>
              <w:spacing w:before="0"/>
              <w:jc w:val="both"/>
              <w:rPr>
                <w:bCs/>
              </w:rPr>
            </w:pPr>
            <w:r w:rsidRPr="00B60332">
              <w:rPr>
                <w:bCs/>
              </w:rPr>
              <w:t xml:space="preserve">Lack of latitude within scope </w:t>
            </w:r>
            <w:r w:rsidR="00D63E1B">
              <w:rPr>
                <w:bCs/>
              </w:rPr>
              <w:t>of Sungard contract</w:t>
            </w:r>
          </w:p>
          <w:p w:rsidR="00B82A14" w:rsidRPr="00B60332" w:rsidRDefault="00D63E1B" w:rsidP="00B82A14">
            <w:pPr>
              <w:pStyle w:val="Standard1"/>
              <w:numPr>
                <w:ilvl w:val="0"/>
                <w:numId w:val="43"/>
              </w:numPr>
              <w:spacing w:before="0"/>
              <w:jc w:val="both"/>
              <w:rPr>
                <w:bCs/>
              </w:rPr>
            </w:pPr>
            <w:r>
              <w:rPr>
                <w:bCs/>
              </w:rPr>
              <w:t>Poor communication of services</w:t>
            </w:r>
          </w:p>
          <w:p w:rsidR="00B82A14" w:rsidRDefault="00B82A14" w:rsidP="00B82A14">
            <w:pPr>
              <w:pStyle w:val="Standard1"/>
              <w:numPr>
                <w:ilvl w:val="0"/>
                <w:numId w:val="43"/>
              </w:numPr>
              <w:spacing w:before="0"/>
              <w:jc w:val="both"/>
              <w:rPr>
                <w:bCs/>
              </w:rPr>
            </w:pPr>
            <w:r w:rsidRPr="00B60332">
              <w:rPr>
                <w:bCs/>
              </w:rPr>
              <w:t>Ineffective delivery model/poor ability to execute services</w:t>
            </w:r>
          </w:p>
          <w:p w:rsidR="00B82A14" w:rsidRDefault="00B82A14">
            <w:pPr>
              <w:jc w:val="both"/>
            </w:pPr>
          </w:p>
        </w:tc>
        <w:tc>
          <w:tcPr>
            <w:tcW w:w="3042" w:type="dxa"/>
            <w:shd w:val="clear" w:color="auto" w:fill="FFFFFF"/>
          </w:tcPr>
          <w:p w:rsidR="00B82A14" w:rsidRDefault="00B82A14"/>
        </w:tc>
      </w:tr>
      <w:tr w:rsidR="0046551E" w:rsidTr="007D7E39">
        <w:trPr>
          <w:cantSplit/>
          <w:trHeight w:val="579"/>
        </w:trPr>
        <w:tc>
          <w:tcPr>
            <w:tcW w:w="4608" w:type="dxa"/>
            <w:shd w:val="clear" w:color="auto" w:fill="FFFFFF"/>
          </w:tcPr>
          <w:p w:rsidR="0046551E" w:rsidRDefault="007D7E39" w:rsidP="0046551E">
            <w:pPr>
              <w:pStyle w:val="Standard1"/>
              <w:rPr>
                <w:bCs/>
              </w:rPr>
            </w:pPr>
            <w:r>
              <w:rPr>
                <w:bCs/>
              </w:rPr>
              <w:lastRenderedPageBreak/>
              <w:t xml:space="preserve">Update on </w:t>
            </w:r>
            <w:r w:rsidR="0046551E">
              <w:rPr>
                <w:bCs/>
              </w:rPr>
              <w:t>Transition from Sungard</w:t>
            </w:r>
            <w:r w:rsidR="007219DA">
              <w:rPr>
                <w:bCs/>
              </w:rPr>
              <w:t xml:space="preserve"> based on Recommendation from Plan Net</w:t>
            </w:r>
          </w:p>
          <w:p w:rsidR="007D7E39" w:rsidRDefault="007D7E39" w:rsidP="0046551E">
            <w:pPr>
              <w:pStyle w:val="Standard1"/>
              <w:rPr>
                <w:bCs/>
              </w:rPr>
            </w:pPr>
          </w:p>
          <w:p w:rsidR="0046551E" w:rsidRDefault="0046551E" w:rsidP="0046551E">
            <w:pPr>
              <w:pStyle w:val="Standard1"/>
              <w:rPr>
                <w:bCs/>
              </w:rPr>
            </w:pPr>
          </w:p>
        </w:tc>
        <w:tc>
          <w:tcPr>
            <w:tcW w:w="3600" w:type="dxa"/>
            <w:shd w:val="clear" w:color="auto" w:fill="FFFFFF"/>
          </w:tcPr>
          <w:p w:rsidR="00B82A14" w:rsidRDefault="00B82A14" w:rsidP="00B82A14">
            <w:pPr>
              <w:pStyle w:val="Standard1"/>
              <w:spacing w:before="0"/>
              <w:jc w:val="both"/>
              <w:rPr>
                <w:bCs/>
              </w:rPr>
            </w:pPr>
            <w:r>
              <w:rPr>
                <w:bCs/>
              </w:rPr>
              <w:t>The recommendations made by Plan Net  based on their findings and the current status of those recommendations are:</w:t>
            </w:r>
          </w:p>
          <w:p w:rsidR="00B82A14" w:rsidRPr="00B60332" w:rsidRDefault="00B82A14" w:rsidP="00B82A14">
            <w:pPr>
              <w:pStyle w:val="Standard1"/>
              <w:numPr>
                <w:ilvl w:val="0"/>
                <w:numId w:val="45"/>
              </w:numPr>
              <w:spacing w:before="0"/>
              <w:jc w:val="both"/>
              <w:rPr>
                <w:bCs/>
              </w:rPr>
            </w:pPr>
            <w:r w:rsidRPr="00B60332">
              <w:rPr>
                <w:bCs/>
              </w:rPr>
              <w:t>Hire a District Director for DCS (don’t outsource)</w:t>
            </w:r>
            <w:r>
              <w:rPr>
                <w:bCs/>
              </w:rPr>
              <w:t xml:space="preserve"> -  </w:t>
            </w:r>
            <w:r w:rsidRPr="00B60332">
              <w:rPr>
                <w:bCs/>
              </w:rPr>
              <w:t xml:space="preserve">Everett Garnick was hired in November 2009 to fill this position </w:t>
            </w:r>
          </w:p>
          <w:p w:rsidR="00B82A14" w:rsidRPr="00B60332" w:rsidRDefault="00B82A14" w:rsidP="00B82A14">
            <w:pPr>
              <w:pStyle w:val="Standard1"/>
              <w:spacing w:before="0"/>
              <w:ind w:left="720"/>
              <w:jc w:val="both"/>
              <w:rPr>
                <w:bCs/>
              </w:rPr>
            </w:pPr>
          </w:p>
          <w:p w:rsidR="00B82A14" w:rsidRDefault="00B82A14" w:rsidP="00B82A14">
            <w:pPr>
              <w:pStyle w:val="Standard1"/>
              <w:numPr>
                <w:ilvl w:val="0"/>
                <w:numId w:val="45"/>
              </w:numPr>
              <w:spacing w:before="0"/>
              <w:jc w:val="both"/>
              <w:rPr>
                <w:bCs/>
              </w:rPr>
            </w:pPr>
            <w:r w:rsidRPr="00B60332">
              <w:rPr>
                <w:bCs/>
              </w:rPr>
              <w:t>Establish new IT governance structure. - 5 District-wide IT committees have been established</w:t>
            </w:r>
            <w:r>
              <w:rPr>
                <w:bCs/>
              </w:rPr>
              <w:t>, they are the</w:t>
            </w:r>
            <w:r w:rsidRPr="00B60332">
              <w:rPr>
                <w:bCs/>
              </w:rPr>
              <w:t xml:space="preserve"> DETS Executive Committee</w:t>
            </w:r>
            <w:r>
              <w:rPr>
                <w:bCs/>
              </w:rPr>
              <w:t xml:space="preserve">; </w:t>
            </w:r>
            <w:r w:rsidRPr="00B60332">
              <w:rPr>
                <w:bCs/>
              </w:rPr>
              <w:t>User Services</w:t>
            </w:r>
            <w:r w:rsidR="00D63E1B">
              <w:rPr>
                <w:bCs/>
              </w:rPr>
              <w:t xml:space="preserve"> </w:t>
            </w:r>
            <w:r w:rsidRPr="00B60332">
              <w:rPr>
                <w:bCs/>
              </w:rPr>
              <w:t>Committee</w:t>
            </w:r>
            <w:r>
              <w:rPr>
                <w:bCs/>
              </w:rPr>
              <w:t xml:space="preserve">; </w:t>
            </w:r>
            <w:r w:rsidRPr="00B60332">
              <w:rPr>
                <w:bCs/>
              </w:rPr>
              <w:t>Administrative Systems Committee</w:t>
            </w:r>
            <w:r>
              <w:rPr>
                <w:bCs/>
              </w:rPr>
              <w:t xml:space="preserve">; </w:t>
            </w:r>
            <w:r w:rsidRPr="00B60332">
              <w:rPr>
                <w:bCs/>
              </w:rPr>
              <w:t>Technical Services Committee</w:t>
            </w:r>
            <w:r>
              <w:rPr>
                <w:bCs/>
              </w:rPr>
              <w:t xml:space="preserve"> ; </w:t>
            </w:r>
            <w:r w:rsidRPr="00B60332">
              <w:rPr>
                <w:bCs/>
              </w:rPr>
              <w:t>Web Standards Committee</w:t>
            </w:r>
          </w:p>
          <w:p w:rsidR="00B82A14" w:rsidRDefault="00B82A14" w:rsidP="00B82A14">
            <w:pPr>
              <w:pStyle w:val="ListParagraph"/>
              <w:rPr>
                <w:bCs/>
              </w:rPr>
            </w:pPr>
          </w:p>
          <w:p w:rsidR="00514E31" w:rsidRDefault="00B82A14" w:rsidP="00B82A14">
            <w:pPr>
              <w:pStyle w:val="Standard1"/>
              <w:numPr>
                <w:ilvl w:val="0"/>
                <w:numId w:val="45"/>
              </w:numPr>
              <w:spacing w:before="0"/>
              <w:jc w:val="both"/>
              <w:rPr>
                <w:bCs/>
              </w:rPr>
            </w:pPr>
            <w:r w:rsidRPr="00B82A14">
              <w:rPr>
                <w:bCs/>
              </w:rPr>
              <w:t>Utilize Sungard as intermediate step towards comprehensive “out-task” strategy. Currently the Core Services are complete. The Web Services are complete and we will have a new Central Help Desk after June 30, 2010</w:t>
            </w:r>
          </w:p>
          <w:p w:rsidR="00514E31" w:rsidRDefault="00514E31" w:rsidP="00514E31">
            <w:pPr>
              <w:pStyle w:val="ListParagraph"/>
              <w:rPr>
                <w:bCs/>
              </w:rPr>
            </w:pPr>
          </w:p>
          <w:p w:rsidR="005F1E60" w:rsidRDefault="00285A5D" w:rsidP="007219DA">
            <w:pPr>
              <w:pStyle w:val="Standard1"/>
              <w:numPr>
                <w:ilvl w:val="0"/>
                <w:numId w:val="45"/>
              </w:numPr>
              <w:spacing w:before="0"/>
              <w:jc w:val="both"/>
              <w:rPr>
                <w:bCs/>
              </w:rPr>
            </w:pPr>
            <w:r w:rsidRPr="00514E31">
              <w:rPr>
                <w:bCs/>
              </w:rPr>
              <w:t>Implement District-wide project managem</w:t>
            </w:r>
            <w:r w:rsidR="00514E31">
              <w:rPr>
                <w:bCs/>
              </w:rPr>
              <w:t xml:space="preserve">ent and IT delivery methodology.  Currently </w:t>
            </w:r>
            <w:r w:rsidR="007219DA">
              <w:rPr>
                <w:bCs/>
              </w:rPr>
              <w:t>the IT Managers are meeting weekly to develop documented procedures and processes.  The projected completion date is spring/summer 2010.</w:t>
            </w:r>
          </w:p>
          <w:p w:rsidR="007219DA" w:rsidRDefault="007219DA" w:rsidP="007219DA">
            <w:pPr>
              <w:pStyle w:val="ListParagraph"/>
              <w:rPr>
                <w:bCs/>
              </w:rPr>
            </w:pPr>
          </w:p>
          <w:p w:rsidR="00B82A14" w:rsidRPr="007219DA" w:rsidRDefault="00285A5D" w:rsidP="00B82A14">
            <w:pPr>
              <w:pStyle w:val="Standard1"/>
              <w:numPr>
                <w:ilvl w:val="0"/>
                <w:numId w:val="45"/>
              </w:numPr>
              <w:spacing w:before="0"/>
              <w:jc w:val="both"/>
              <w:rPr>
                <w:bCs/>
              </w:rPr>
            </w:pPr>
            <w:r w:rsidRPr="007219DA">
              <w:rPr>
                <w:bCs/>
              </w:rPr>
              <w:t>Localize all de</w:t>
            </w:r>
            <w:r w:rsidR="007219DA" w:rsidRPr="007219DA">
              <w:rPr>
                <w:bCs/>
              </w:rPr>
              <w:t xml:space="preserve">sk-side support at the colleges. This task has been completed. A DCS staff member has been moved full time to Valley and Crafton has alwys had desk side support services. </w:t>
            </w:r>
          </w:p>
          <w:p w:rsidR="00B82A14" w:rsidRPr="00B82A14" w:rsidRDefault="00B82A14" w:rsidP="00B82A14">
            <w:pPr>
              <w:pStyle w:val="Standard1"/>
              <w:spacing w:before="0"/>
              <w:ind w:left="720"/>
              <w:jc w:val="both"/>
              <w:rPr>
                <w:bCs/>
              </w:rPr>
            </w:pPr>
          </w:p>
          <w:p w:rsidR="00B82A14" w:rsidRDefault="00B82A14" w:rsidP="00B82A14">
            <w:pPr>
              <w:pStyle w:val="Standard1"/>
              <w:numPr>
                <w:ilvl w:val="0"/>
                <w:numId w:val="45"/>
              </w:numPr>
              <w:spacing w:before="0"/>
              <w:jc w:val="both"/>
              <w:rPr>
                <w:bCs/>
              </w:rPr>
            </w:pPr>
            <w:r w:rsidRPr="00B82A14">
              <w:rPr>
                <w:bCs/>
              </w:rPr>
              <w:t xml:space="preserve">Establish District-wide IT communication plan. This has been completed. </w:t>
            </w:r>
          </w:p>
          <w:p w:rsidR="00B82A14" w:rsidRDefault="00B82A14" w:rsidP="00B82A14">
            <w:pPr>
              <w:pStyle w:val="Standard1"/>
              <w:spacing w:before="0"/>
              <w:ind w:left="720"/>
              <w:jc w:val="both"/>
              <w:rPr>
                <w:bCs/>
              </w:rPr>
            </w:pPr>
          </w:p>
          <w:p w:rsidR="00B82A14" w:rsidRDefault="00B82A14" w:rsidP="00B82A14">
            <w:pPr>
              <w:pStyle w:val="Standard1"/>
              <w:numPr>
                <w:ilvl w:val="0"/>
                <w:numId w:val="45"/>
              </w:numPr>
              <w:spacing w:before="0"/>
              <w:jc w:val="both"/>
              <w:rPr>
                <w:bCs/>
              </w:rPr>
            </w:pPr>
            <w:r w:rsidRPr="00B82A14">
              <w:rPr>
                <w:bCs/>
              </w:rPr>
              <w:t>Create IT servi</w:t>
            </w:r>
            <w:r>
              <w:rPr>
                <w:bCs/>
              </w:rPr>
              <w:t>ce catalog, standards, and SLAs. This has been completed.</w:t>
            </w:r>
          </w:p>
          <w:p w:rsidR="00B82A14" w:rsidRDefault="00B82A14" w:rsidP="00B82A14">
            <w:pPr>
              <w:pStyle w:val="ListParagraph"/>
              <w:rPr>
                <w:bCs/>
              </w:rPr>
            </w:pPr>
          </w:p>
          <w:p w:rsidR="00B82A14" w:rsidRPr="00B82A14" w:rsidRDefault="00B82A14" w:rsidP="00B82A14">
            <w:pPr>
              <w:pStyle w:val="Standard1"/>
              <w:numPr>
                <w:ilvl w:val="0"/>
                <w:numId w:val="45"/>
              </w:numPr>
              <w:spacing w:before="0"/>
              <w:jc w:val="both"/>
              <w:rPr>
                <w:bCs/>
              </w:rPr>
            </w:pPr>
            <w:r w:rsidRPr="00B82A14">
              <w:rPr>
                <w:bCs/>
              </w:rPr>
              <w:t>Commission feasibility study of 2008 Tactical Plan</w:t>
            </w:r>
            <w:r>
              <w:rPr>
                <w:bCs/>
              </w:rPr>
              <w:t>. This issues is mostly addressed by Web Advisory/e Advising.</w:t>
            </w:r>
          </w:p>
          <w:p w:rsidR="00B82A14" w:rsidRDefault="00B82A14" w:rsidP="00B82A14">
            <w:pPr>
              <w:pStyle w:val="Standard1"/>
              <w:spacing w:before="0"/>
              <w:jc w:val="both"/>
              <w:rPr>
                <w:bCs/>
              </w:rPr>
            </w:pPr>
          </w:p>
          <w:p w:rsidR="00B82A14" w:rsidRDefault="00B82A14" w:rsidP="00B82A14">
            <w:pPr>
              <w:pStyle w:val="Standard1"/>
              <w:spacing w:before="0"/>
              <w:jc w:val="both"/>
              <w:rPr>
                <w:bCs/>
              </w:rPr>
            </w:pPr>
          </w:p>
          <w:p w:rsidR="0046551E" w:rsidRDefault="0046551E" w:rsidP="00B05BCD">
            <w:pPr>
              <w:pStyle w:val="Standard1"/>
              <w:spacing w:before="0" w:after="0"/>
              <w:jc w:val="both"/>
              <w:rPr>
                <w:bCs/>
              </w:rPr>
            </w:pPr>
          </w:p>
        </w:tc>
        <w:tc>
          <w:tcPr>
            <w:tcW w:w="3042" w:type="dxa"/>
            <w:shd w:val="clear" w:color="auto" w:fill="FFFFFF"/>
          </w:tcPr>
          <w:p w:rsidR="0046551E" w:rsidRDefault="0046551E">
            <w:pPr>
              <w:pStyle w:val="Standard1"/>
              <w:jc w:val="both"/>
              <w:rPr>
                <w:bCs/>
              </w:rPr>
            </w:pPr>
          </w:p>
        </w:tc>
      </w:tr>
      <w:tr w:rsidR="0046551E" w:rsidTr="007D7E39">
        <w:trPr>
          <w:cantSplit/>
          <w:trHeight w:val="579"/>
        </w:trPr>
        <w:tc>
          <w:tcPr>
            <w:tcW w:w="4608" w:type="dxa"/>
            <w:shd w:val="clear" w:color="auto" w:fill="FFFFFF"/>
          </w:tcPr>
          <w:p w:rsidR="00B95ABF" w:rsidRDefault="00B95ABF" w:rsidP="00B95ABF">
            <w:pPr>
              <w:pStyle w:val="Standard1"/>
              <w:rPr>
                <w:bCs/>
              </w:rPr>
            </w:pPr>
            <w:r>
              <w:rPr>
                <w:bCs/>
              </w:rPr>
              <w:lastRenderedPageBreak/>
              <w:t>College and District IT Plans/Catalogs</w:t>
            </w:r>
          </w:p>
          <w:p w:rsidR="00B95ABF" w:rsidRDefault="00B95ABF" w:rsidP="00B95ABF">
            <w:pPr>
              <w:pStyle w:val="Standard1"/>
              <w:numPr>
                <w:ilvl w:val="0"/>
                <w:numId w:val="37"/>
              </w:numPr>
              <w:rPr>
                <w:bCs/>
              </w:rPr>
            </w:pPr>
            <w:r>
              <w:rPr>
                <w:bCs/>
              </w:rPr>
              <w:t>District Technology Strategic Plan</w:t>
            </w:r>
          </w:p>
          <w:p w:rsidR="00321F8A" w:rsidRDefault="00321F8A" w:rsidP="00321F8A">
            <w:pPr>
              <w:pStyle w:val="Standard1"/>
              <w:rPr>
                <w:bCs/>
              </w:rPr>
            </w:pPr>
          </w:p>
          <w:p w:rsidR="00321F8A" w:rsidRDefault="00321F8A" w:rsidP="00321F8A">
            <w:pPr>
              <w:pStyle w:val="Standard1"/>
              <w:rPr>
                <w:bCs/>
              </w:rPr>
            </w:pPr>
          </w:p>
          <w:p w:rsidR="00321F8A" w:rsidRDefault="00321F8A"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321F8A" w:rsidRDefault="00321F8A"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103DDD" w:rsidRDefault="00103DDD" w:rsidP="00321F8A">
            <w:pPr>
              <w:pStyle w:val="Standard1"/>
              <w:rPr>
                <w:bCs/>
              </w:rPr>
            </w:pPr>
          </w:p>
          <w:p w:rsidR="00B06404" w:rsidRDefault="00B06404" w:rsidP="00B06404">
            <w:pPr>
              <w:pStyle w:val="Standard1"/>
              <w:rPr>
                <w:bCs/>
              </w:rPr>
            </w:pPr>
          </w:p>
          <w:p w:rsidR="00B21E74" w:rsidRDefault="00B21E74" w:rsidP="00B06404">
            <w:pPr>
              <w:pStyle w:val="Standard1"/>
              <w:rPr>
                <w:bCs/>
              </w:rPr>
            </w:pPr>
          </w:p>
          <w:p w:rsidR="001169BB" w:rsidRDefault="001169BB" w:rsidP="00B06404">
            <w:pPr>
              <w:pStyle w:val="Standard1"/>
              <w:rPr>
                <w:bCs/>
              </w:rPr>
            </w:pPr>
          </w:p>
          <w:p w:rsidR="008D6B96" w:rsidRDefault="008D6B96" w:rsidP="008D6B96">
            <w:pPr>
              <w:pStyle w:val="Standard1"/>
              <w:ind w:left="720"/>
              <w:rPr>
                <w:bCs/>
              </w:rPr>
            </w:pPr>
          </w:p>
          <w:p w:rsidR="00B95ABF" w:rsidRDefault="00B95ABF" w:rsidP="00B95ABF">
            <w:pPr>
              <w:pStyle w:val="Standard1"/>
              <w:numPr>
                <w:ilvl w:val="0"/>
                <w:numId w:val="37"/>
              </w:numPr>
              <w:rPr>
                <w:bCs/>
              </w:rPr>
            </w:pPr>
            <w:r>
              <w:rPr>
                <w:bCs/>
              </w:rPr>
              <w:t>District Communication Plan</w:t>
            </w:r>
          </w:p>
          <w:p w:rsidR="00B21E74" w:rsidRDefault="00B21E74" w:rsidP="00B21E74">
            <w:pPr>
              <w:pStyle w:val="Standard1"/>
              <w:rPr>
                <w:bCs/>
              </w:rPr>
            </w:pPr>
          </w:p>
          <w:p w:rsidR="00B21E74" w:rsidRDefault="00B21E74" w:rsidP="00B21E74">
            <w:pPr>
              <w:pStyle w:val="Standard1"/>
              <w:rPr>
                <w:bCs/>
              </w:rPr>
            </w:pPr>
          </w:p>
          <w:p w:rsidR="00B06404" w:rsidRDefault="00B06404" w:rsidP="00B06404">
            <w:pPr>
              <w:pStyle w:val="Standard1"/>
              <w:rPr>
                <w:bCs/>
              </w:rPr>
            </w:pPr>
          </w:p>
          <w:p w:rsidR="00B21E74" w:rsidRDefault="00B21E74" w:rsidP="00B06404">
            <w:pPr>
              <w:pStyle w:val="Standard1"/>
              <w:rPr>
                <w:bCs/>
              </w:rPr>
            </w:pPr>
          </w:p>
          <w:p w:rsidR="001169BB" w:rsidRDefault="001169BB" w:rsidP="00B06404">
            <w:pPr>
              <w:pStyle w:val="Standard1"/>
              <w:rPr>
                <w:bCs/>
              </w:rPr>
            </w:pPr>
          </w:p>
          <w:p w:rsidR="00B21E74" w:rsidRDefault="00B21E74" w:rsidP="00B06404">
            <w:pPr>
              <w:pStyle w:val="Standard1"/>
              <w:rPr>
                <w:bCs/>
              </w:rPr>
            </w:pPr>
          </w:p>
          <w:p w:rsidR="00B06404" w:rsidRDefault="00B06404" w:rsidP="00B06404">
            <w:pPr>
              <w:pStyle w:val="Standard1"/>
              <w:rPr>
                <w:bCs/>
              </w:rPr>
            </w:pPr>
          </w:p>
          <w:p w:rsidR="0046551E" w:rsidRDefault="00B95ABF" w:rsidP="0046551E">
            <w:pPr>
              <w:pStyle w:val="Standard1"/>
              <w:numPr>
                <w:ilvl w:val="0"/>
                <w:numId w:val="37"/>
              </w:numPr>
              <w:rPr>
                <w:bCs/>
              </w:rPr>
            </w:pPr>
            <w:r>
              <w:rPr>
                <w:bCs/>
              </w:rPr>
              <w:t>Catalog of Services</w:t>
            </w:r>
          </w:p>
          <w:p w:rsidR="00B95ABF" w:rsidRPr="00B95ABF" w:rsidRDefault="00B95ABF" w:rsidP="00B95ABF">
            <w:pPr>
              <w:pStyle w:val="Standard1"/>
              <w:ind w:left="720"/>
              <w:rPr>
                <w:bCs/>
              </w:rPr>
            </w:pPr>
          </w:p>
        </w:tc>
        <w:tc>
          <w:tcPr>
            <w:tcW w:w="3600" w:type="dxa"/>
            <w:shd w:val="clear" w:color="auto" w:fill="FFFFFF"/>
          </w:tcPr>
          <w:p w:rsidR="00321F8A" w:rsidRDefault="00321F8A" w:rsidP="008D6B96">
            <w:pPr>
              <w:pStyle w:val="Standard1"/>
              <w:rPr>
                <w:bCs/>
              </w:rPr>
            </w:pPr>
          </w:p>
          <w:p w:rsidR="008D6B96" w:rsidRDefault="00103DDD" w:rsidP="00B21E74">
            <w:pPr>
              <w:rPr>
                <w:bCs/>
              </w:rPr>
            </w:pPr>
            <w:r>
              <w:rPr>
                <w:bCs/>
              </w:rPr>
              <w:t xml:space="preserve">The plan has been created and </w:t>
            </w:r>
            <w:r w:rsidR="00D63E1B">
              <w:rPr>
                <w:bCs/>
              </w:rPr>
              <w:t>reviewed</w:t>
            </w:r>
            <w:r>
              <w:rPr>
                <w:bCs/>
              </w:rPr>
              <w:t xml:space="preserve"> by the required </w:t>
            </w:r>
            <w:r w:rsidR="00B21E74">
              <w:rPr>
                <w:bCs/>
              </w:rPr>
              <w:t>constituents</w:t>
            </w:r>
            <w:r>
              <w:rPr>
                <w:bCs/>
              </w:rPr>
              <w:t>, as well as Matthew Lee. All recommended changes thus far have been made</w:t>
            </w:r>
            <w:r w:rsidR="00D63E1B">
              <w:rPr>
                <w:bCs/>
              </w:rPr>
              <w:t>, but</w:t>
            </w:r>
            <w:r>
              <w:rPr>
                <w:bCs/>
              </w:rPr>
              <w:t xml:space="preserve"> Glen requested the group do a final review. </w:t>
            </w:r>
            <w:r w:rsidR="008D6B96">
              <w:rPr>
                <w:bCs/>
              </w:rPr>
              <w:t xml:space="preserve"> </w:t>
            </w:r>
            <w:r w:rsidR="00321F8A">
              <w:rPr>
                <w:bCs/>
              </w:rPr>
              <w:t xml:space="preserve">A recommendation was made to provide a brief </w:t>
            </w:r>
            <w:r w:rsidR="00D63E1B">
              <w:rPr>
                <w:bCs/>
              </w:rPr>
              <w:t>description</w:t>
            </w:r>
            <w:r w:rsidR="00321F8A">
              <w:rPr>
                <w:bCs/>
              </w:rPr>
              <w:t xml:space="preserve"> and purpose </w:t>
            </w:r>
            <w:r w:rsidR="00D63E1B">
              <w:rPr>
                <w:bCs/>
              </w:rPr>
              <w:t>of the</w:t>
            </w:r>
            <w:r>
              <w:rPr>
                <w:bCs/>
              </w:rPr>
              <w:t xml:space="preserve"> different committees listed on page six, seven and part of eight of the plan.  Another recommendation was made to ensure 508 compliance was </w:t>
            </w:r>
            <w:r w:rsidR="00D63E1B">
              <w:rPr>
                <w:bCs/>
              </w:rPr>
              <w:t xml:space="preserve">incorporated. </w:t>
            </w:r>
            <w:r>
              <w:rPr>
                <w:bCs/>
              </w:rPr>
              <w:t xml:space="preserve">Glen indicated that under section 7.1, ADA compliance would be added.  </w:t>
            </w:r>
            <w:r w:rsidR="00B21E74">
              <w:rPr>
                <w:bCs/>
              </w:rPr>
              <w:t>A</w:t>
            </w:r>
            <w:r>
              <w:rPr>
                <w:bCs/>
              </w:rPr>
              <w:t xml:space="preserve"> recommendation was to add how a committee member was selected and replaced in page 4. </w:t>
            </w:r>
            <w:r w:rsidR="00B21E74">
              <w:rPr>
                <w:bCs/>
              </w:rPr>
              <w:t xml:space="preserve"> The final recommendation was to develop a statement to add to the plan that identifies the target deliverables and results. </w:t>
            </w:r>
          </w:p>
          <w:p w:rsidR="007219DA" w:rsidRDefault="007219DA" w:rsidP="008D6B96">
            <w:pPr>
              <w:pStyle w:val="Standard1"/>
              <w:rPr>
                <w:bCs/>
              </w:rPr>
            </w:pPr>
          </w:p>
          <w:p w:rsidR="007219DA" w:rsidRDefault="007219DA" w:rsidP="008D6B96">
            <w:pPr>
              <w:pStyle w:val="Standard1"/>
              <w:rPr>
                <w:bCs/>
              </w:rPr>
            </w:pPr>
          </w:p>
          <w:p w:rsidR="00103DDD" w:rsidRDefault="001169BB" w:rsidP="008D6B96">
            <w:pPr>
              <w:pStyle w:val="Standard1"/>
              <w:rPr>
                <w:bCs/>
              </w:rPr>
            </w:pPr>
            <w:r>
              <w:rPr>
                <w:bCs/>
              </w:rPr>
              <w:t xml:space="preserve">Rick Hrdlicka reported the plan will identify who needs to  to be notified if services are going to be performed, or services that failed.  Also who the audience is for events that might </w:t>
            </w:r>
            <w:r w:rsidR="00C42462">
              <w:rPr>
                <w:bCs/>
              </w:rPr>
              <w:t>happen</w:t>
            </w:r>
            <w:r>
              <w:rPr>
                <w:bCs/>
              </w:rPr>
              <w:t xml:space="preserve"> and the communication avenue to </w:t>
            </w:r>
            <w:r w:rsidR="00C42462">
              <w:rPr>
                <w:bCs/>
              </w:rPr>
              <w:t xml:space="preserve">be </w:t>
            </w:r>
            <w:r>
              <w:rPr>
                <w:bCs/>
              </w:rPr>
              <w:t xml:space="preserve">utilized. This is a living document and will be updated as we go. </w:t>
            </w:r>
          </w:p>
          <w:p w:rsidR="00B06404" w:rsidRDefault="00B06404" w:rsidP="008D6B96">
            <w:pPr>
              <w:pStyle w:val="Standard1"/>
              <w:rPr>
                <w:bCs/>
              </w:rPr>
            </w:pPr>
          </w:p>
          <w:p w:rsidR="005F1E60" w:rsidRPr="007219DA" w:rsidRDefault="007219DA" w:rsidP="00975224">
            <w:pPr>
              <w:pStyle w:val="Standard1"/>
              <w:rPr>
                <w:bCs/>
              </w:rPr>
            </w:pPr>
            <w:r>
              <w:rPr>
                <w:bCs/>
              </w:rPr>
              <w:t xml:space="preserve">The Catalog of Services defines </w:t>
            </w:r>
            <w:r w:rsidR="00C42462">
              <w:rPr>
                <w:bCs/>
              </w:rPr>
              <w:t xml:space="preserve">the services of DCS, Campus Technology, EduStream and the Print shop.  It will be available on the DETS website by the end of the week and a hard copy will be made available to all employees by the fall of 2010.  It was pointed out the there is no help desk contact information for the EduStream help desk. </w:t>
            </w:r>
          </w:p>
          <w:p w:rsidR="007219DA" w:rsidRDefault="007219DA" w:rsidP="008D6B96">
            <w:pPr>
              <w:pStyle w:val="Standard1"/>
              <w:rPr>
                <w:bCs/>
              </w:rPr>
            </w:pPr>
          </w:p>
        </w:tc>
        <w:tc>
          <w:tcPr>
            <w:tcW w:w="3042" w:type="dxa"/>
            <w:shd w:val="clear" w:color="auto" w:fill="FFFFFF"/>
          </w:tcPr>
          <w:p w:rsidR="00321F8A" w:rsidRDefault="00321F8A" w:rsidP="00B06404">
            <w:pPr>
              <w:pStyle w:val="Standard1"/>
              <w:jc w:val="both"/>
              <w:rPr>
                <w:bCs/>
              </w:rPr>
            </w:pPr>
          </w:p>
          <w:p w:rsidR="0046551E" w:rsidRDefault="00B06404" w:rsidP="00B06404">
            <w:pPr>
              <w:pStyle w:val="Standard1"/>
              <w:jc w:val="both"/>
              <w:rPr>
                <w:bCs/>
              </w:rPr>
            </w:pPr>
            <w:r>
              <w:rPr>
                <w:bCs/>
              </w:rPr>
              <w:t xml:space="preserve">Glen incorporated all the changes and sent them back out to the group via e-mail.  </w:t>
            </w:r>
            <w:r w:rsidR="00B21E74">
              <w:rPr>
                <w:bCs/>
              </w:rPr>
              <w:t xml:space="preserve">There is a deadline of April 23, 2010 for final approval of the plan. </w:t>
            </w: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r>
              <w:rPr>
                <w:bCs/>
              </w:rPr>
              <w:t xml:space="preserve">The contact information for the Edustream help desk will be added. </w:t>
            </w: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p w:rsidR="00D966B4" w:rsidRDefault="00D966B4" w:rsidP="00B06404">
            <w:pPr>
              <w:pStyle w:val="Standard1"/>
              <w:jc w:val="both"/>
              <w:rPr>
                <w:bCs/>
              </w:rPr>
            </w:pPr>
          </w:p>
        </w:tc>
      </w:tr>
      <w:tr w:rsidR="00B95ABF" w:rsidTr="007D7E39">
        <w:trPr>
          <w:cantSplit/>
          <w:trHeight w:val="579"/>
        </w:trPr>
        <w:tc>
          <w:tcPr>
            <w:tcW w:w="4608" w:type="dxa"/>
            <w:shd w:val="clear" w:color="auto" w:fill="FFFFFF"/>
          </w:tcPr>
          <w:p w:rsidR="00B95ABF" w:rsidRDefault="00B95ABF" w:rsidP="00275791">
            <w:pPr>
              <w:pStyle w:val="Standard1"/>
              <w:rPr>
                <w:bCs/>
              </w:rPr>
            </w:pPr>
            <w:r>
              <w:rPr>
                <w:bCs/>
              </w:rPr>
              <w:lastRenderedPageBreak/>
              <w:t>Status of Major Projects</w:t>
            </w:r>
          </w:p>
          <w:p w:rsidR="00B95ABF" w:rsidRDefault="00B95ABF" w:rsidP="00275791">
            <w:pPr>
              <w:pStyle w:val="Standard1"/>
              <w:numPr>
                <w:ilvl w:val="0"/>
                <w:numId w:val="38"/>
              </w:numPr>
              <w:rPr>
                <w:bCs/>
              </w:rPr>
            </w:pPr>
            <w:r>
              <w:rPr>
                <w:bCs/>
              </w:rPr>
              <w:t>Central Help Desk</w:t>
            </w:r>
          </w:p>
          <w:p w:rsidR="00975224" w:rsidRDefault="00975224" w:rsidP="00975224">
            <w:pPr>
              <w:pStyle w:val="Standard1"/>
              <w:rPr>
                <w:bCs/>
              </w:rPr>
            </w:pPr>
          </w:p>
          <w:p w:rsidR="008D6B96" w:rsidRDefault="008D6B96" w:rsidP="008D6B96">
            <w:pPr>
              <w:pStyle w:val="Standard1"/>
              <w:rPr>
                <w:bCs/>
              </w:rPr>
            </w:pPr>
          </w:p>
          <w:p w:rsidR="00B95ABF" w:rsidRDefault="00B95ABF" w:rsidP="00275791">
            <w:pPr>
              <w:pStyle w:val="Standard1"/>
              <w:numPr>
                <w:ilvl w:val="0"/>
                <w:numId w:val="38"/>
              </w:numPr>
              <w:rPr>
                <w:bCs/>
              </w:rPr>
            </w:pPr>
            <w:r>
              <w:rPr>
                <w:bCs/>
              </w:rPr>
              <w:t>Computer Rotation Plan</w:t>
            </w:r>
          </w:p>
          <w:p w:rsidR="00975224" w:rsidRDefault="00975224" w:rsidP="00975224">
            <w:pPr>
              <w:pStyle w:val="Standard1"/>
              <w:rPr>
                <w:bCs/>
              </w:rPr>
            </w:pPr>
          </w:p>
          <w:p w:rsidR="00975224" w:rsidRDefault="00975224" w:rsidP="00975224">
            <w:pPr>
              <w:pStyle w:val="Standard1"/>
              <w:rPr>
                <w:bCs/>
              </w:rPr>
            </w:pPr>
          </w:p>
          <w:p w:rsidR="001169BB" w:rsidRDefault="001169BB" w:rsidP="00975224">
            <w:pPr>
              <w:pStyle w:val="Standard1"/>
              <w:rPr>
                <w:bCs/>
              </w:rPr>
            </w:pPr>
          </w:p>
          <w:p w:rsidR="00975224" w:rsidRDefault="00975224" w:rsidP="00975224">
            <w:pPr>
              <w:pStyle w:val="Standard1"/>
              <w:rPr>
                <w:bCs/>
              </w:rPr>
            </w:pPr>
          </w:p>
          <w:p w:rsidR="00B95ABF" w:rsidRDefault="00B95ABF" w:rsidP="00275791">
            <w:pPr>
              <w:pStyle w:val="Standard1"/>
              <w:numPr>
                <w:ilvl w:val="0"/>
                <w:numId w:val="38"/>
              </w:numPr>
              <w:rPr>
                <w:bCs/>
              </w:rPr>
            </w:pPr>
            <w:r>
              <w:rPr>
                <w:bCs/>
              </w:rPr>
              <w:t>Smart Classrooms</w:t>
            </w:r>
          </w:p>
          <w:p w:rsidR="00B06404" w:rsidRDefault="00B06404" w:rsidP="00B06404">
            <w:pPr>
              <w:pStyle w:val="Standard1"/>
              <w:rPr>
                <w:bCs/>
              </w:rPr>
            </w:pPr>
          </w:p>
          <w:p w:rsidR="00975224" w:rsidRDefault="00975224" w:rsidP="00975224">
            <w:pPr>
              <w:pStyle w:val="Standard1"/>
              <w:rPr>
                <w:bCs/>
              </w:rPr>
            </w:pPr>
          </w:p>
          <w:p w:rsidR="00975224" w:rsidRDefault="00975224" w:rsidP="00975224">
            <w:pPr>
              <w:pStyle w:val="Standard1"/>
              <w:rPr>
                <w:bCs/>
              </w:rPr>
            </w:pPr>
          </w:p>
          <w:p w:rsidR="00975224" w:rsidRDefault="00975224" w:rsidP="00975224">
            <w:pPr>
              <w:pStyle w:val="Standard1"/>
              <w:rPr>
                <w:bCs/>
              </w:rPr>
            </w:pPr>
          </w:p>
          <w:p w:rsidR="00975224" w:rsidRDefault="00975224" w:rsidP="00975224">
            <w:pPr>
              <w:pStyle w:val="Standard1"/>
              <w:rPr>
                <w:bCs/>
              </w:rPr>
            </w:pPr>
          </w:p>
          <w:p w:rsidR="00975224" w:rsidRDefault="00975224" w:rsidP="00975224">
            <w:pPr>
              <w:pStyle w:val="Standard1"/>
              <w:rPr>
                <w:bCs/>
              </w:rPr>
            </w:pPr>
          </w:p>
          <w:p w:rsidR="00B95ABF" w:rsidRDefault="00B95ABF" w:rsidP="00275791">
            <w:pPr>
              <w:pStyle w:val="Standard1"/>
              <w:numPr>
                <w:ilvl w:val="0"/>
                <w:numId w:val="38"/>
              </w:numPr>
              <w:rPr>
                <w:bCs/>
              </w:rPr>
            </w:pPr>
            <w:r>
              <w:rPr>
                <w:bCs/>
              </w:rPr>
              <w:t>Voice over IP (VoIP) Upgrade</w:t>
            </w:r>
          </w:p>
          <w:p w:rsidR="00D966B4" w:rsidRDefault="00D966B4" w:rsidP="00D966B4">
            <w:pPr>
              <w:pStyle w:val="Standard1"/>
              <w:rPr>
                <w:bCs/>
              </w:rPr>
            </w:pPr>
          </w:p>
          <w:p w:rsidR="00D966B4" w:rsidRDefault="00D966B4" w:rsidP="00D966B4">
            <w:pPr>
              <w:pStyle w:val="Standard1"/>
              <w:rPr>
                <w:bCs/>
              </w:rPr>
            </w:pPr>
          </w:p>
          <w:p w:rsidR="00D966B4" w:rsidRDefault="00D966B4" w:rsidP="00D966B4">
            <w:pPr>
              <w:pStyle w:val="Standard1"/>
              <w:rPr>
                <w:bCs/>
              </w:rPr>
            </w:pPr>
          </w:p>
          <w:p w:rsidR="00D966B4" w:rsidRDefault="00D966B4" w:rsidP="00D966B4">
            <w:pPr>
              <w:pStyle w:val="Standard1"/>
              <w:rPr>
                <w:bCs/>
              </w:rPr>
            </w:pPr>
          </w:p>
          <w:p w:rsidR="00D966B4" w:rsidRDefault="00D966B4" w:rsidP="00D966B4">
            <w:pPr>
              <w:pStyle w:val="Standard1"/>
              <w:rPr>
                <w:bCs/>
              </w:rPr>
            </w:pPr>
          </w:p>
          <w:p w:rsidR="00B95ABF" w:rsidRDefault="00B95ABF" w:rsidP="00275791">
            <w:pPr>
              <w:pStyle w:val="Standard1"/>
              <w:numPr>
                <w:ilvl w:val="0"/>
                <w:numId w:val="38"/>
              </w:numPr>
              <w:rPr>
                <w:bCs/>
              </w:rPr>
            </w:pPr>
            <w:r>
              <w:rPr>
                <w:bCs/>
              </w:rPr>
              <w:t>Infrastructure Upgrade</w:t>
            </w:r>
          </w:p>
          <w:p w:rsidR="00F1624E" w:rsidRDefault="00F1624E" w:rsidP="00F1624E">
            <w:pPr>
              <w:pStyle w:val="Standard1"/>
              <w:rPr>
                <w:bCs/>
              </w:rPr>
            </w:pPr>
          </w:p>
          <w:p w:rsidR="00F1624E" w:rsidRDefault="00F1624E" w:rsidP="00F1624E">
            <w:pPr>
              <w:pStyle w:val="Standard1"/>
              <w:rPr>
                <w:bCs/>
              </w:rPr>
            </w:pPr>
          </w:p>
          <w:p w:rsidR="00F1624E" w:rsidRDefault="00F1624E" w:rsidP="00F1624E">
            <w:pPr>
              <w:pStyle w:val="Standard1"/>
              <w:rPr>
                <w:bCs/>
              </w:rPr>
            </w:pPr>
          </w:p>
          <w:p w:rsidR="00F1624E" w:rsidRDefault="00F1624E" w:rsidP="00F1624E">
            <w:pPr>
              <w:pStyle w:val="Standard1"/>
              <w:rPr>
                <w:bCs/>
              </w:rPr>
            </w:pPr>
          </w:p>
          <w:p w:rsidR="00D966B4" w:rsidRDefault="00D966B4" w:rsidP="00D966B4">
            <w:pPr>
              <w:pStyle w:val="Standard1"/>
              <w:rPr>
                <w:bCs/>
              </w:rPr>
            </w:pPr>
          </w:p>
          <w:p w:rsidR="007A63F7" w:rsidRDefault="007A63F7" w:rsidP="00275791">
            <w:pPr>
              <w:pStyle w:val="Standard1"/>
              <w:numPr>
                <w:ilvl w:val="0"/>
                <w:numId w:val="38"/>
              </w:numPr>
              <w:rPr>
                <w:bCs/>
              </w:rPr>
            </w:pPr>
            <w:r>
              <w:rPr>
                <w:bCs/>
              </w:rPr>
              <w:t>District-wide copier maintenance agreement</w:t>
            </w:r>
          </w:p>
          <w:p w:rsidR="00B95ABF" w:rsidRDefault="00B95ABF" w:rsidP="00275791">
            <w:pPr>
              <w:pStyle w:val="Standard1"/>
              <w:spacing w:before="0" w:after="0"/>
              <w:jc w:val="both"/>
              <w:rPr>
                <w:bCs/>
              </w:rPr>
            </w:pPr>
          </w:p>
        </w:tc>
        <w:tc>
          <w:tcPr>
            <w:tcW w:w="3600" w:type="dxa"/>
            <w:shd w:val="clear" w:color="auto" w:fill="FFFFFF"/>
          </w:tcPr>
          <w:p w:rsidR="00B95ABF" w:rsidRDefault="00B95ABF" w:rsidP="00B05BCD">
            <w:pPr>
              <w:pStyle w:val="Standard1"/>
              <w:spacing w:before="0" w:after="0"/>
              <w:jc w:val="both"/>
              <w:rPr>
                <w:bCs/>
              </w:rPr>
            </w:pPr>
          </w:p>
          <w:p w:rsidR="00975224" w:rsidRDefault="00975224" w:rsidP="00975224">
            <w:pPr>
              <w:rPr>
                <w:bCs/>
              </w:rPr>
            </w:pPr>
            <w:r>
              <w:rPr>
                <w:bCs/>
              </w:rPr>
              <w:t>We will be transitioning</w:t>
            </w:r>
            <w:r w:rsidR="008D6B96">
              <w:rPr>
                <w:bCs/>
              </w:rPr>
              <w:t xml:space="preserve"> to Presidium effective 7/1/2010, this will be approved at the May board meeting.</w:t>
            </w:r>
            <w:r w:rsidR="00D966B4">
              <w:rPr>
                <w:bCs/>
              </w:rPr>
              <w:t xml:space="preserve">  </w:t>
            </w:r>
          </w:p>
          <w:p w:rsidR="00975224" w:rsidRDefault="00975224" w:rsidP="00B05BCD">
            <w:pPr>
              <w:pStyle w:val="Standard1"/>
              <w:spacing w:before="0" w:after="0"/>
              <w:jc w:val="both"/>
              <w:rPr>
                <w:bCs/>
              </w:rPr>
            </w:pPr>
          </w:p>
          <w:p w:rsidR="00975224" w:rsidRDefault="00975224" w:rsidP="00B05BCD">
            <w:pPr>
              <w:pStyle w:val="Standard1"/>
              <w:spacing w:before="0" w:after="0"/>
              <w:jc w:val="both"/>
              <w:rPr>
                <w:bCs/>
              </w:rPr>
            </w:pPr>
            <w:r>
              <w:rPr>
                <w:bCs/>
              </w:rPr>
              <w:t xml:space="preserve">The DETS Managers have been working to develop a computer rotation plan and the plan will be funded out of the bond funds. </w:t>
            </w:r>
            <w:r w:rsidR="001169BB">
              <w:rPr>
                <w:bCs/>
              </w:rPr>
              <w:t xml:space="preserve"> Computers will be replaced on a five year rotation plan. </w:t>
            </w:r>
          </w:p>
          <w:p w:rsidR="00975224" w:rsidRDefault="00975224" w:rsidP="00B05BCD">
            <w:pPr>
              <w:pStyle w:val="Standard1"/>
              <w:spacing w:before="0" w:after="0"/>
              <w:jc w:val="both"/>
              <w:rPr>
                <w:bCs/>
              </w:rPr>
            </w:pPr>
          </w:p>
          <w:p w:rsidR="00975224" w:rsidRDefault="00975224" w:rsidP="00B05BCD">
            <w:pPr>
              <w:pStyle w:val="Standard1"/>
              <w:spacing w:before="0" w:after="0"/>
              <w:jc w:val="both"/>
              <w:rPr>
                <w:bCs/>
              </w:rPr>
            </w:pPr>
            <w:r>
              <w:rPr>
                <w:bCs/>
              </w:rPr>
              <w:t xml:space="preserve">Both college presidents as well as the DETS Managers committee want to make all classrooms smart.  The committee is working on establishing a baseline </w:t>
            </w:r>
            <w:r w:rsidR="001169BB">
              <w:rPr>
                <w:bCs/>
              </w:rPr>
              <w:t>to</w:t>
            </w:r>
            <w:r>
              <w:rPr>
                <w:bCs/>
              </w:rPr>
              <w:t xml:space="preserve"> fund </w:t>
            </w:r>
            <w:r w:rsidR="00F1624E">
              <w:rPr>
                <w:bCs/>
              </w:rPr>
              <w:t>smart classrooms as well</w:t>
            </w:r>
            <w:r>
              <w:rPr>
                <w:bCs/>
              </w:rPr>
              <w:t xml:space="preserve"> as on</w:t>
            </w:r>
            <w:r w:rsidR="00D63E1B">
              <w:rPr>
                <w:bCs/>
              </w:rPr>
              <w:t>-</w:t>
            </w:r>
            <w:r>
              <w:rPr>
                <w:bCs/>
              </w:rPr>
              <w:t>going maintenance of those classrooms.</w:t>
            </w:r>
          </w:p>
          <w:p w:rsidR="00975224" w:rsidRDefault="00975224" w:rsidP="00B05BCD">
            <w:pPr>
              <w:pStyle w:val="Standard1"/>
              <w:spacing w:before="0" w:after="0"/>
              <w:jc w:val="both"/>
              <w:rPr>
                <w:bCs/>
              </w:rPr>
            </w:pPr>
          </w:p>
          <w:p w:rsidR="00975224" w:rsidRDefault="00975224" w:rsidP="00B05BCD">
            <w:pPr>
              <w:pStyle w:val="Standard1"/>
              <w:spacing w:before="0" w:after="0"/>
              <w:jc w:val="both"/>
              <w:rPr>
                <w:bCs/>
              </w:rPr>
            </w:pPr>
          </w:p>
          <w:p w:rsidR="00975224" w:rsidRDefault="00D966B4" w:rsidP="00B05BCD">
            <w:pPr>
              <w:pStyle w:val="Standard1"/>
              <w:spacing w:before="0" w:after="0"/>
              <w:jc w:val="both"/>
              <w:rPr>
                <w:bCs/>
              </w:rPr>
            </w:pPr>
            <w:r>
              <w:rPr>
                <w:bCs/>
              </w:rPr>
              <w:t xml:space="preserve">Jeremy reported that we have started a total upgrade/overhall of the telephone and voice mail system.  We anticipate going live the end of June or July and the new system will have cool features such as a paging system, telephone use reports, and single number reach. </w:t>
            </w:r>
          </w:p>
          <w:p w:rsidR="00975224" w:rsidRDefault="00975224" w:rsidP="00B05BCD">
            <w:pPr>
              <w:pStyle w:val="Standard1"/>
              <w:spacing w:before="0" w:after="0"/>
              <w:jc w:val="both"/>
              <w:rPr>
                <w:bCs/>
              </w:rPr>
            </w:pPr>
          </w:p>
          <w:p w:rsidR="00975224" w:rsidRDefault="00F1624E" w:rsidP="00B05BCD">
            <w:pPr>
              <w:pStyle w:val="Standard1"/>
              <w:spacing w:before="0" w:after="0"/>
              <w:jc w:val="both"/>
              <w:rPr>
                <w:bCs/>
              </w:rPr>
            </w:pPr>
            <w:r>
              <w:rPr>
                <w:bCs/>
              </w:rPr>
              <w:t>Glen reported for the past three or four years we have received no funds for upgrades and the infrastucture is outdated. Wayne, Rick and Jeremy worked to develop a plan for the new infrastructure and it will be funded by bond funds.</w:t>
            </w:r>
          </w:p>
          <w:p w:rsidR="00D966B4" w:rsidRDefault="00D966B4" w:rsidP="00B05BCD">
            <w:pPr>
              <w:pStyle w:val="Standard1"/>
              <w:spacing w:before="0" w:after="0"/>
              <w:jc w:val="both"/>
              <w:rPr>
                <w:bCs/>
              </w:rPr>
            </w:pPr>
          </w:p>
          <w:p w:rsidR="00975224" w:rsidRDefault="00D966B4" w:rsidP="00B05BCD">
            <w:pPr>
              <w:pStyle w:val="Standard1"/>
              <w:spacing w:before="0" w:after="0"/>
              <w:jc w:val="both"/>
              <w:rPr>
                <w:bCs/>
              </w:rPr>
            </w:pPr>
            <w:r>
              <w:rPr>
                <w:bCs/>
              </w:rPr>
              <w:t xml:space="preserve"> The intent is to start this project in July. </w:t>
            </w:r>
            <w:r w:rsidR="00F1624E">
              <w:rPr>
                <w:bCs/>
              </w:rPr>
              <w:t xml:space="preserve">There is no need for individual departments to enter into any copier maintenance agreements.  Their will be a transtion of devices over time but the maintenance will be picked up by Konika July 1, 2010. </w:t>
            </w:r>
          </w:p>
          <w:p w:rsidR="00975224" w:rsidRDefault="00975224" w:rsidP="00B05BCD">
            <w:pPr>
              <w:pStyle w:val="Standard1"/>
              <w:spacing w:before="0" w:after="0"/>
              <w:jc w:val="both"/>
              <w:rPr>
                <w:bCs/>
              </w:rPr>
            </w:pPr>
          </w:p>
        </w:tc>
        <w:tc>
          <w:tcPr>
            <w:tcW w:w="3042" w:type="dxa"/>
            <w:shd w:val="clear" w:color="auto" w:fill="FFFFFF"/>
          </w:tcPr>
          <w:p w:rsidR="00B95ABF" w:rsidRDefault="00B95ABF">
            <w:pPr>
              <w:pStyle w:val="Standard1"/>
              <w:jc w:val="both"/>
              <w:rPr>
                <w:bCs/>
              </w:rPr>
            </w:pPr>
          </w:p>
        </w:tc>
      </w:tr>
      <w:tr w:rsidR="00B95ABF" w:rsidTr="007D7E39">
        <w:trPr>
          <w:cantSplit/>
          <w:trHeight w:val="579"/>
        </w:trPr>
        <w:tc>
          <w:tcPr>
            <w:tcW w:w="4608" w:type="dxa"/>
            <w:shd w:val="clear" w:color="auto" w:fill="FFFFFF"/>
          </w:tcPr>
          <w:p w:rsidR="00B95ABF" w:rsidRDefault="00B95ABF" w:rsidP="0046551E">
            <w:pPr>
              <w:pStyle w:val="Standard1"/>
              <w:rPr>
                <w:bCs/>
              </w:rPr>
            </w:pPr>
            <w:r>
              <w:rPr>
                <w:bCs/>
              </w:rPr>
              <w:lastRenderedPageBreak/>
              <w:t>EduStream Update</w:t>
            </w:r>
          </w:p>
          <w:p w:rsidR="00B95ABF" w:rsidRDefault="00B95ABF" w:rsidP="007D7E39">
            <w:pPr>
              <w:pStyle w:val="Standard1"/>
              <w:numPr>
                <w:ilvl w:val="0"/>
                <w:numId w:val="39"/>
              </w:numPr>
              <w:rPr>
                <w:bCs/>
              </w:rPr>
            </w:pPr>
            <w:r>
              <w:rPr>
                <w:bCs/>
              </w:rPr>
              <w:t>Conference/Campus Sponsorships</w:t>
            </w:r>
          </w:p>
          <w:p w:rsidR="00B95ABF" w:rsidRDefault="00B95ABF" w:rsidP="007D7E39">
            <w:pPr>
              <w:pStyle w:val="Standard1"/>
              <w:numPr>
                <w:ilvl w:val="1"/>
                <w:numId w:val="39"/>
              </w:numPr>
              <w:rPr>
                <w:bCs/>
              </w:rPr>
            </w:pPr>
            <w:r>
              <w:rPr>
                <w:bCs/>
              </w:rPr>
              <w:t>TechEd</w:t>
            </w:r>
          </w:p>
          <w:p w:rsidR="008D6B96" w:rsidRDefault="008D6B96" w:rsidP="008D6B96">
            <w:pPr>
              <w:pStyle w:val="Standard1"/>
              <w:ind w:left="720"/>
              <w:rPr>
                <w:bCs/>
              </w:rPr>
            </w:pPr>
          </w:p>
          <w:p w:rsidR="008D6B96" w:rsidRDefault="008D6B96" w:rsidP="008D6B96">
            <w:pPr>
              <w:pStyle w:val="Standard1"/>
              <w:ind w:left="720"/>
              <w:rPr>
                <w:bCs/>
              </w:rPr>
            </w:pPr>
          </w:p>
          <w:p w:rsidR="00B95ABF" w:rsidRDefault="00B95ABF" w:rsidP="007D7E39">
            <w:pPr>
              <w:pStyle w:val="Standard1"/>
              <w:numPr>
                <w:ilvl w:val="1"/>
                <w:numId w:val="39"/>
              </w:numPr>
              <w:rPr>
                <w:bCs/>
              </w:rPr>
            </w:pPr>
            <w:r>
              <w:rPr>
                <w:bCs/>
              </w:rPr>
              <w:t>Classified Staff Day</w:t>
            </w:r>
          </w:p>
          <w:p w:rsidR="00D966B4" w:rsidRDefault="00D966B4" w:rsidP="00D966B4">
            <w:pPr>
              <w:pStyle w:val="Standard1"/>
              <w:numPr>
                <w:ilvl w:val="0"/>
                <w:numId w:val="39"/>
              </w:numPr>
              <w:rPr>
                <w:bCs/>
              </w:rPr>
            </w:pPr>
          </w:p>
          <w:p w:rsidR="008D6B96" w:rsidRDefault="008D6B96" w:rsidP="008D6B96">
            <w:pPr>
              <w:pStyle w:val="Standard1"/>
              <w:ind w:left="720"/>
              <w:rPr>
                <w:bCs/>
              </w:rPr>
            </w:pPr>
          </w:p>
          <w:p w:rsidR="00B95ABF" w:rsidRDefault="00B95ABF" w:rsidP="007D7E39">
            <w:pPr>
              <w:pStyle w:val="Standard1"/>
              <w:numPr>
                <w:ilvl w:val="1"/>
                <w:numId w:val="39"/>
              </w:numPr>
              <w:rPr>
                <w:bCs/>
              </w:rPr>
            </w:pPr>
            <w:r>
              <w:rPr>
                <w:bCs/>
              </w:rPr>
              <w:t>Great Teachers Seminar</w:t>
            </w:r>
          </w:p>
          <w:p w:rsidR="008D6B96" w:rsidRDefault="008D6B96" w:rsidP="008D6B96">
            <w:pPr>
              <w:pStyle w:val="ListParagraph"/>
              <w:rPr>
                <w:bCs/>
              </w:rPr>
            </w:pPr>
          </w:p>
          <w:p w:rsidR="008D6B96" w:rsidRDefault="008D6B96" w:rsidP="008D6B96">
            <w:pPr>
              <w:pStyle w:val="Standard1"/>
              <w:ind w:left="1440"/>
              <w:rPr>
                <w:bCs/>
              </w:rPr>
            </w:pPr>
          </w:p>
          <w:p w:rsidR="00B95ABF" w:rsidRDefault="00B95ABF" w:rsidP="007D7E39">
            <w:pPr>
              <w:pStyle w:val="Standard1"/>
              <w:numPr>
                <w:ilvl w:val="0"/>
                <w:numId w:val="39"/>
              </w:numPr>
              <w:rPr>
                <w:bCs/>
              </w:rPr>
            </w:pPr>
            <w:r>
              <w:rPr>
                <w:bCs/>
              </w:rPr>
              <w:t>Samples of Use</w:t>
            </w:r>
          </w:p>
          <w:p w:rsidR="00B95ABF" w:rsidRDefault="00B95ABF" w:rsidP="007D7E39">
            <w:pPr>
              <w:pStyle w:val="Standard1"/>
              <w:numPr>
                <w:ilvl w:val="1"/>
                <w:numId w:val="39"/>
              </w:numPr>
              <w:rPr>
                <w:bCs/>
              </w:rPr>
            </w:pPr>
            <w:r>
              <w:rPr>
                <w:bCs/>
              </w:rPr>
              <w:t>Streaming of Classes</w:t>
            </w:r>
          </w:p>
          <w:p w:rsidR="00B95ABF" w:rsidRDefault="00B95ABF" w:rsidP="007D7E39">
            <w:pPr>
              <w:pStyle w:val="Standard1"/>
              <w:numPr>
                <w:ilvl w:val="1"/>
                <w:numId w:val="39"/>
              </w:numPr>
              <w:rPr>
                <w:bCs/>
              </w:rPr>
            </w:pPr>
            <w:r>
              <w:rPr>
                <w:bCs/>
              </w:rPr>
              <w:t>Tutoring Classes</w:t>
            </w:r>
          </w:p>
          <w:p w:rsidR="00B95ABF" w:rsidRDefault="00B95ABF" w:rsidP="007D7E39">
            <w:pPr>
              <w:pStyle w:val="Standard1"/>
              <w:numPr>
                <w:ilvl w:val="1"/>
                <w:numId w:val="39"/>
              </w:numPr>
              <w:rPr>
                <w:bCs/>
              </w:rPr>
            </w:pPr>
            <w:r>
              <w:rPr>
                <w:bCs/>
              </w:rPr>
              <w:t>Classroom Capture</w:t>
            </w:r>
          </w:p>
          <w:p w:rsidR="00B95ABF" w:rsidRDefault="00B95ABF" w:rsidP="007D7E39">
            <w:pPr>
              <w:pStyle w:val="Standard1"/>
              <w:numPr>
                <w:ilvl w:val="1"/>
                <w:numId w:val="39"/>
              </w:numPr>
              <w:rPr>
                <w:bCs/>
              </w:rPr>
            </w:pPr>
            <w:r>
              <w:rPr>
                <w:bCs/>
              </w:rPr>
              <w:t>Sport Highlights</w:t>
            </w:r>
          </w:p>
          <w:p w:rsidR="00B95ABF" w:rsidRDefault="00B95ABF" w:rsidP="007D7E39">
            <w:pPr>
              <w:pStyle w:val="Standard1"/>
              <w:numPr>
                <w:ilvl w:val="1"/>
                <w:numId w:val="39"/>
              </w:numPr>
              <w:rPr>
                <w:bCs/>
              </w:rPr>
            </w:pPr>
            <w:r>
              <w:rPr>
                <w:bCs/>
              </w:rPr>
              <w:t>DSP&amp;S</w:t>
            </w:r>
          </w:p>
          <w:p w:rsidR="00B95ABF" w:rsidRDefault="00B95ABF" w:rsidP="007D7E39">
            <w:pPr>
              <w:pStyle w:val="Standard1"/>
              <w:numPr>
                <w:ilvl w:val="1"/>
                <w:numId w:val="39"/>
              </w:numPr>
              <w:rPr>
                <w:bCs/>
              </w:rPr>
            </w:pPr>
            <w:r>
              <w:rPr>
                <w:bCs/>
              </w:rPr>
              <w:t>Streaming of Board Meetings</w:t>
            </w:r>
          </w:p>
          <w:p w:rsidR="00B95ABF" w:rsidRDefault="00B95ABF" w:rsidP="007D7E39">
            <w:pPr>
              <w:pStyle w:val="Standard1"/>
              <w:numPr>
                <w:ilvl w:val="0"/>
                <w:numId w:val="39"/>
              </w:numPr>
              <w:rPr>
                <w:bCs/>
              </w:rPr>
            </w:pPr>
            <w:r>
              <w:rPr>
                <w:bCs/>
              </w:rPr>
              <w:t>Services</w:t>
            </w:r>
          </w:p>
          <w:p w:rsidR="00B95ABF" w:rsidRDefault="00B95ABF" w:rsidP="007D7E39">
            <w:pPr>
              <w:pStyle w:val="Standard1"/>
              <w:numPr>
                <w:ilvl w:val="1"/>
                <w:numId w:val="39"/>
              </w:numPr>
              <w:rPr>
                <w:bCs/>
              </w:rPr>
            </w:pPr>
            <w:r>
              <w:rPr>
                <w:bCs/>
              </w:rPr>
              <w:t xml:space="preserve">Hosting/DR </w:t>
            </w:r>
          </w:p>
          <w:p w:rsidR="00B95ABF" w:rsidRDefault="00B95ABF" w:rsidP="007D7E39">
            <w:pPr>
              <w:pStyle w:val="Standard1"/>
              <w:numPr>
                <w:ilvl w:val="1"/>
                <w:numId w:val="39"/>
              </w:numPr>
              <w:rPr>
                <w:bCs/>
              </w:rPr>
            </w:pPr>
            <w:r>
              <w:rPr>
                <w:bCs/>
              </w:rPr>
              <w:t>Captioning</w:t>
            </w:r>
          </w:p>
          <w:p w:rsidR="00B95ABF" w:rsidRDefault="00B95ABF" w:rsidP="0046551E">
            <w:pPr>
              <w:pStyle w:val="Standard1"/>
              <w:rPr>
                <w:bCs/>
              </w:rPr>
            </w:pPr>
          </w:p>
          <w:p w:rsidR="00B95ABF" w:rsidRDefault="00B95ABF" w:rsidP="0046551E">
            <w:pPr>
              <w:pStyle w:val="Standard1"/>
              <w:rPr>
                <w:bCs/>
              </w:rPr>
            </w:pPr>
          </w:p>
        </w:tc>
        <w:tc>
          <w:tcPr>
            <w:tcW w:w="3600" w:type="dxa"/>
            <w:shd w:val="clear" w:color="auto" w:fill="FFFFFF"/>
          </w:tcPr>
          <w:p w:rsidR="00B95ABF" w:rsidRDefault="00B95ABF" w:rsidP="00B05BCD">
            <w:pPr>
              <w:pStyle w:val="Standard1"/>
              <w:spacing w:before="0" w:after="0"/>
              <w:jc w:val="both"/>
              <w:rPr>
                <w:bCs/>
              </w:rPr>
            </w:pPr>
          </w:p>
          <w:p w:rsidR="008D6B96" w:rsidRDefault="008D6B96" w:rsidP="00B05BCD">
            <w:pPr>
              <w:pStyle w:val="Standard1"/>
              <w:spacing w:before="0" w:after="0"/>
              <w:jc w:val="both"/>
              <w:rPr>
                <w:bCs/>
              </w:rPr>
            </w:pPr>
          </w:p>
          <w:p w:rsidR="008D6B96" w:rsidRDefault="008D6B96" w:rsidP="00B05BCD">
            <w:pPr>
              <w:pStyle w:val="Standard1"/>
              <w:spacing w:before="0" w:after="0"/>
              <w:jc w:val="both"/>
              <w:rPr>
                <w:bCs/>
              </w:rPr>
            </w:pPr>
            <w:r>
              <w:rPr>
                <w:bCs/>
              </w:rPr>
              <w:t>EduStream has paid the registration fee for the District. Any members of the District who wish to attend may do so.</w:t>
            </w:r>
          </w:p>
          <w:p w:rsidR="008D6B96" w:rsidRDefault="008D6B96" w:rsidP="00B05BCD">
            <w:pPr>
              <w:pStyle w:val="Standard1"/>
              <w:spacing w:before="0" w:after="0"/>
              <w:jc w:val="both"/>
              <w:rPr>
                <w:bCs/>
              </w:rPr>
            </w:pPr>
          </w:p>
          <w:p w:rsidR="008D6B96" w:rsidRDefault="008D6B96" w:rsidP="00B05BCD">
            <w:pPr>
              <w:pStyle w:val="Standard1"/>
              <w:spacing w:before="0" w:after="0"/>
              <w:jc w:val="both"/>
              <w:rPr>
                <w:bCs/>
              </w:rPr>
            </w:pPr>
            <w:r>
              <w:rPr>
                <w:bCs/>
              </w:rPr>
              <w:t xml:space="preserve">Edustream grant funds will be paying for lunch and snacks </w:t>
            </w:r>
            <w:r w:rsidR="00894D4D">
              <w:rPr>
                <w:bCs/>
              </w:rPr>
              <w:t>during the Classified Staff day at Valley.</w:t>
            </w:r>
          </w:p>
          <w:p w:rsidR="00D966B4" w:rsidRDefault="00D966B4" w:rsidP="00B05BCD">
            <w:pPr>
              <w:pStyle w:val="Standard1"/>
              <w:spacing w:before="0" w:after="0"/>
              <w:jc w:val="both"/>
              <w:rPr>
                <w:bCs/>
              </w:rPr>
            </w:pPr>
          </w:p>
          <w:p w:rsidR="00F1624E" w:rsidRDefault="00F1624E" w:rsidP="00B05BCD">
            <w:pPr>
              <w:pStyle w:val="Standard1"/>
              <w:spacing w:before="0" w:after="0"/>
              <w:jc w:val="both"/>
              <w:rPr>
                <w:bCs/>
              </w:rPr>
            </w:pPr>
          </w:p>
          <w:p w:rsidR="00F1624E" w:rsidRDefault="00894D4D" w:rsidP="00B05BCD">
            <w:pPr>
              <w:pStyle w:val="Standard1"/>
              <w:spacing w:before="0" w:after="0"/>
              <w:jc w:val="both"/>
              <w:rPr>
                <w:bCs/>
              </w:rPr>
            </w:pPr>
            <w:r>
              <w:rPr>
                <w:bCs/>
              </w:rPr>
              <w:t>Valley is holding th</w:t>
            </w:r>
            <w:r w:rsidR="00D85993">
              <w:rPr>
                <w:bCs/>
              </w:rPr>
              <w:t>is conference in the next fiscal</w:t>
            </w:r>
            <w:r>
              <w:rPr>
                <w:bCs/>
              </w:rPr>
              <w:t xml:space="preserve"> year and EduStream will be sponsoring this. </w:t>
            </w:r>
          </w:p>
          <w:p w:rsidR="00894D4D" w:rsidRDefault="00894D4D" w:rsidP="00B05BCD">
            <w:pPr>
              <w:pStyle w:val="Standard1"/>
              <w:spacing w:before="0" w:after="0"/>
              <w:jc w:val="both"/>
              <w:rPr>
                <w:bCs/>
              </w:rPr>
            </w:pPr>
          </w:p>
          <w:p w:rsidR="00D966B4" w:rsidRDefault="00894D4D" w:rsidP="00894D4D">
            <w:pPr>
              <w:pStyle w:val="Standard1"/>
              <w:spacing w:before="0" w:after="0"/>
              <w:jc w:val="both"/>
              <w:rPr>
                <w:bCs/>
              </w:rPr>
            </w:pPr>
            <w:r>
              <w:rPr>
                <w:bCs/>
              </w:rPr>
              <w:t xml:space="preserve">Glen reviewed some of the examples of the Use of EduStream. This summer there will be a pilot with Crafton and the math department for tutoring. Students can click on a link, watch a live feed and e-mail or call in questions for the instructor to answer.  We are doing classroom capture for two or three instructors, sports highlights etc.  There is no limitations </w:t>
            </w:r>
            <w:r w:rsidR="00E92613">
              <w:rPr>
                <w:bCs/>
              </w:rPr>
              <w:t xml:space="preserve">on what we can do with EduStream. </w:t>
            </w:r>
          </w:p>
        </w:tc>
        <w:tc>
          <w:tcPr>
            <w:tcW w:w="3042" w:type="dxa"/>
            <w:shd w:val="clear" w:color="auto" w:fill="FFFFFF"/>
          </w:tcPr>
          <w:p w:rsidR="00B95ABF" w:rsidRDefault="00B95ABF">
            <w:pPr>
              <w:pStyle w:val="Standard1"/>
              <w:jc w:val="both"/>
              <w:rPr>
                <w:bCs/>
              </w:rPr>
            </w:pPr>
          </w:p>
        </w:tc>
      </w:tr>
      <w:tr w:rsidR="00B95ABF" w:rsidTr="007D7E39">
        <w:trPr>
          <w:cantSplit/>
          <w:trHeight w:val="579"/>
        </w:trPr>
        <w:tc>
          <w:tcPr>
            <w:tcW w:w="4608" w:type="dxa"/>
            <w:shd w:val="clear" w:color="auto" w:fill="FFFFFF"/>
          </w:tcPr>
          <w:p w:rsidR="00B95ABF" w:rsidRDefault="00B95ABF" w:rsidP="0046551E">
            <w:pPr>
              <w:pStyle w:val="Standard1"/>
              <w:rPr>
                <w:bCs/>
              </w:rPr>
            </w:pPr>
            <w:r>
              <w:rPr>
                <w:bCs/>
              </w:rPr>
              <w:t>Election of Co-Chair</w:t>
            </w:r>
          </w:p>
          <w:p w:rsidR="00B95ABF" w:rsidRDefault="00B95ABF" w:rsidP="0046551E">
            <w:pPr>
              <w:pStyle w:val="Standard1"/>
              <w:rPr>
                <w:bCs/>
              </w:rPr>
            </w:pPr>
          </w:p>
        </w:tc>
        <w:tc>
          <w:tcPr>
            <w:tcW w:w="3600" w:type="dxa"/>
            <w:shd w:val="clear" w:color="auto" w:fill="FFFFFF"/>
          </w:tcPr>
          <w:p w:rsidR="00B95ABF" w:rsidRDefault="008D6B96" w:rsidP="00B05BCD">
            <w:pPr>
              <w:pStyle w:val="Standard1"/>
              <w:spacing w:before="0" w:after="0"/>
              <w:jc w:val="both"/>
              <w:rPr>
                <w:bCs/>
              </w:rPr>
            </w:pPr>
            <w:r>
              <w:rPr>
                <w:bCs/>
              </w:rPr>
              <w:t xml:space="preserve">Charlie Ng was elected as the Co-chair of the DETS Executive committee. </w:t>
            </w:r>
          </w:p>
        </w:tc>
        <w:tc>
          <w:tcPr>
            <w:tcW w:w="3042" w:type="dxa"/>
            <w:shd w:val="clear" w:color="auto" w:fill="FFFFFF"/>
          </w:tcPr>
          <w:p w:rsidR="00B95ABF" w:rsidRDefault="00B95ABF">
            <w:pPr>
              <w:pStyle w:val="Standard1"/>
              <w:jc w:val="both"/>
              <w:rPr>
                <w:bCs/>
              </w:rPr>
            </w:pPr>
          </w:p>
        </w:tc>
      </w:tr>
      <w:tr w:rsidR="00B95ABF" w:rsidTr="007D7E39">
        <w:trPr>
          <w:cantSplit/>
          <w:trHeight w:val="579"/>
        </w:trPr>
        <w:tc>
          <w:tcPr>
            <w:tcW w:w="4608" w:type="dxa"/>
            <w:shd w:val="clear" w:color="auto" w:fill="FFFFFF"/>
          </w:tcPr>
          <w:p w:rsidR="00B95ABF" w:rsidRDefault="00B95ABF">
            <w:pPr>
              <w:pStyle w:val="Standard1"/>
              <w:rPr>
                <w:bCs/>
              </w:rPr>
            </w:pPr>
            <w:r>
              <w:rPr>
                <w:bCs/>
              </w:rPr>
              <w:t>Next Meeting (</w:t>
            </w:r>
            <w:r w:rsidR="00600EEC">
              <w:rPr>
                <w:bCs/>
              </w:rPr>
              <w:t>TBD</w:t>
            </w:r>
            <w:r>
              <w:rPr>
                <w:bCs/>
              </w:rPr>
              <w:t>)</w:t>
            </w:r>
          </w:p>
          <w:p w:rsidR="00B95ABF" w:rsidRDefault="00B95ABF">
            <w:pPr>
              <w:pStyle w:val="Standard1"/>
              <w:rPr>
                <w:bCs/>
              </w:rPr>
            </w:pPr>
          </w:p>
        </w:tc>
        <w:tc>
          <w:tcPr>
            <w:tcW w:w="3600" w:type="dxa"/>
            <w:shd w:val="clear" w:color="auto" w:fill="FFFFFF"/>
          </w:tcPr>
          <w:p w:rsidR="00B95ABF" w:rsidRDefault="00B95ABF" w:rsidP="00B05BCD">
            <w:pPr>
              <w:pStyle w:val="Standard1"/>
              <w:spacing w:before="0" w:after="0"/>
              <w:jc w:val="both"/>
              <w:rPr>
                <w:bCs/>
              </w:rPr>
            </w:pPr>
          </w:p>
        </w:tc>
        <w:tc>
          <w:tcPr>
            <w:tcW w:w="3042" w:type="dxa"/>
            <w:shd w:val="clear" w:color="auto" w:fill="FFFFFF"/>
          </w:tcPr>
          <w:p w:rsidR="00B95ABF" w:rsidRDefault="00B95ABF">
            <w:pPr>
              <w:pStyle w:val="Standard1"/>
              <w:jc w:val="both"/>
              <w:rPr>
                <w:bCs/>
              </w:rPr>
            </w:pPr>
          </w:p>
        </w:tc>
      </w:tr>
    </w:tbl>
    <w:p w:rsidR="003205A7" w:rsidRDefault="003205A7" w:rsidP="000E3FE5">
      <w:pPr>
        <w:pStyle w:val="Header"/>
        <w:tabs>
          <w:tab w:val="clear" w:pos="4320"/>
          <w:tab w:val="clear" w:pos="8640"/>
        </w:tabs>
        <w:jc w:val="center"/>
      </w:pPr>
    </w:p>
    <w:sectPr w:rsidR="003205A7" w:rsidSect="00D526DF">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3A" w:rsidRDefault="00EB433A">
      <w:r>
        <w:separator/>
      </w:r>
    </w:p>
  </w:endnote>
  <w:endnote w:type="continuationSeparator" w:id="0">
    <w:p w:rsidR="00EB433A" w:rsidRDefault="00EB433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3A" w:rsidRDefault="00EB433A">
      <w:r>
        <w:separator/>
      </w:r>
    </w:p>
  </w:footnote>
  <w:footnote w:type="continuationSeparator" w:id="0">
    <w:p w:rsidR="00EB433A" w:rsidRDefault="00EB4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68"/>
    <w:multiLevelType w:val="hybridMultilevel"/>
    <w:tmpl w:val="26946BEE"/>
    <w:lvl w:ilvl="0" w:tplc="085644BE">
      <w:start w:val="1"/>
      <w:numFmt w:val="bullet"/>
      <w:lvlText w:val=""/>
      <w:lvlJc w:val="left"/>
      <w:pPr>
        <w:tabs>
          <w:tab w:val="num" w:pos="720"/>
        </w:tabs>
        <w:ind w:left="720" w:hanging="360"/>
      </w:pPr>
      <w:rPr>
        <w:rFonts w:ascii="Wingdings 2" w:hAnsi="Wingdings 2" w:hint="default"/>
      </w:rPr>
    </w:lvl>
    <w:lvl w:ilvl="1" w:tplc="8F42436C">
      <w:start w:val="1000"/>
      <w:numFmt w:val="bullet"/>
      <w:lvlText w:val=""/>
      <w:lvlJc w:val="left"/>
      <w:pPr>
        <w:tabs>
          <w:tab w:val="num" w:pos="1440"/>
        </w:tabs>
        <w:ind w:left="1440" w:hanging="360"/>
      </w:pPr>
      <w:rPr>
        <w:rFonts w:ascii="Wingdings" w:hAnsi="Wingdings" w:hint="default"/>
      </w:rPr>
    </w:lvl>
    <w:lvl w:ilvl="2" w:tplc="12163EC2">
      <w:start w:val="1000"/>
      <w:numFmt w:val="bullet"/>
      <w:lvlText w:val="▪"/>
      <w:lvlJc w:val="left"/>
      <w:pPr>
        <w:tabs>
          <w:tab w:val="num" w:pos="2160"/>
        </w:tabs>
        <w:ind w:left="2160" w:hanging="360"/>
      </w:pPr>
      <w:rPr>
        <w:rFonts w:ascii="Arial" w:hAnsi="Arial" w:hint="default"/>
      </w:rPr>
    </w:lvl>
    <w:lvl w:ilvl="3" w:tplc="FA924C60">
      <w:start w:val="1000"/>
      <w:numFmt w:val="bullet"/>
      <w:lvlText w:val="▪"/>
      <w:lvlJc w:val="left"/>
      <w:pPr>
        <w:tabs>
          <w:tab w:val="num" w:pos="2880"/>
        </w:tabs>
        <w:ind w:left="2880" w:hanging="360"/>
      </w:pPr>
      <w:rPr>
        <w:rFonts w:ascii="Arial" w:hAnsi="Arial" w:hint="default"/>
      </w:rPr>
    </w:lvl>
    <w:lvl w:ilvl="4" w:tplc="68D2DE48" w:tentative="1">
      <w:start w:val="1"/>
      <w:numFmt w:val="bullet"/>
      <w:lvlText w:val=""/>
      <w:lvlJc w:val="left"/>
      <w:pPr>
        <w:tabs>
          <w:tab w:val="num" w:pos="3600"/>
        </w:tabs>
        <w:ind w:left="3600" w:hanging="360"/>
      </w:pPr>
      <w:rPr>
        <w:rFonts w:ascii="Wingdings 2" w:hAnsi="Wingdings 2" w:hint="default"/>
      </w:rPr>
    </w:lvl>
    <w:lvl w:ilvl="5" w:tplc="1EC48DCE" w:tentative="1">
      <w:start w:val="1"/>
      <w:numFmt w:val="bullet"/>
      <w:lvlText w:val=""/>
      <w:lvlJc w:val="left"/>
      <w:pPr>
        <w:tabs>
          <w:tab w:val="num" w:pos="4320"/>
        </w:tabs>
        <w:ind w:left="4320" w:hanging="360"/>
      </w:pPr>
      <w:rPr>
        <w:rFonts w:ascii="Wingdings 2" w:hAnsi="Wingdings 2" w:hint="default"/>
      </w:rPr>
    </w:lvl>
    <w:lvl w:ilvl="6" w:tplc="BEA4297C" w:tentative="1">
      <w:start w:val="1"/>
      <w:numFmt w:val="bullet"/>
      <w:lvlText w:val=""/>
      <w:lvlJc w:val="left"/>
      <w:pPr>
        <w:tabs>
          <w:tab w:val="num" w:pos="5040"/>
        </w:tabs>
        <w:ind w:left="5040" w:hanging="360"/>
      </w:pPr>
      <w:rPr>
        <w:rFonts w:ascii="Wingdings 2" w:hAnsi="Wingdings 2" w:hint="default"/>
      </w:rPr>
    </w:lvl>
    <w:lvl w:ilvl="7" w:tplc="C408DE2A" w:tentative="1">
      <w:start w:val="1"/>
      <w:numFmt w:val="bullet"/>
      <w:lvlText w:val=""/>
      <w:lvlJc w:val="left"/>
      <w:pPr>
        <w:tabs>
          <w:tab w:val="num" w:pos="5760"/>
        </w:tabs>
        <w:ind w:left="5760" w:hanging="360"/>
      </w:pPr>
      <w:rPr>
        <w:rFonts w:ascii="Wingdings 2" w:hAnsi="Wingdings 2" w:hint="default"/>
      </w:rPr>
    </w:lvl>
    <w:lvl w:ilvl="8" w:tplc="7CD2EB70" w:tentative="1">
      <w:start w:val="1"/>
      <w:numFmt w:val="bullet"/>
      <w:lvlText w:val=""/>
      <w:lvlJc w:val="left"/>
      <w:pPr>
        <w:tabs>
          <w:tab w:val="num" w:pos="6480"/>
        </w:tabs>
        <w:ind w:left="6480" w:hanging="360"/>
      </w:pPr>
      <w:rPr>
        <w:rFonts w:ascii="Wingdings 2" w:hAnsi="Wingdings 2" w:hint="default"/>
      </w:rPr>
    </w:lvl>
  </w:abstractNum>
  <w:abstractNum w:abstractNumId="1">
    <w:nsid w:val="040A13BB"/>
    <w:multiLevelType w:val="hybridMultilevel"/>
    <w:tmpl w:val="91BA081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0A772224"/>
    <w:multiLevelType w:val="hybridMultilevel"/>
    <w:tmpl w:val="01B6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1046B"/>
    <w:multiLevelType w:val="hybridMultilevel"/>
    <w:tmpl w:val="F0F6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41114"/>
    <w:multiLevelType w:val="hybridMultilevel"/>
    <w:tmpl w:val="D926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716B"/>
    <w:multiLevelType w:val="hybridMultilevel"/>
    <w:tmpl w:val="E90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72960"/>
    <w:multiLevelType w:val="hybridMultilevel"/>
    <w:tmpl w:val="FAEA9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852943"/>
    <w:multiLevelType w:val="hybridMultilevel"/>
    <w:tmpl w:val="523EA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EB70A4"/>
    <w:multiLevelType w:val="hybridMultilevel"/>
    <w:tmpl w:val="CA0CC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A1941"/>
    <w:multiLevelType w:val="hybridMultilevel"/>
    <w:tmpl w:val="34E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55287"/>
    <w:multiLevelType w:val="hybridMultilevel"/>
    <w:tmpl w:val="63B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E356B"/>
    <w:multiLevelType w:val="hybridMultilevel"/>
    <w:tmpl w:val="1AB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1603"/>
    <w:multiLevelType w:val="hybridMultilevel"/>
    <w:tmpl w:val="3EA4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E0AFC"/>
    <w:multiLevelType w:val="hybridMultilevel"/>
    <w:tmpl w:val="29C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35EE2"/>
    <w:multiLevelType w:val="hybridMultilevel"/>
    <w:tmpl w:val="2DDA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F4E59"/>
    <w:multiLevelType w:val="hybridMultilevel"/>
    <w:tmpl w:val="F5FC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22660"/>
    <w:multiLevelType w:val="hybridMultilevel"/>
    <w:tmpl w:val="E598A5FA"/>
    <w:lvl w:ilvl="0" w:tplc="EDD48E98">
      <w:start w:val="1"/>
      <w:numFmt w:val="bullet"/>
      <w:lvlText w:val=""/>
      <w:lvlJc w:val="left"/>
      <w:pPr>
        <w:tabs>
          <w:tab w:val="num" w:pos="720"/>
        </w:tabs>
        <w:ind w:left="720" w:hanging="360"/>
      </w:pPr>
      <w:rPr>
        <w:rFonts w:ascii="Wingdings" w:hAnsi="Wingdings" w:hint="default"/>
      </w:rPr>
    </w:lvl>
    <w:lvl w:ilvl="1" w:tplc="FCFE4048">
      <w:start w:val="1"/>
      <w:numFmt w:val="bullet"/>
      <w:lvlText w:val=""/>
      <w:lvlJc w:val="left"/>
      <w:pPr>
        <w:tabs>
          <w:tab w:val="num" w:pos="1440"/>
        </w:tabs>
        <w:ind w:left="1440" w:hanging="360"/>
      </w:pPr>
      <w:rPr>
        <w:rFonts w:ascii="Wingdings" w:hAnsi="Wingdings" w:hint="default"/>
      </w:rPr>
    </w:lvl>
    <w:lvl w:ilvl="2" w:tplc="7FC2B8E4">
      <w:start w:val="688"/>
      <w:numFmt w:val="bullet"/>
      <w:lvlText w:val="▪"/>
      <w:lvlJc w:val="left"/>
      <w:pPr>
        <w:tabs>
          <w:tab w:val="num" w:pos="2160"/>
        </w:tabs>
        <w:ind w:left="2160" w:hanging="360"/>
      </w:pPr>
      <w:rPr>
        <w:rFonts w:ascii="Arial" w:hAnsi="Arial" w:hint="default"/>
      </w:rPr>
    </w:lvl>
    <w:lvl w:ilvl="3" w:tplc="84647A18" w:tentative="1">
      <w:start w:val="1"/>
      <w:numFmt w:val="bullet"/>
      <w:lvlText w:val=""/>
      <w:lvlJc w:val="left"/>
      <w:pPr>
        <w:tabs>
          <w:tab w:val="num" w:pos="2880"/>
        </w:tabs>
        <w:ind w:left="2880" w:hanging="360"/>
      </w:pPr>
      <w:rPr>
        <w:rFonts w:ascii="Wingdings" w:hAnsi="Wingdings" w:hint="default"/>
      </w:rPr>
    </w:lvl>
    <w:lvl w:ilvl="4" w:tplc="74964180" w:tentative="1">
      <w:start w:val="1"/>
      <w:numFmt w:val="bullet"/>
      <w:lvlText w:val=""/>
      <w:lvlJc w:val="left"/>
      <w:pPr>
        <w:tabs>
          <w:tab w:val="num" w:pos="3600"/>
        </w:tabs>
        <w:ind w:left="3600" w:hanging="360"/>
      </w:pPr>
      <w:rPr>
        <w:rFonts w:ascii="Wingdings" w:hAnsi="Wingdings" w:hint="default"/>
      </w:rPr>
    </w:lvl>
    <w:lvl w:ilvl="5" w:tplc="2B1E74EC" w:tentative="1">
      <w:start w:val="1"/>
      <w:numFmt w:val="bullet"/>
      <w:lvlText w:val=""/>
      <w:lvlJc w:val="left"/>
      <w:pPr>
        <w:tabs>
          <w:tab w:val="num" w:pos="4320"/>
        </w:tabs>
        <w:ind w:left="4320" w:hanging="360"/>
      </w:pPr>
      <w:rPr>
        <w:rFonts w:ascii="Wingdings" w:hAnsi="Wingdings" w:hint="default"/>
      </w:rPr>
    </w:lvl>
    <w:lvl w:ilvl="6" w:tplc="129ADBD8" w:tentative="1">
      <w:start w:val="1"/>
      <w:numFmt w:val="bullet"/>
      <w:lvlText w:val=""/>
      <w:lvlJc w:val="left"/>
      <w:pPr>
        <w:tabs>
          <w:tab w:val="num" w:pos="5040"/>
        </w:tabs>
        <w:ind w:left="5040" w:hanging="360"/>
      </w:pPr>
      <w:rPr>
        <w:rFonts w:ascii="Wingdings" w:hAnsi="Wingdings" w:hint="default"/>
      </w:rPr>
    </w:lvl>
    <w:lvl w:ilvl="7" w:tplc="AF7A881E" w:tentative="1">
      <w:start w:val="1"/>
      <w:numFmt w:val="bullet"/>
      <w:lvlText w:val=""/>
      <w:lvlJc w:val="left"/>
      <w:pPr>
        <w:tabs>
          <w:tab w:val="num" w:pos="5760"/>
        </w:tabs>
        <w:ind w:left="5760" w:hanging="360"/>
      </w:pPr>
      <w:rPr>
        <w:rFonts w:ascii="Wingdings" w:hAnsi="Wingdings" w:hint="default"/>
      </w:rPr>
    </w:lvl>
    <w:lvl w:ilvl="8" w:tplc="48A431AE" w:tentative="1">
      <w:start w:val="1"/>
      <w:numFmt w:val="bullet"/>
      <w:lvlText w:val=""/>
      <w:lvlJc w:val="left"/>
      <w:pPr>
        <w:tabs>
          <w:tab w:val="num" w:pos="6480"/>
        </w:tabs>
        <w:ind w:left="6480" w:hanging="360"/>
      </w:pPr>
      <w:rPr>
        <w:rFonts w:ascii="Wingdings" w:hAnsi="Wingdings" w:hint="default"/>
      </w:rPr>
    </w:lvl>
  </w:abstractNum>
  <w:abstractNum w:abstractNumId="17">
    <w:nsid w:val="2BAA5E8D"/>
    <w:multiLevelType w:val="hybridMultilevel"/>
    <w:tmpl w:val="3FC824EE"/>
    <w:lvl w:ilvl="0" w:tplc="0466261A">
      <w:start w:val="1"/>
      <w:numFmt w:val="bullet"/>
      <w:lvlText w:val=""/>
      <w:lvlJc w:val="left"/>
      <w:pPr>
        <w:tabs>
          <w:tab w:val="num" w:pos="720"/>
        </w:tabs>
        <w:ind w:left="720" w:hanging="360"/>
      </w:pPr>
      <w:rPr>
        <w:rFonts w:ascii="Wingdings" w:hAnsi="Wingdings" w:hint="default"/>
      </w:rPr>
    </w:lvl>
    <w:lvl w:ilvl="1" w:tplc="0FDA6A36">
      <w:start w:val="1"/>
      <w:numFmt w:val="bullet"/>
      <w:lvlText w:val=""/>
      <w:lvlJc w:val="left"/>
      <w:pPr>
        <w:tabs>
          <w:tab w:val="num" w:pos="1440"/>
        </w:tabs>
        <w:ind w:left="1440" w:hanging="360"/>
      </w:pPr>
      <w:rPr>
        <w:rFonts w:ascii="Wingdings" w:hAnsi="Wingdings" w:hint="default"/>
      </w:rPr>
    </w:lvl>
    <w:lvl w:ilvl="2" w:tplc="1EB68BF2">
      <w:start w:val="1248"/>
      <w:numFmt w:val="bullet"/>
      <w:lvlText w:val="▪"/>
      <w:lvlJc w:val="left"/>
      <w:pPr>
        <w:tabs>
          <w:tab w:val="num" w:pos="2160"/>
        </w:tabs>
        <w:ind w:left="2160" w:hanging="360"/>
      </w:pPr>
      <w:rPr>
        <w:rFonts w:ascii="Arial" w:hAnsi="Arial" w:hint="default"/>
      </w:rPr>
    </w:lvl>
    <w:lvl w:ilvl="3" w:tplc="634E0814" w:tentative="1">
      <w:start w:val="1"/>
      <w:numFmt w:val="bullet"/>
      <w:lvlText w:val=""/>
      <w:lvlJc w:val="left"/>
      <w:pPr>
        <w:tabs>
          <w:tab w:val="num" w:pos="2880"/>
        </w:tabs>
        <w:ind w:left="2880" w:hanging="360"/>
      </w:pPr>
      <w:rPr>
        <w:rFonts w:ascii="Wingdings" w:hAnsi="Wingdings" w:hint="default"/>
      </w:rPr>
    </w:lvl>
    <w:lvl w:ilvl="4" w:tplc="42C03C00" w:tentative="1">
      <w:start w:val="1"/>
      <w:numFmt w:val="bullet"/>
      <w:lvlText w:val=""/>
      <w:lvlJc w:val="left"/>
      <w:pPr>
        <w:tabs>
          <w:tab w:val="num" w:pos="3600"/>
        </w:tabs>
        <w:ind w:left="3600" w:hanging="360"/>
      </w:pPr>
      <w:rPr>
        <w:rFonts w:ascii="Wingdings" w:hAnsi="Wingdings" w:hint="default"/>
      </w:rPr>
    </w:lvl>
    <w:lvl w:ilvl="5" w:tplc="46EE8660" w:tentative="1">
      <w:start w:val="1"/>
      <w:numFmt w:val="bullet"/>
      <w:lvlText w:val=""/>
      <w:lvlJc w:val="left"/>
      <w:pPr>
        <w:tabs>
          <w:tab w:val="num" w:pos="4320"/>
        </w:tabs>
        <w:ind w:left="4320" w:hanging="360"/>
      </w:pPr>
      <w:rPr>
        <w:rFonts w:ascii="Wingdings" w:hAnsi="Wingdings" w:hint="default"/>
      </w:rPr>
    </w:lvl>
    <w:lvl w:ilvl="6" w:tplc="874E2D4A" w:tentative="1">
      <w:start w:val="1"/>
      <w:numFmt w:val="bullet"/>
      <w:lvlText w:val=""/>
      <w:lvlJc w:val="left"/>
      <w:pPr>
        <w:tabs>
          <w:tab w:val="num" w:pos="5040"/>
        </w:tabs>
        <w:ind w:left="5040" w:hanging="360"/>
      </w:pPr>
      <w:rPr>
        <w:rFonts w:ascii="Wingdings" w:hAnsi="Wingdings" w:hint="default"/>
      </w:rPr>
    </w:lvl>
    <w:lvl w:ilvl="7" w:tplc="D974DEC4" w:tentative="1">
      <w:start w:val="1"/>
      <w:numFmt w:val="bullet"/>
      <w:lvlText w:val=""/>
      <w:lvlJc w:val="left"/>
      <w:pPr>
        <w:tabs>
          <w:tab w:val="num" w:pos="5760"/>
        </w:tabs>
        <w:ind w:left="5760" w:hanging="360"/>
      </w:pPr>
      <w:rPr>
        <w:rFonts w:ascii="Wingdings" w:hAnsi="Wingdings" w:hint="default"/>
      </w:rPr>
    </w:lvl>
    <w:lvl w:ilvl="8" w:tplc="9782C40A" w:tentative="1">
      <w:start w:val="1"/>
      <w:numFmt w:val="bullet"/>
      <w:lvlText w:val=""/>
      <w:lvlJc w:val="left"/>
      <w:pPr>
        <w:tabs>
          <w:tab w:val="num" w:pos="6480"/>
        </w:tabs>
        <w:ind w:left="6480" w:hanging="360"/>
      </w:pPr>
      <w:rPr>
        <w:rFonts w:ascii="Wingdings" w:hAnsi="Wingdings" w:hint="default"/>
      </w:rPr>
    </w:lvl>
  </w:abstractNum>
  <w:abstractNum w:abstractNumId="18">
    <w:nsid w:val="2C9210DA"/>
    <w:multiLevelType w:val="hybridMultilevel"/>
    <w:tmpl w:val="8034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152788"/>
    <w:multiLevelType w:val="hybridMultilevel"/>
    <w:tmpl w:val="8FEA7B90"/>
    <w:lvl w:ilvl="0" w:tplc="9E92D474">
      <w:start w:val="1"/>
      <w:numFmt w:val="bullet"/>
      <w:lvlText w:val="▪"/>
      <w:lvlJc w:val="left"/>
      <w:pPr>
        <w:tabs>
          <w:tab w:val="num" w:pos="720"/>
        </w:tabs>
        <w:ind w:left="720" w:hanging="360"/>
      </w:pPr>
      <w:rPr>
        <w:rFonts w:ascii="Arial" w:hAnsi="Arial" w:hint="default"/>
      </w:rPr>
    </w:lvl>
    <w:lvl w:ilvl="1" w:tplc="F7866C40" w:tentative="1">
      <w:start w:val="1"/>
      <w:numFmt w:val="bullet"/>
      <w:lvlText w:val="▪"/>
      <w:lvlJc w:val="left"/>
      <w:pPr>
        <w:tabs>
          <w:tab w:val="num" w:pos="1440"/>
        </w:tabs>
        <w:ind w:left="1440" w:hanging="360"/>
      </w:pPr>
      <w:rPr>
        <w:rFonts w:ascii="Arial" w:hAnsi="Arial" w:hint="default"/>
      </w:rPr>
    </w:lvl>
    <w:lvl w:ilvl="2" w:tplc="4EA81152">
      <w:start w:val="1"/>
      <w:numFmt w:val="bullet"/>
      <w:lvlText w:val="▪"/>
      <w:lvlJc w:val="left"/>
      <w:pPr>
        <w:tabs>
          <w:tab w:val="num" w:pos="2160"/>
        </w:tabs>
        <w:ind w:left="2160" w:hanging="360"/>
      </w:pPr>
      <w:rPr>
        <w:rFonts w:ascii="Arial" w:hAnsi="Arial" w:hint="default"/>
      </w:rPr>
    </w:lvl>
    <w:lvl w:ilvl="3" w:tplc="B29C7FFC" w:tentative="1">
      <w:start w:val="1"/>
      <w:numFmt w:val="bullet"/>
      <w:lvlText w:val="▪"/>
      <w:lvlJc w:val="left"/>
      <w:pPr>
        <w:tabs>
          <w:tab w:val="num" w:pos="2880"/>
        </w:tabs>
        <w:ind w:left="2880" w:hanging="360"/>
      </w:pPr>
      <w:rPr>
        <w:rFonts w:ascii="Arial" w:hAnsi="Arial" w:hint="default"/>
      </w:rPr>
    </w:lvl>
    <w:lvl w:ilvl="4" w:tplc="7D7C5CE8" w:tentative="1">
      <w:start w:val="1"/>
      <w:numFmt w:val="bullet"/>
      <w:lvlText w:val="▪"/>
      <w:lvlJc w:val="left"/>
      <w:pPr>
        <w:tabs>
          <w:tab w:val="num" w:pos="3600"/>
        </w:tabs>
        <w:ind w:left="3600" w:hanging="360"/>
      </w:pPr>
      <w:rPr>
        <w:rFonts w:ascii="Arial" w:hAnsi="Arial" w:hint="default"/>
      </w:rPr>
    </w:lvl>
    <w:lvl w:ilvl="5" w:tplc="C50CD3F4" w:tentative="1">
      <w:start w:val="1"/>
      <w:numFmt w:val="bullet"/>
      <w:lvlText w:val="▪"/>
      <w:lvlJc w:val="left"/>
      <w:pPr>
        <w:tabs>
          <w:tab w:val="num" w:pos="4320"/>
        </w:tabs>
        <w:ind w:left="4320" w:hanging="360"/>
      </w:pPr>
      <w:rPr>
        <w:rFonts w:ascii="Arial" w:hAnsi="Arial" w:hint="default"/>
      </w:rPr>
    </w:lvl>
    <w:lvl w:ilvl="6" w:tplc="CFB01164" w:tentative="1">
      <w:start w:val="1"/>
      <w:numFmt w:val="bullet"/>
      <w:lvlText w:val="▪"/>
      <w:lvlJc w:val="left"/>
      <w:pPr>
        <w:tabs>
          <w:tab w:val="num" w:pos="5040"/>
        </w:tabs>
        <w:ind w:left="5040" w:hanging="360"/>
      </w:pPr>
      <w:rPr>
        <w:rFonts w:ascii="Arial" w:hAnsi="Arial" w:hint="default"/>
      </w:rPr>
    </w:lvl>
    <w:lvl w:ilvl="7" w:tplc="A6EC29B6" w:tentative="1">
      <w:start w:val="1"/>
      <w:numFmt w:val="bullet"/>
      <w:lvlText w:val="▪"/>
      <w:lvlJc w:val="left"/>
      <w:pPr>
        <w:tabs>
          <w:tab w:val="num" w:pos="5760"/>
        </w:tabs>
        <w:ind w:left="5760" w:hanging="360"/>
      </w:pPr>
      <w:rPr>
        <w:rFonts w:ascii="Arial" w:hAnsi="Arial" w:hint="default"/>
      </w:rPr>
    </w:lvl>
    <w:lvl w:ilvl="8" w:tplc="A73E78C6" w:tentative="1">
      <w:start w:val="1"/>
      <w:numFmt w:val="bullet"/>
      <w:lvlText w:val="▪"/>
      <w:lvlJc w:val="left"/>
      <w:pPr>
        <w:tabs>
          <w:tab w:val="num" w:pos="6480"/>
        </w:tabs>
        <w:ind w:left="6480" w:hanging="360"/>
      </w:pPr>
      <w:rPr>
        <w:rFonts w:ascii="Arial" w:hAnsi="Arial" w:hint="default"/>
      </w:rPr>
    </w:lvl>
  </w:abstractNum>
  <w:abstractNum w:abstractNumId="20">
    <w:nsid w:val="2E52303C"/>
    <w:multiLevelType w:val="hybridMultilevel"/>
    <w:tmpl w:val="3DECE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0F4407B"/>
    <w:multiLevelType w:val="multilevel"/>
    <w:tmpl w:val="9E26B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655879"/>
    <w:multiLevelType w:val="hybridMultilevel"/>
    <w:tmpl w:val="D1789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4E97E07"/>
    <w:multiLevelType w:val="hybridMultilevel"/>
    <w:tmpl w:val="C308AEDE"/>
    <w:lvl w:ilvl="0" w:tplc="04090001">
      <w:start w:val="1"/>
      <w:numFmt w:val="bullet"/>
      <w:lvlText w:val=""/>
      <w:lvlJc w:val="left"/>
      <w:pPr>
        <w:tabs>
          <w:tab w:val="num" w:pos="720"/>
        </w:tabs>
        <w:ind w:left="720" w:hanging="360"/>
      </w:pPr>
      <w:rPr>
        <w:rFonts w:ascii="Symbol" w:hAnsi="Symbol" w:hint="default"/>
      </w:rPr>
    </w:lvl>
    <w:lvl w:ilvl="1" w:tplc="6C58E1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2A7E3B"/>
    <w:multiLevelType w:val="hybridMultilevel"/>
    <w:tmpl w:val="DA28C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3D04D4"/>
    <w:multiLevelType w:val="hybridMultilevel"/>
    <w:tmpl w:val="C4186030"/>
    <w:lvl w:ilvl="0" w:tplc="A1B2A02E">
      <w:start w:val="1"/>
      <w:numFmt w:val="bullet"/>
      <w:lvlText w:val=""/>
      <w:lvlJc w:val="left"/>
      <w:pPr>
        <w:tabs>
          <w:tab w:val="num" w:pos="720"/>
        </w:tabs>
        <w:ind w:left="720" w:hanging="360"/>
      </w:pPr>
      <w:rPr>
        <w:rFonts w:ascii="Wingdings" w:hAnsi="Wingdings" w:hint="default"/>
      </w:rPr>
    </w:lvl>
    <w:lvl w:ilvl="1" w:tplc="81FE4DF8">
      <w:start w:val="1"/>
      <w:numFmt w:val="bullet"/>
      <w:lvlText w:val=""/>
      <w:lvlJc w:val="left"/>
      <w:pPr>
        <w:tabs>
          <w:tab w:val="num" w:pos="1440"/>
        </w:tabs>
        <w:ind w:left="1440" w:hanging="360"/>
      </w:pPr>
      <w:rPr>
        <w:rFonts w:ascii="Wingdings" w:hAnsi="Wingdings" w:hint="default"/>
      </w:rPr>
    </w:lvl>
    <w:lvl w:ilvl="2" w:tplc="88186180" w:tentative="1">
      <w:start w:val="1"/>
      <w:numFmt w:val="bullet"/>
      <w:lvlText w:val=""/>
      <w:lvlJc w:val="left"/>
      <w:pPr>
        <w:tabs>
          <w:tab w:val="num" w:pos="2160"/>
        </w:tabs>
        <w:ind w:left="2160" w:hanging="360"/>
      </w:pPr>
      <w:rPr>
        <w:rFonts w:ascii="Wingdings" w:hAnsi="Wingdings" w:hint="default"/>
      </w:rPr>
    </w:lvl>
    <w:lvl w:ilvl="3" w:tplc="DB5A945C" w:tentative="1">
      <w:start w:val="1"/>
      <w:numFmt w:val="bullet"/>
      <w:lvlText w:val=""/>
      <w:lvlJc w:val="left"/>
      <w:pPr>
        <w:tabs>
          <w:tab w:val="num" w:pos="2880"/>
        </w:tabs>
        <w:ind w:left="2880" w:hanging="360"/>
      </w:pPr>
      <w:rPr>
        <w:rFonts w:ascii="Wingdings" w:hAnsi="Wingdings" w:hint="default"/>
      </w:rPr>
    </w:lvl>
    <w:lvl w:ilvl="4" w:tplc="1F70832A" w:tentative="1">
      <w:start w:val="1"/>
      <w:numFmt w:val="bullet"/>
      <w:lvlText w:val=""/>
      <w:lvlJc w:val="left"/>
      <w:pPr>
        <w:tabs>
          <w:tab w:val="num" w:pos="3600"/>
        </w:tabs>
        <w:ind w:left="3600" w:hanging="360"/>
      </w:pPr>
      <w:rPr>
        <w:rFonts w:ascii="Wingdings" w:hAnsi="Wingdings" w:hint="default"/>
      </w:rPr>
    </w:lvl>
    <w:lvl w:ilvl="5" w:tplc="7CA43D7C" w:tentative="1">
      <w:start w:val="1"/>
      <w:numFmt w:val="bullet"/>
      <w:lvlText w:val=""/>
      <w:lvlJc w:val="left"/>
      <w:pPr>
        <w:tabs>
          <w:tab w:val="num" w:pos="4320"/>
        </w:tabs>
        <w:ind w:left="4320" w:hanging="360"/>
      </w:pPr>
      <w:rPr>
        <w:rFonts w:ascii="Wingdings" w:hAnsi="Wingdings" w:hint="default"/>
      </w:rPr>
    </w:lvl>
    <w:lvl w:ilvl="6" w:tplc="2626077A" w:tentative="1">
      <w:start w:val="1"/>
      <w:numFmt w:val="bullet"/>
      <w:lvlText w:val=""/>
      <w:lvlJc w:val="left"/>
      <w:pPr>
        <w:tabs>
          <w:tab w:val="num" w:pos="5040"/>
        </w:tabs>
        <w:ind w:left="5040" w:hanging="360"/>
      </w:pPr>
      <w:rPr>
        <w:rFonts w:ascii="Wingdings" w:hAnsi="Wingdings" w:hint="default"/>
      </w:rPr>
    </w:lvl>
    <w:lvl w:ilvl="7" w:tplc="28B62432" w:tentative="1">
      <w:start w:val="1"/>
      <w:numFmt w:val="bullet"/>
      <w:lvlText w:val=""/>
      <w:lvlJc w:val="left"/>
      <w:pPr>
        <w:tabs>
          <w:tab w:val="num" w:pos="5760"/>
        </w:tabs>
        <w:ind w:left="5760" w:hanging="360"/>
      </w:pPr>
      <w:rPr>
        <w:rFonts w:ascii="Wingdings" w:hAnsi="Wingdings" w:hint="default"/>
      </w:rPr>
    </w:lvl>
    <w:lvl w:ilvl="8" w:tplc="17742988" w:tentative="1">
      <w:start w:val="1"/>
      <w:numFmt w:val="bullet"/>
      <w:lvlText w:val=""/>
      <w:lvlJc w:val="left"/>
      <w:pPr>
        <w:tabs>
          <w:tab w:val="num" w:pos="6480"/>
        </w:tabs>
        <w:ind w:left="6480" w:hanging="360"/>
      </w:pPr>
      <w:rPr>
        <w:rFonts w:ascii="Wingdings" w:hAnsi="Wingdings" w:hint="default"/>
      </w:rPr>
    </w:lvl>
  </w:abstractNum>
  <w:abstractNum w:abstractNumId="26">
    <w:nsid w:val="3DA34E67"/>
    <w:multiLevelType w:val="hybridMultilevel"/>
    <w:tmpl w:val="277C37E2"/>
    <w:lvl w:ilvl="0" w:tplc="632CFABA">
      <w:start w:val="1"/>
      <w:numFmt w:val="bullet"/>
      <w:lvlText w:val=""/>
      <w:lvlJc w:val="left"/>
      <w:pPr>
        <w:tabs>
          <w:tab w:val="num" w:pos="720"/>
        </w:tabs>
        <w:ind w:left="720" w:hanging="360"/>
      </w:pPr>
      <w:rPr>
        <w:rFonts w:ascii="Wingdings" w:hAnsi="Wingdings" w:hint="default"/>
      </w:rPr>
    </w:lvl>
    <w:lvl w:ilvl="1" w:tplc="5D502506">
      <w:start w:val="1"/>
      <w:numFmt w:val="bullet"/>
      <w:lvlText w:val=""/>
      <w:lvlJc w:val="left"/>
      <w:pPr>
        <w:tabs>
          <w:tab w:val="num" w:pos="1440"/>
        </w:tabs>
        <w:ind w:left="1440" w:hanging="360"/>
      </w:pPr>
      <w:rPr>
        <w:rFonts w:ascii="Wingdings" w:hAnsi="Wingdings" w:hint="default"/>
      </w:rPr>
    </w:lvl>
    <w:lvl w:ilvl="2" w:tplc="B608BFD2" w:tentative="1">
      <w:start w:val="1"/>
      <w:numFmt w:val="bullet"/>
      <w:lvlText w:val=""/>
      <w:lvlJc w:val="left"/>
      <w:pPr>
        <w:tabs>
          <w:tab w:val="num" w:pos="2160"/>
        </w:tabs>
        <w:ind w:left="2160" w:hanging="360"/>
      </w:pPr>
      <w:rPr>
        <w:rFonts w:ascii="Wingdings" w:hAnsi="Wingdings" w:hint="default"/>
      </w:rPr>
    </w:lvl>
    <w:lvl w:ilvl="3" w:tplc="6B02A78C" w:tentative="1">
      <w:start w:val="1"/>
      <w:numFmt w:val="bullet"/>
      <w:lvlText w:val=""/>
      <w:lvlJc w:val="left"/>
      <w:pPr>
        <w:tabs>
          <w:tab w:val="num" w:pos="2880"/>
        </w:tabs>
        <w:ind w:left="2880" w:hanging="360"/>
      </w:pPr>
      <w:rPr>
        <w:rFonts w:ascii="Wingdings" w:hAnsi="Wingdings" w:hint="default"/>
      </w:rPr>
    </w:lvl>
    <w:lvl w:ilvl="4" w:tplc="511E5754" w:tentative="1">
      <w:start w:val="1"/>
      <w:numFmt w:val="bullet"/>
      <w:lvlText w:val=""/>
      <w:lvlJc w:val="left"/>
      <w:pPr>
        <w:tabs>
          <w:tab w:val="num" w:pos="3600"/>
        </w:tabs>
        <w:ind w:left="3600" w:hanging="360"/>
      </w:pPr>
      <w:rPr>
        <w:rFonts w:ascii="Wingdings" w:hAnsi="Wingdings" w:hint="default"/>
      </w:rPr>
    </w:lvl>
    <w:lvl w:ilvl="5" w:tplc="8EEC9038" w:tentative="1">
      <w:start w:val="1"/>
      <w:numFmt w:val="bullet"/>
      <w:lvlText w:val=""/>
      <w:lvlJc w:val="left"/>
      <w:pPr>
        <w:tabs>
          <w:tab w:val="num" w:pos="4320"/>
        </w:tabs>
        <w:ind w:left="4320" w:hanging="360"/>
      </w:pPr>
      <w:rPr>
        <w:rFonts w:ascii="Wingdings" w:hAnsi="Wingdings" w:hint="default"/>
      </w:rPr>
    </w:lvl>
    <w:lvl w:ilvl="6" w:tplc="205231B6" w:tentative="1">
      <w:start w:val="1"/>
      <w:numFmt w:val="bullet"/>
      <w:lvlText w:val=""/>
      <w:lvlJc w:val="left"/>
      <w:pPr>
        <w:tabs>
          <w:tab w:val="num" w:pos="5040"/>
        </w:tabs>
        <w:ind w:left="5040" w:hanging="360"/>
      </w:pPr>
      <w:rPr>
        <w:rFonts w:ascii="Wingdings" w:hAnsi="Wingdings" w:hint="default"/>
      </w:rPr>
    </w:lvl>
    <w:lvl w:ilvl="7" w:tplc="65DAC9CA" w:tentative="1">
      <w:start w:val="1"/>
      <w:numFmt w:val="bullet"/>
      <w:lvlText w:val=""/>
      <w:lvlJc w:val="left"/>
      <w:pPr>
        <w:tabs>
          <w:tab w:val="num" w:pos="5760"/>
        </w:tabs>
        <w:ind w:left="5760" w:hanging="360"/>
      </w:pPr>
      <w:rPr>
        <w:rFonts w:ascii="Wingdings" w:hAnsi="Wingdings" w:hint="default"/>
      </w:rPr>
    </w:lvl>
    <w:lvl w:ilvl="8" w:tplc="CAA26160" w:tentative="1">
      <w:start w:val="1"/>
      <w:numFmt w:val="bullet"/>
      <w:lvlText w:val=""/>
      <w:lvlJc w:val="left"/>
      <w:pPr>
        <w:tabs>
          <w:tab w:val="num" w:pos="6480"/>
        </w:tabs>
        <w:ind w:left="6480" w:hanging="360"/>
      </w:pPr>
      <w:rPr>
        <w:rFonts w:ascii="Wingdings" w:hAnsi="Wingdings" w:hint="default"/>
      </w:rPr>
    </w:lvl>
  </w:abstractNum>
  <w:abstractNum w:abstractNumId="27">
    <w:nsid w:val="3DBD4F09"/>
    <w:multiLevelType w:val="hybridMultilevel"/>
    <w:tmpl w:val="600660E6"/>
    <w:lvl w:ilvl="0" w:tplc="DE6C56D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F87214"/>
    <w:multiLevelType w:val="hybridMultilevel"/>
    <w:tmpl w:val="6EF88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557266"/>
    <w:multiLevelType w:val="hybridMultilevel"/>
    <w:tmpl w:val="5B5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C3B7B"/>
    <w:multiLevelType w:val="hybridMultilevel"/>
    <w:tmpl w:val="7AE41A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3F6E41"/>
    <w:multiLevelType w:val="hybridMultilevel"/>
    <w:tmpl w:val="FAE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B629C2"/>
    <w:multiLevelType w:val="hybridMultilevel"/>
    <w:tmpl w:val="7A00A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4D042F"/>
    <w:multiLevelType w:val="hybridMultilevel"/>
    <w:tmpl w:val="421E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4B07AF"/>
    <w:multiLevelType w:val="multilevel"/>
    <w:tmpl w:val="F0F6D2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18A311A"/>
    <w:multiLevelType w:val="hybridMultilevel"/>
    <w:tmpl w:val="D18E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F56E4"/>
    <w:multiLevelType w:val="hybridMultilevel"/>
    <w:tmpl w:val="556C7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831F6"/>
    <w:multiLevelType w:val="hybridMultilevel"/>
    <w:tmpl w:val="DD8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B55CB"/>
    <w:multiLevelType w:val="hybridMultilevel"/>
    <w:tmpl w:val="49B2A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C59520E"/>
    <w:multiLevelType w:val="hybridMultilevel"/>
    <w:tmpl w:val="825688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4D1417"/>
    <w:multiLevelType w:val="hybridMultilevel"/>
    <w:tmpl w:val="D7FEC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26B500C"/>
    <w:multiLevelType w:val="hybridMultilevel"/>
    <w:tmpl w:val="25688268"/>
    <w:lvl w:ilvl="0" w:tplc="2DBE3E80">
      <w:start w:val="1"/>
      <w:numFmt w:val="bullet"/>
      <w:lvlText w:val=""/>
      <w:lvlJc w:val="left"/>
      <w:pPr>
        <w:tabs>
          <w:tab w:val="num" w:pos="720"/>
        </w:tabs>
        <w:ind w:left="720" w:hanging="360"/>
      </w:pPr>
      <w:rPr>
        <w:rFonts w:ascii="Wingdings" w:hAnsi="Wingdings" w:hint="default"/>
      </w:rPr>
    </w:lvl>
    <w:lvl w:ilvl="1" w:tplc="3FDEB560">
      <w:start w:val="1"/>
      <w:numFmt w:val="bullet"/>
      <w:lvlText w:val=""/>
      <w:lvlJc w:val="left"/>
      <w:pPr>
        <w:tabs>
          <w:tab w:val="num" w:pos="1440"/>
        </w:tabs>
        <w:ind w:left="1440" w:hanging="360"/>
      </w:pPr>
      <w:rPr>
        <w:rFonts w:ascii="Wingdings" w:hAnsi="Wingdings" w:hint="default"/>
      </w:rPr>
    </w:lvl>
    <w:lvl w:ilvl="2" w:tplc="D6ECAB1A">
      <w:start w:val="851"/>
      <w:numFmt w:val="bullet"/>
      <w:lvlText w:val="▪"/>
      <w:lvlJc w:val="left"/>
      <w:pPr>
        <w:tabs>
          <w:tab w:val="num" w:pos="2160"/>
        </w:tabs>
        <w:ind w:left="2160" w:hanging="360"/>
      </w:pPr>
      <w:rPr>
        <w:rFonts w:ascii="Arial" w:hAnsi="Arial" w:hint="default"/>
      </w:rPr>
    </w:lvl>
    <w:lvl w:ilvl="3" w:tplc="8826C47A" w:tentative="1">
      <w:start w:val="1"/>
      <w:numFmt w:val="bullet"/>
      <w:lvlText w:val=""/>
      <w:lvlJc w:val="left"/>
      <w:pPr>
        <w:tabs>
          <w:tab w:val="num" w:pos="2880"/>
        </w:tabs>
        <w:ind w:left="2880" w:hanging="360"/>
      </w:pPr>
      <w:rPr>
        <w:rFonts w:ascii="Wingdings" w:hAnsi="Wingdings" w:hint="default"/>
      </w:rPr>
    </w:lvl>
    <w:lvl w:ilvl="4" w:tplc="333AA8CA" w:tentative="1">
      <w:start w:val="1"/>
      <w:numFmt w:val="bullet"/>
      <w:lvlText w:val=""/>
      <w:lvlJc w:val="left"/>
      <w:pPr>
        <w:tabs>
          <w:tab w:val="num" w:pos="3600"/>
        </w:tabs>
        <w:ind w:left="3600" w:hanging="360"/>
      </w:pPr>
      <w:rPr>
        <w:rFonts w:ascii="Wingdings" w:hAnsi="Wingdings" w:hint="default"/>
      </w:rPr>
    </w:lvl>
    <w:lvl w:ilvl="5" w:tplc="FB1CEFCA" w:tentative="1">
      <w:start w:val="1"/>
      <w:numFmt w:val="bullet"/>
      <w:lvlText w:val=""/>
      <w:lvlJc w:val="left"/>
      <w:pPr>
        <w:tabs>
          <w:tab w:val="num" w:pos="4320"/>
        </w:tabs>
        <w:ind w:left="4320" w:hanging="360"/>
      </w:pPr>
      <w:rPr>
        <w:rFonts w:ascii="Wingdings" w:hAnsi="Wingdings" w:hint="default"/>
      </w:rPr>
    </w:lvl>
    <w:lvl w:ilvl="6" w:tplc="CF767C78" w:tentative="1">
      <w:start w:val="1"/>
      <w:numFmt w:val="bullet"/>
      <w:lvlText w:val=""/>
      <w:lvlJc w:val="left"/>
      <w:pPr>
        <w:tabs>
          <w:tab w:val="num" w:pos="5040"/>
        </w:tabs>
        <w:ind w:left="5040" w:hanging="360"/>
      </w:pPr>
      <w:rPr>
        <w:rFonts w:ascii="Wingdings" w:hAnsi="Wingdings" w:hint="default"/>
      </w:rPr>
    </w:lvl>
    <w:lvl w:ilvl="7" w:tplc="826621C2" w:tentative="1">
      <w:start w:val="1"/>
      <w:numFmt w:val="bullet"/>
      <w:lvlText w:val=""/>
      <w:lvlJc w:val="left"/>
      <w:pPr>
        <w:tabs>
          <w:tab w:val="num" w:pos="5760"/>
        </w:tabs>
        <w:ind w:left="5760" w:hanging="360"/>
      </w:pPr>
      <w:rPr>
        <w:rFonts w:ascii="Wingdings" w:hAnsi="Wingdings" w:hint="default"/>
      </w:rPr>
    </w:lvl>
    <w:lvl w:ilvl="8" w:tplc="90E8890E" w:tentative="1">
      <w:start w:val="1"/>
      <w:numFmt w:val="bullet"/>
      <w:lvlText w:val=""/>
      <w:lvlJc w:val="left"/>
      <w:pPr>
        <w:tabs>
          <w:tab w:val="num" w:pos="6480"/>
        </w:tabs>
        <w:ind w:left="6480" w:hanging="360"/>
      </w:pPr>
      <w:rPr>
        <w:rFonts w:ascii="Wingdings" w:hAnsi="Wingdings" w:hint="default"/>
      </w:rPr>
    </w:lvl>
  </w:abstractNum>
  <w:abstractNum w:abstractNumId="44">
    <w:nsid w:val="73FC6C7B"/>
    <w:multiLevelType w:val="hybridMultilevel"/>
    <w:tmpl w:val="D0864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4C6B5F"/>
    <w:multiLevelType w:val="hybridMultilevel"/>
    <w:tmpl w:val="2C145D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A26377"/>
    <w:multiLevelType w:val="hybridMultilevel"/>
    <w:tmpl w:val="2FDE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5548E"/>
    <w:multiLevelType w:val="hybridMultilevel"/>
    <w:tmpl w:val="45787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0"/>
  </w:num>
  <w:num w:numId="3">
    <w:abstractNumId w:val="3"/>
  </w:num>
  <w:num w:numId="4">
    <w:abstractNumId w:val="6"/>
  </w:num>
  <w:num w:numId="5">
    <w:abstractNumId w:val="36"/>
  </w:num>
  <w:num w:numId="6">
    <w:abstractNumId w:val="18"/>
  </w:num>
  <w:num w:numId="7">
    <w:abstractNumId w:val="24"/>
  </w:num>
  <w:num w:numId="8">
    <w:abstractNumId w:val="2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2"/>
  </w:num>
  <w:num w:numId="12">
    <w:abstractNumId w:val="22"/>
  </w:num>
  <w:num w:numId="13">
    <w:abstractNumId w:val="7"/>
  </w:num>
  <w:num w:numId="14">
    <w:abstractNumId w:val="40"/>
  </w:num>
  <w:num w:numId="15">
    <w:abstractNumId w:val="28"/>
  </w:num>
  <w:num w:numId="16">
    <w:abstractNumId w:val="8"/>
  </w:num>
  <w:num w:numId="17">
    <w:abstractNumId w:val="20"/>
  </w:num>
  <w:num w:numId="18">
    <w:abstractNumId w:val="37"/>
  </w:num>
  <w:num w:numId="19">
    <w:abstractNumId w:val="14"/>
  </w:num>
  <w:num w:numId="20">
    <w:abstractNumId w:val="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2"/>
  </w:num>
  <w:num w:numId="24">
    <w:abstractNumId w:val="44"/>
  </w:num>
  <w:num w:numId="25">
    <w:abstractNumId w:val="47"/>
  </w:num>
  <w:num w:numId="26">
    <w:abstractNumId w:val="27"/>
  </w:num>
  <w:num w:numId="27">
    <w:abstractNumId w:val="41"/>
  </w:num>
  <w:num w:numId="28">
    <w:abstractNumId w:val="4"/>
  </w:num>
  <w:num w:numId="29">
    <w:abstractNumId w:val="2"/>
  </w:num>
  <w:num w:numId="30">
    <w:abstractNumId w:val="34"/>
  </w:num>
  <w:num w:numId="31">
    <w:abstractNumId w:val="5"/>
  </w:num>
  <w:num w:numId="32">
    <w:abstractNumId w:val="45"/>
  </w:num>
  <w:num w:numId="33">
    <w:abstractNumId w:val="15"/>
  </w:num>
  <w:num w:numId="34">
    <w:abstractNumId w:val="38"/>
  </w:num>
  <w:num w:numId="35">
    <w:abstractNumId w:val="46"/>
  </w:num>
  <w:num w:numId="36">
    <w:abstractNumId w:val="10"/>
  </w:num>
  <w:num w:numId="37">
    <w:abstractNumId w:val="13"/>
  </w:num>
  <w:num w:numId="38">
    <w:abstractNumId w:val="11"/>
  </w:num>
  <w:num w:numId="39">
    <w:abstractNumId w:val="12"/>
  </w:num>
  <w:num w:numId="40">
    <w:abstractNumId w:val="25"/>
  </w:num>
  <w:num w:numId="41">
    <w:abstractNumId w:val="9"/>
  </w:num>
  <w:num w:numId="42">
    <w:abstractNumId w:val="26"/>
  </w:num>
  <w:num w:numId="43">
    <w:abstractNumId w:val="39"/>
  </w:num>
  <w:num w:numId="44">
    <w:abstractNumId w:val="0"/>
  </w:num>
  <w:num w:numId="45">
    <w:abstractNumId w:val="29"/>
  </w:num>
  <w:num w:numId="46">
    <w:abstractNumId w:val="17"/>
  </w:num>
  <w:num w:numId="47">
    <w:abstractNumId w:val="43"/>
  </w:num>
  <w:num w:numId="48">
    <w:abstractNumId w:val="16"/>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695B2E"/>
    <w:rsid w:val="00002005"/>
    <w:rsid w:val="000109CE"/>
    <w:rsid w:val="00023CAB"/>
    <w:rsid w:val="000253E9"/>
    <w:rsid w:val="00036985"/>
    <w:rsid w:val="00044786"/>
    <w:rsid w:val="00046DE8"/>
    <w:rsid w:val="00050B81"/>
    <w:rsid w:val="00051AB0"/>
    <w:rsid w:val="00064694"/>
    <w:rsid w:val="00065667"/>
    <w:rsid w:val="00071A8B"/>
    <w:rsid w:val="000860BF"/>
    <w:rsid w:val="000868B2"/>
    <w:rsid w:val="000946A5"/>
    <w:rsid w:val="000B19A2"/>
    <w:rsid w:val="000B3491"/>
    <w:rsid w:val="000C2B3B"/>
    <w:rsid w:val="000C35C9"/>
    <w:rsid w:val="000D0796"/>
    <w:rsid w:val="000E3FE5"/>
    <w:rsid w:val="000E67F0"/>
    <w:rsid w:val="000F4405"/>
    <w:rsid w:val="00103DDD"/>
    <w:rsid w:val="00112AED"/>
    <w:rsid w:val="001169BB"/>
    <w:rsid w:val="00122C05"/>
    <w:rsid w:val="00124991"/>
    <w:rsid w:val="00126A53"/>
    <w:rsid w:val="00132533"/>
    <w:rsid w:val="00134436"/>
    <w:rsid w:val="00140B1D"/>
    <w:rsid w:val="00157D22"/>
    <w:rsid w:val="00164F9B"/>
    <w:rsid w:val="00170ADB"/>
    <w:rsid w:val="00182EE6"/>
    <w:rsid w:val="00183906"/>
    <w:rsid w:val="00184F76"/>
    <w:rsid w:val="00187353"/>
    <w:rsid w:val="00196BA4"/>
    <w:rsid w:val="001A6191"/>
    <w:rsid w:val="001B1C95"/>
    <w:rsid w:val="001B38A0"/>
    <w:rsid w:val="001C587F"/>
    <w:rsid w:val="001D056D"/>
    <w:rsid w:val="001D3553"/>
    <w:rsid w:val="00206A1C"/>
    <w:rsid w:val="0020757C"/>
    <w:rsid w:val="00215848"/>
    <w:rsid w:val="00215B4C"/>
    <w:rsid w:val="00216651"/>
    <w:rsid w:val="002239D8"/>
    <w:rsid w:val="00226DC0"/>
    <w:rsid w:val="00230364"/>
    <w:rsid w:val="002434BF"/>
    <w:rsid w:val="00285A5D"/>
    <w:rsid w:val="002877B9"/>
    <w:rsid w:val="00296981"/>
    <w:rsid w:val="002B4B52"/>
    <w:rsid w:val="002B651E"/>
    <w:rsid w:val="002E06EE"/>
    <w:rsid w:val="002F3785"/>
    <w:rsid w:val="002F3CFA"/>
    <w:rsid w:val="00302601"/>
    <w:rsid w:val="003032E5"/>
    <w:rsid w:val="00312812"/>
    <w:rsid w:val="00314BC9"/>
    <w:rsid w:val="00315F19"/>
    <w:rsid w:val="003205A7"/>
    <w:rsid w:val="00321F8A"/>
    <w:rsid w:val="00322718"/>
    <w:rsid w:val="003277A2"/>
    <w:rsid w:val="00327922"/>
    <w:rsid w:val="003359EC"/>
    <w:rsid w:val="00341D06"/>
    <w:rsid w:val="00344D36"/>
    <w:rsid w:val="0036084A"/>
    <w:rsid w:val="00360A0D"/>
    <w:rsid w:val="003620CE"/>
    <w:rsid w:val="00366287"/>
    <w:rsid w:val="00397DE9"/>
    <w:rsid w:val="003A15C2"/>
    <w:rsid w:val="003A1CD2"/>
    <w:rsid w:val="003A79C4"/>
    <w:rsid w:val="003A7F8F"/>
    <w:rsid w:val="003C24C8"/>
    <w:rsid w:val="003D5748"/>
    <w:rsid w:val="003E18A9"/>
    <w:rsid w:val="003F2995"/>
    <w:rsid w:val="003F3453"/>
    <w:rsid w:val="00422674"/>
    <w:rsid w:val="00425826"/>
    <w:rsid w:val="00425AF4"/>
    <w:rsid w:val="00437BD0"/>
    <w:rsid w:val="004616CA"/>
    <w:rsid w:val="00463AF0"/>
    <w:rsid w:val="0046551E"/>
    <w:rsid w:val="0048182F"/>
    <w:rsid w:val="0049639E"/>
    <w:rsid w:val="00496C03"/>
    <w:rsid w:val="004B219E"/>
    <w:rsid w:val="004C6063"/>
    <w:rsid w:val="004C60FA"/>
    <w:rsid w:val="004D7F6C"/>
    <w:rsid w:val="004F0945"/>
    <w:rsid w:val="004F27D1"/>
    <w:rsid w:val="00510CF9"/>
    <w:rsid w:val="00510F7C"/>
    <w:rsid w:val="00512BB0"/>
    <w:rsid w:val="00514E31"/>
    <w:rsid w:val="00520547"/>
    <w:rsid w:val="005219A3"/>
    <w:rsid w:val="005238AB"/>
    <w:rsid w:val="00536231"/>
    <w:rsid w:val="00543B82"/>
    <w:rsid w:val="0055507D"/>
    <w:rsid w:val="0056007C"/>
    <w:rsid w:val="005657AA"/>
    <w:rsid w:val="00576754"/>
    <w:rsid w:val="0058596E"/>
    <w:rsid w:val="005A40E7"/>
    <w:rsid w:val="005A58BD"/>
    <w:rsid w:val="005B142E"/>
    <w:rsid w:val="005C0C93"/>
    <w:rsid w:val="005C37B7"/>
    <w:rsid w:val="005F1E60"/>
    <w:rsid w:val="005F311A"/>
    <w:rsid w:val="00600EEC"/>
    <w:rsid w:val="006015BC"/>
    <w:rsid w:val="00604602"/>
    <w:rsid w:val="00605AEC"/>
    <w:rsid w:val="006271D2"/>
    <w:rsid w:val="0063714B"/>
    <w:rsid w:val="00653A30"/>
    <w:rsid w:val="00656A87"/>
    <w:rsid w:val="00661693"/>
    <w:rsid w:val="0066206E"/>
    <w:rsid w:val="0066625B"/>
    <w:rsid w:val="00667216"/>
    <w:rsid w:val="0068281A"/>
    <w:rsid w:val="00686B43"/>
    <w:rsid w:val="00687D0F"/>
    <w:rsid w:val="0069299C"/>
    <w:rsid w:val="00695B2E"/>
    <w:rsid w:val="006A72B0"/>
    <w:rsid w:val="006C2775"/>
    <w:rsid w:val="006C72C5"/>
    <w:rsid w:val="006D2B36"/>
    <w:rsid w:val="00702706"/>
    <w:rsid w:val="0070718C"/>
    <w:rsid w:val="007104AA"/>
    <w:rsid w:val="007219DA"/>
    <w:rsid w:val="007308BE"/>
    <w:rsid w:val="00734749"/>
    <w:rsid w:val="007372CA"/>
    <w:rsid w:val="00756461"/>
    <w:rsid w:val="007759A1"/>
    <w:rsid w:val="00791959"/>
    <w:rsid w:val="00795453"/>
    <w:rsid w:val="007A0B95"/>
    <w:rsid w:val="007A1F52"/>
    <w:rsid w:val="007A2EDB"/>
    <w:rsid w:val="007A63F7"/>
    <w:rsid w:val="007B0C67"/>
    <w:rsid w:val="007B574A"/>
    <w:rsid w:val="007B748A"/>
    <w:rsid w:val="007D1501"/>
    <w:rsid w:val="007D7E39"/>
    <w:rsid w:val="007E6B88"/>
    <w:rsid w:val="007E7E79"/>
    <w:rsid w:val="008073A7"/>
    <w:rsid w:val="00825F54"/>
    <w:rsid w:val="00826D04"/>
    <w:rsid w:val="00841EBA"/>
    <w:rsid w:val="0084718B"/>
    <w:rsid w:val="008474B0"/>
    <w:rsid w:val="008624CE"/>
    <w:rsid w:val="00870299"/>
    <w:rsid w:val="00872F63"/>
    <w:rsid w:val="00885319"/>
    <w:rsid w:val="00891046"/>
    <w:rsid w:val="00891A4F"/>
    <w:rsid w:val="008939A3"/>
    <w:rsid w:val="00894D4D"/>
    <w:rsid w:val="008979B8"/>
    <w:rsid w:val="008B5688"/>
    <w:rsid w:val="008B69FD"/>
    <w:rsid w:val="008D105D"/>
    <w:rsid w:val="008D6B96"/>
    <w:rsid w:val="008E56F9"/>
    <w:rsid w:val="008F3353"/>
    <w:rsid w:val="008F747C"/>
    <w:rsid w:val="009028E6"/>
    <w:rsid w:val="0090628F"/>
    <w:rsid w:val="00922222"/>
    <w:rsid w:val="009248A2"/>
    <w:rsid w:val="0093123E"/>
    <w:rsid w:val="009544F3"/>
    <w:rsid w:val="009628C6"/>
    <w:rsid w:val="00975224"/>
    <w:rsid w:val="0098603D"/>
    <w:rsid w:val="009879D8"/>
    <w:rsid w:val="00990552"/>
    <w:rsid w:val="00990F7C"/>
    <w:rsid w:val="009C204C"/>
    <w:rsid w:val="009D0EBC"/>
    <w:rsid w:val="00A035AD"/>
    <w:rsid w:val="00A332DF"/>
    <w:rsid w:val="00A54BE5"/>
    <w:rsid w:val="00A5566D"/>
    <w:rsid w:val="00A614C2"/>
    <w:rsid w:val="00A6521E"/>
    <w:rsid w:val="00A76594"/>
    <w:rsid w:val="00A80B3F"/>
    <w:rsid w:val="00A83053"/>
    <w:rsid w:val="00A83DE6"/>
    <w:rsid w:val="00AA16E5"/>
    <w:rsid w:val="00AA20BF"/>
    <w:rsid w:val="00AA4C6D"/>
    <w:rsid w:val="00AD2946"/>
    <w:rsid w:val="00AD45BA"/>
    <w:rsid w:val="00AD56CB"/>
    <w:rsid w:val="00B020A4"/>
    <w:rsid w:val="00B05BCD"/>
    <w:rsid w:val="00B06404"/>
    <w:rsid w:val="00B06767"/>
    <w:rsid w:val="00B15EF2"/>
    <w:rsid w:val="00B21E74"/>
    <w:rsid w:val="00B420AD"/>
    <w:rsid w:val="00B60332"/>
    <w:rsid w:val="00B648BC"/>
    <w:rsid w:val="00B7052C"/>
    <w:rsid w:val="00B7709F"/>
    <w:rsid w:val="00B82A14"/>
    <w:rsid w:val="00B87401"/>
    <w:rsid w:val="00B903CD"/>
    <w:rsid w:val="00B93500"/>
    <w:rsid w:val="00B94C94"/>
    <w:rsid w:val="00B95ABF"/>
    <w:rsid w:val="00BA030E"/>
    <w:rsid w:val="00C01AF4"/>
    <w:rsid w:val="00C045F0"/>
    <w:rsid w:val="00C0611A"/>
    <w:rsid w:val="00C06221"/>
    <w:rsid w:val="00C242DE"/>
    <w:rsid w:val="00C34308"/>
    <w:rsid w:val="00C42462"/>
    <w:rsid w:val="00C60336"/>
    <w:rsid w:val="00C7462C"/>
    <w:rsid w:val="00C90C5F"/>
    <w:rsid w:val="00CA5403"/>
    <w:rsid w:val="00CA6454"/>
    <w:rsid w:val="00CA677E"/>
    <w:rsid w:val="00CB6050"/>
    <w:rsid w:val="00CC7370"/>
    <w:rsid w:val="00CD5CE3"/>
    <w:rsid w:val="00CE5E6A"/>
    <w:rsid w:val="00CF1CDD"/>
    <w:rsid w:val="00D526DF"/>
    <w:rsid w:val="00D56DB7"/>
    <w:rsid w:val="00D63E1B"/>
    <w:rsid w:val="00D63EE8"/>
    <w:rsid w:val="00D713EC"/>
    <w:rsid w:val="00D751C3"/>
    <w:rsid w:val="00D85993"/>
    <w:rsid w:val="00D966B4"/>
    <w:rsid w:val="00D968CC"/>
    <w:rsid w:val="00DC3FEF"/>
    <w:rsid w:val="00DC618E"/>
    <w:rsid w:val="00DC7D0F"/>
    <w:rsid w:val="00DD0714"/>
    <w:rsid w:val="00DD27B6"/>
    <w:rsid w:val="00DE1FB4"/>
    <w:rsid w:val="00DE3C22"/>
    <w:rsid w:val="00DF5618"/>
    <w:rsid w:val="00E25639"/>
    <w:rsid w:val="00E27049"/>
    <w:rsid w:val="00E32A81"/>
    <w:rsid w:val="00E32AEC"/>
    <w:rsid w:val="00E7319C"/>
    <w:rsid w:val="00E76108"/>
    <w:rsid w:val="00E764E4"/>
    <w:rsid w:val="00E76BAC"/>
    <w:rsid w:val="00E779FC"/>
    <w:rsid w:val="00E91AE0"/>
    <w:rsid w:val="00E92613"/>
    <w:rsid w:val="00EA19D2"/>
    <w:rsid w:val="00EB433A"/>
    <w:rsid w:val="00EB77E6"/>
    <w:rsid w:val="00ED3C7F"/>
    <w:rsid w:val="00ED6BE6"/>
    <w:rsid w:val="00EE497F"/>
    <w:rsid w:val="00EE68A1"/>
    <w:rsid w:val="00EF2D96"/>
    <w:rsid w:val="00F00F9F"/>
    <w:rsid w:val="00F02B32"/>
    <w:rsid w:val="00F04BD3"/>
    <w:rsid w:val="00F10678"/>
    <w:rsid w:val="00F1624E"/>
    <w:rsid w:val="00F3092E"/>
    <w:rsid w:val="00F36AE7"/>
    <w:rsid w:val="00F37677"/>
    <w:rsid w:val="00F7249F"/>
    <w:rsid w:val="00F72E47"/>
    <w:rsid w:val="00F7724E"/>
    <w:rsid w:val="00F91983"/>
    <w:rsid w:val="00F954A4"/>
    <w:rsid w:val="00FB6AC3"/>
    <w:rsid w:val="00FB7B7B"/>
    <w:rsid w:val="00FC08F4"/>
    <w:rsid w:val="00FD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6DF"/>
  </w:style>
  <w:style w:type="paragraph" w:styleId="Heading1">
    <w:name w:val="heading 1"/>
    <w:basedOn w:val="Normal"/>
    <w:next w:val="Normal"/>
    <w:qFormat/>
    <w:rsid w:val="00D526DF"/>
    <w:pPr>
      <w:keepNext/>
      <w:outlineLvl w:val="0"/>
    </w:pPr>
    <w:rPr>
      <w:rFonts w:ascii="Tahoma" w:hAnsi="Tahoma"/>
      <w:sz w:val="24"/>
    </w:rPr>
  </w:style>
  <w:style w:type="paragraph" w:styleId="Heading2">
    <w:name w:val="heading 2"/>
    <w:basedOn w:val="Normal"/>
    <w:next w:val="Normal"/>
    <w:qFormat/>
    <w:rsid w:val="00D526DF"/>
    <w:pPr>
      <w:keepNext/>
      <w:jc w:val="center"/>
      <w:outlineLvl w:val="1"/>
    </w:pPr>
    <w:rPr>
      <w:b/>
      <w:bCs/>
    </w:rPr>
  </w:style>
  <w:style w:type="paragraph" w:styleId="Heading3">
    <w:name w:val="heading 3"/>
    <w:basedOn w:val="Normal"/>
    <w:next w:val="Normal"/>
    <w:qFormat/>
    <w:rsid w:val="00D526DF"/>
    <w:pPr>
      <w:keepNext/>
      <w:outlineLvl w:val="2"/>
    </w:pPr>
    <w:rPr>
      <w:b/>
      <w:bCs/>
      <w:u w:val="single"/>
    </w:rPr>
  </w:style>
  <w:style w:type="paragraph" w:styleId="Heading4">
    <w:name w:val="heading 4"/>
    <w:basedOn w:val="Normal"/>
    <w:next w:val="Normal"/>
    <w:qFormat/>
    <w:rsid w:val="00D526DF"/>
    <w:pPr>
      <w:keepNext/>
      <w:jc w:val="both"/>
      <w:outlineLvl w:val="3"/>
    </w:pPr>
    <w:rPr>
      <w:rFonts w:ascii="Arial" w:hAnsi="Arial" w:cs="Arial"/>
      <w:b/>
      <w:bCs/>
      <w:sz w:val="18"/>
      <w:u w:val="single"/>
    </w:rPr>
  </w:style>
  <w:style w:type="paragraph" w:styleId="Heading5">
    <w:name w:val="heading 5"/>
    <w:basedOn w:val="Normal"/>
    <w:next w:val="Normal"/>
    <w:qFormat/>
    <w:rsid w:val="00D526DF"/>
    <w:pPr>
      <w:keepNext/>
      <w:outlineLvl w:val="4"/>
    </w:pPr>
    <w:rPr>
      <w:rFonts w:ascii="Tahoma" w:hAnsi="Tahoma" w:cs="Tahoma"/>
      <w:b/>
      <w:bCs/>
      <w:sz w:val="18"/>
      <w:u w:val="single"/>
    </w:rPr>
  </w:style>
  <w:style w:type="paragraph" w:styleId="Heading6">
    <w:name w:val="heading 6"/>
    <w:basedOn w:val="Normal"/>
    <w:next w:val="Normal"/>
    <w:qFormat/>
    <w:rsid w:val="00D526DF"/>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D526DF"/>
    <w:pPr>
      <w:spacing w:before="60" w:after="60"/>
    </w:pPr>
    <w:rPr>
      <w:noProof/>
      <w:sz w:val="24"/>
    </w:rPr>
  </w:style>
  <w:style w:type="paragraph" w:customStyle="1" w:styleId="Formal2">
    <w:name w:val="Formal2"/>
    <w:basedOn w:val="Formal1"/>
    <w:rsid w:val="00D526DF"/>
    <w:rPr>
      <w:rFonts w:ascii="Arial" w:hAnsi="Arial"/>
      <w:b/>
    </w:rPr>
  </w:style>
  <w:style w:type="paragraph" w:styleId="Header">
    <w:name w:val="header"/>
    <w:basedOn w:val="Normal"/>
    <w:rsid w:val="00D526DF"/>
    <w:pPr>
      <w:tabs>
        <w:tab w:val="center" w:pos="4320"/>
        <w:tab w:val="right" w:pos="8640"/>
      </w:tabs>
    </w:pPr>
  </w:style>
  <w:style w:type="paragraph" w:customStyle="1" w:styleId="Standard1">
    <w:name w:val="Standard1"/>
    <w:rsid w:val="00D526DF"/>
    <w:pPr>
      <w:spacing w:before="60" w:after="60"/>
    </w:pPr>
    <w:rPr>
      <w:noProof/>
    </w:rPr>
  </w:style>
  <w:style w:type="paragraph" w:customStyle="1" w:styleId="Standard2">
    <w:name w:val="Standard2"/>
    <w:basedOn w:val="Standard1"/>
    <w:rsid w:val="00D526DF"/>
    <w:rPr>
      <w:rFonts w:ascii="Arial" w:hAnsi="Arial"/>
      <w:b/>
    </w:rPr>
  </w:style>
  <w:style w:type="paragraph" w:customStyle="1" w:styleId="Informal1">
    <w:name w:val="Informal1"/>
    <w:rsid w:val="00D526DF"/>
    <w:pPr>
      <w:spacing w:before="60" w:after="60"/>
    </w:pPr>
    <w:rPr>
      <w:noProof/>
    </w:rPr>
  </w:style>
  <w:style w:type="paragraph" w:customStyle="1" w:styleId="Informal2">
    <w:name w:val="Informal2"/>
    <w:basedOn w:val="Informal1"/>
    <w:rsid w:val="00D526DF"/>
    <w:rPr>
      <w:rFonts w:ascii="Arial" w:hAnsi="Arial"/>
      <w:b/>
    </w:rPr>
  </w:style>
  <w:style w:type="paragraph" w:styleId="Footer">
    <w:name w:val="footer"/>
    <w:basedOn w:val="Normal"/>
    <w:rsid w:val="00D526DF"/>
    <w:pPr>
      <w:tabs>
        <w:tab w:val="center" w:pos="4320"/>
        <w:tab w:val="right" w:pos="8640"/>
      </w:tabs>
    </w:pPr>
  </w:style>
  <w:style w:type="paragraph" w:styleId="BodyText">
    <w:name w:val="Body Text"/>
    <w:basedOn w:val="Normal"/>
    <w:rsid w:val="00D526DF"/>
    <w:rPr>
      <w:rFonts w:ascii="Tahoma" w:hAnsi="Tahoma" w:cs="Tahoma"/>
      <w:sz w:val="16"/>
      <w:szCs w:val="24"/>
    </w:rPr>
  </w:style>
  <w:style w:type="character" w:styleId="PageNumber">
    <w:name w:val="page number"/>
    <w:basedOn w:val="DefaultParagraphFont"/>
    <w:rsid w:val="00D526DF"/>
  </w:style>
  <w:style w:type="paragraph" w:styleId="BodyText2">
    <w:name w:val="Body Text 2"/>
    <w:basedOn w:val="Normal"/>
    <w:rsid w:val="00D526DF"/>
    <w:rPr>
      <w:rFonts w:ascii="Arial" w:hAnsi="Arial" w:cs="Arial"/>
      <w:sz w:val="18"/>
    </w:rPr>
  </w:style>
  <w:style w:type="paragraph" w:styleId="BodyText3">
    <w:name w:val="Body Text 3"/>
    <w:basedOn w:val="Normal"/>
    <w:rsid w:val="00D526DF"/>
    <w:pPr>
      <w:jc w:val="both"/>
    </w:pPr>
  </w:style>
  <w:style w:type="paragraph" w:styleId="BodyTextIndent">
    <w:name w:val="Body Text Indent"/>
    <w:basedOn w:val="Normal"/>
    <w:rsid w:val="00D526DF"/>
    <w:pPr>
      <w:ind w:firstLine="720"/>
      <w:jc w:val="both"/>
    </w:pPr>
    <w:rPr>
      <w:sz w:val="24"/>
      <w:szCs w:val="24"/>
    </w:rPr>
  </w:style>
  <w:style w:type="paragraph" w:styleId="NormalWeb">
    <w:name w:val="Normal (Web)"/>
    <w:basedOn w:val="Normal"/>
    <w:rsid w:val="00D526DF"/>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
    <w:aliases w:val="EmailStyle29"/>
    <w:basedOn w:val="DefaultParagraphFont"/>
    <w:personal/>
    <w:rsid w:val="00D526DF"/>
    <w:rPr>
      <w:rFonts w:ascii="Arial" w:hAnsi="Arial" w:cs="Arial"/>
      <w:color w:val="993366"/>
      <w:sz w:val="20"/>
    </w:rPr>
  </w:style>
  <w:style w:type="character" w:styleId="Strong">
    <w:name w:val="Strong"/>
    <w:basedOn w:val="DefaultParagraphFont"/>
    <w:qFormat/>
    <w:rsid w:val="00D526DF"/>
    <w:rPr>
      <w:b/>
      <w:bCs/>
    </w:rPr>
  </w:style>
  <w:style w:type="character" w:styleId="Hyperlink">
    <w:name w:val="Hyperlink"/>
    <w:basedOn w:val="DefaultParagraphFont"/>
    <w:rsid w:val="00D526DF"/>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B05BCD"/>
    <w:pPr>
      <w:ind w:left="720"/>
    </w:pPr>
  </w:style>
</w:styles>
</file>

<file path=word/webSettings.xml><?xml version="1.0" encoding="utf-8"?>
<w:webSettings xmlns:r="http://schemas.openxmlformats.org/officeDocument/2006/relationships" xmlns:w="http://schemas.openxmlformats.org/wordprocessingml/2006/main">
  <w:divs>
    <w:div w:id="513810997">
      <w:bodyDiv w:val="1"/>
      <w:marLeft w:val="0"/>
      <w:marRight w:val="0"/>
      <w:marTop w:val="0"/>
      <w:marBottom w:val="0"/>
      <w:divBdr>
        <w:top w:val="none" w:sz="0" w:space="0" w:color="auto"/>
        <w:left w:val="none" w:sz="0" w:space="0" w:color="auto"/>
        <w:bottom w:val="none" w:sz="0" w:space="0" w:color="auto"/>
        <w:right w:val="none" w:sz="0" w:space="0" w:color="auto"/>
      </w:divBdr>
      <w:divsChild>
        <w:div w:id="597912493">
          <w:marLeft w:val="1152"/>
          <w:marRight w:val="0"/>
          <w:marTop w:val="134"/>
          <w:marBottom w:val="0"/>
          <w:divBdr>
            <w:top w:val="none" w:sz="0" w:space="0" w:color="auto"/>
            <w:left w:val="none" w:sz="0" w:space="0" w:color="auto"/>
            <w:bottom w:val="none" w:sz="0" w:space="0" w:color="auto"/>
            <w:right w:val="none" w:sz="0" w:space="0" w:color="auto"/>
          </w:divBdr>
        </w:div>
        <w:div w:id="2001157714">
          <w:marLeft w:val="1570"/>
          <w:marRight w:val="0"/>
          <w:marTop w:val="115"/>
          <w:marBottom w:val="0"/>
          <w:divBdr>
            <w:top w:val="none" w:sz="0" w:space="0" w:color="auto"/>
            <w:left w:val="none" w:sz="0" w:space="0" w:color="auto"/>
            <w:bottom w:val="none" w:sz="0" w:space="0" w:color="auto"/>
            <w:right w:val="none" w:sz="0" w:space="0" w:color="auto"/>
          </w:divBdr>
        </w:div>
        <w:div w:id="1669291301">
          <w:marLeft w:val="1152"/>
          <w:marRight w:val="0"/>
          <w:marTop w:val="134"/>
          <w:marBottom w:val="0"/>
          <w:divBdr>
            <w:top w:val="none" w:sz="0" w:space="0" w:color="auto"/>
            <w:left w:val="none" w:sz="0" w:space="0" w:color="auto"/>
            <w:bottom w:val="none" w:sz="0" w:space="0" w:color="auto"/>
            <w:right w:val="none" w:sz="0" w:space="0" w:color="auto"/>
          </w:divBdr>
        </w:div>
        <w:div w:id="26562940">
          <w:marLeft w:val="1570"/>
          <w:marRight w:val="0"/>
          <w:marTop w:val="115"/>
          <w:marBottom w:val="0"/>
          <w:divBdr>
            <w:top w:val="none" w:sz="0" w:space="0" w:color="auto"/>
            <w:left w:val="none" w:sz="0" w:space="0" w:color="auto"/>
            <w:bottom w:val="none" w:sz="0" w:space="0" w:color="auto"/>
            <w:right w:val="none" w:sz="0" w:space="0" w:color="auto"/>
          </w:divBdr>
        </w:div>
      </w:divsChild>
    </w:div>
    <w:div w:id="585113971">
      <w:bodyDiv w:val="1"/>
      <w:marLeft w:val="0"/>
      <w:marRight w:val="0"/>
      <w:marTop w:val="0"/>
      <w:marBottom w:val="0"/>
      <w:divBdr>
        <w:top w:val="none" w:sz="0" w:space="0" w:color="auto"/>
        <w:left w:val="none" w:sz="0" w:space="0" w:color="auto"/>
        <w:bottom w:val="none" w:sz="0" w:space="0" w:color="auto"/>
        <w:right w:val="none" w:sz="0" w:space="0" w:color="auto"/>
      </w:divBdr>
      <w:divsChild>
        <w:div w:id="1572961900">
          <w:marLeft w:val="691"/>
          <w:marRight w:val="0"/>
          <w:marTop w:val="0"/>
          <w:marBottom w:val="0"/>
          <w:divBdr>
            <w:top w:val="none" w:sz="0" w:space="0" w:color="auto"/>
            <w:left w:val="none" w:sz="0" w:space="0" w:color="auto"/>
            <w:bottom w:val="none" w:sz="0" w:space="0" w:color="auto"/>
            <w:right w:val="none" w:sz="0" w:space="0" w:color="auto"/>
          </w:divBdr>
        </w:div>
        <w:div w:id="670530577">
          <w:marLeft w:val="1152"/>
          <w:marRight w:val="0"/>
          <w:marTop w:val="134"/>
          <w:marBottom w:val="0"/>
          <w:divBdr>
            <w:top w:val="none" w:sz="0" w:space="0" w:color="auto"/>
            <w:left w:val="none" w:sz="0" w:space="0" w:color="auto"/>
            <w:bottom w:val="none" w:sz="0" w:space="0" w:color="auto"/>
            <w:right w:val="none" w:sz="0" w:space="0" w:color="auto"/>
          </w:divBdr>
        </w:div>
        <w:div w:id="854543137">
          <w:marLeft w:val="1570"/>
          <w:marRight w:val="0"/>
          <w:marTop w:val="115"/>
          <w:marBottom w:val="0"/>
          <w:divBdr>
            <w:top w:val="none" w:sz="0" w:space="0" w:color="auto"/>
            <w:left w:val="none" w:sz="0" w:space="0" w:color="auto"/>
            <w:bottom w:val="none" w:sz="0" w:space="0" w:color="auto"/>
            <w:right w:val="none" w:sz="0" w:space="0" w:color="auto"/>
          </w:divBdr>
        </w:div>
        <w:div w:id="1141927306">
          <w:marLeft w:val="1152"/>
          <w:marRight w:val="0"/>
          <w:marTop w:val="134"/>
          <w:marBottom w:val="0"/>
          <w:divBdr>
            <w:top w:val="none" w:sz="0" w:space="0" w:color="auto"/>
            <w:left w:val="none" w:sz="0" w:space="0" w:color="auto"/>
            <w:bottom w:val="none" w:sz="0" w:space="0" w:color="auto"/>
            <w:right w:val="none" w:sz="0" w:space="0" w:color="auto"/>
          </w:divBdr>
        </w:div>
        <w:div w:id="1756826885">
          <w:marLeft w:val="1570"/>
          <w:marRight w:val="0"/>
          <w:marTop w:val="115"/>
          <w:marBottom w:val="0"/>
          <w:divBdr>
            <w:top w:val="none" w:sz="0" w:space="0" w:color="auto"/>
            <w:left w:val="none" w:sz="0" w:space="0" w:color="auto"/>
            <w:bottom w:val="none" w:sz="0" w:space="0" w:color="auto"/>
            <w:right w:val="none" w:sz="0" w:space="0" w:color="auto"/>
          </w:divBdr>
        </w:div>
        <w:div w:id="2067141806">
          <w:marLeft w:val="1915"/>
          <w:marRight w:val="0"/>
          <w:marTop w:val="96"/>
          <w:marBottom w:val="0"/>
          <w:divBdr>
            <w:top w:val="none" w:sz="0" w:space="0" w:color="auto"/>
            <w:left w:val="none" w:sz="0" w:space="0" w:color="auto"/>
            <w:bottom w:val="none" w:sz="0" w:space="0" w:color="auto"/>
            <w:right w:val="none" w:sz="0" w:space="0" w:color="auto"/>
          </w:divBdr>
        </w:div>
        <w:div w:id="1868831016">
          <w:marLeft w:val="1915"/>
          <w:marRight w:val="0"/>
          <w:marTop w:val="96"/>
          <w:marBottom w:val="0"/>
          <w:divBdr>
            <w:top w:val="none" w:sz="0" w:space="0" w:color="auto"/>
            <w:left w:val="none" w:sz="0" w:space="0" w:color="auto"/>
            <w:bottom w:val="none" w:sz="0" w:space="0" w:color="auto"/>
            <w:right w:val="none" w:sz="0" w:space="0" w:color="auto"/>
          </w:divBdr>
        </w:div>
        <w:div w:id="694573438">
          <w:marLeft w:val="1915"/>
          <w:marRight w:val="0"/>
          <w:marTop w:val="96"/>
          <w:marBottom w:val="0"/>
          <w:divBdr>
            <w:top w:val="none" w:sz="0" w:space="0" w:color="auto"/>
            <w:left w:val="none" w:sz="0" w:space="0" w:color="auto"/>
            <w:bottom w:val="none" w:sz="0" w:space="0" w:color="auto"/>
            <w:right w:val="none" w:sz="0" w:space="0" w:color="auto"/>
          </w:divBdr>
        </w:div>
        <w:div w:id="1225674615">
          <w:marLeft w:val="1915"/>
          <w:marRight w:val="0"/>
          <w:marTop w:val="96"/>
          <w:marBottom w:val="0"/>
          <w:divBdr>
            <w:top w:val="none" w:sz="0" w:space="0" w:color="auto"/>
            <w:left w:val="none" w:sz="0" w:space="0" w:color="auto"/>
            <w:bottom w:val="none" w:sz="0" w:space="0" w:color="auto"/>
            <w:right w:val="none" w:sz="0" w:space="0" w:color="auto"/>
          </w:divBdr>
        </w:div>
        <w:div w:id="410280621">
          <w:marLeft w:val="1915"/>
          <w:marRight w:val="0"/>
          <w:marTop w:val="96"/>
          <w:marBottom w:val="0"/>
          <w:divBdr>
            <w:top w:val="none" w:sz="0" w:space="0" w:color="auto"/>
            <w:left w:val="none" w:sz="0" w:space="0" w:color="auto"/>
            <w:bottom w:val="none" w:sz="0" w:space="0" w:color="auto"/>
            <w:right w:val="none" w:sz="0" w:space="0" w:color="auto"/>
          </w:divBdr>
        </w:div>
      </w:divsChild>
    </w:div>
    <w:div w:id="778839743">
      <w:bodyDiv w:val="1"/>
      <w:marLeft w:val="0"/>
      <w:marRight w:val="0"/>
      <w:marTop w:val="0"/>
      <w:marBottom w:val="0"/>
      <w:divBdr>
        <w:top w:val="none" w:sz="0" w:space="0" w:color="auto"/>
        <w:left w:val="none" w:sz="0" w:space="0" w:color="auto"/>
        <w:bottom w:val="none" w:sz="0" w:space="0" w:color="auto"/>
        <w:right w:val="none" w:sz="0" w:space="0" w:color="auto"/>
      </w:divBdr>
      <w:divsChild>
        <w:div w:id="1687292365">
          <w:marLeft w:val="1570"/>
          <w:marRight w:val="0"/>
          <w:marTop w:val="115"/>
          <w:marBottom w:val="0"/>
          <w:divBdr>
            <w:top w:val="none" w:sz="0" w:space="0" w:color="auto"/>
            <w:left w:val="none" w:sz="0" w:space="0" w:color="auto"/>
            <w:bottom w:val="none" w:sz="0" w:space="0" w:color="auto"/>
            <w:right w:val="none" w:sz="0" w:space="0" w:color="auto"/>
          </w:divBdr>
        </w:div>
        <w:div w:id="146240294">
          <w:marLeft w:val="1570"/>
          <w:marRight w:val="0"/>
          <w:marTop w:val="115"/>
          <w:marBottom w:val="0"/>
          <w:divBdr>
            <w:top w:val="none" w:sz="0" w:space="0" w:color="auto"/>
            <w:left w:val="none" w:sz="0" w:space="0" w:color="auto"/>
            <w:bottom w:val="none" w:sz="0" w:space="0" w:color="auto"/>
            <w:right w:val="none" w:sz="0" w:space="0" w:color="auto"/>
          </w:divBdr>
        </w:div>
        <w:div w:id="528185984">
          <w:marLeft w:val="1570"/>
          <w:marRight w:val="0"/>
          <w:marTop w:val="115"/>
          <w:marBottom w:val="0"/>
          <w:divBdr>
            <w:top w:val="none" w:sz="0" w:space="0" w:color="auto"/>
            <w:left w:val="none" w:sz="0" w:space="0" w:color="auto"/>
            <w:bottom w:val="none" w:sz="0" w:space="0" w:color="auto"/>
            <w:right w:val="none" w:sz="0" w:space="0" w:color="auto"/>
          </w:divBdr>
        </w:div>
      </w:divsChild>
    </w:div>
    <w:div w:id="1125733077">
      <w:bodyDiv w:val="1"/>
      <w:marLeft w:val="0"/>
      <w:marRight w:val="0"/>
      <w:marTop w:val="0"/>
      <w:marBottom w:val="0"/>
      <w:divBdr>
        <w:top w:val="none" w:sz="0" w:space="0" w:color="auto"/>
        <w:left w:val="none" w:sz="0" w:space="0" w:color="auto"/>
        <w:bottom w:val="none" w:sz="0" w:space="0" w:color="auto"/>
        <w:right w:val="none" w:sz="0" w:space="0" w:color="auto"/>
      </w:divBdr>
      <w:divsChild>
        <w:div w:id="833838838">
          <w:marLeft w:val="691"/>
          <w:marRight w:val="0"/>
          <w:marTop w:val="0"/>
          <w:marBottom w:val="0"/>
          <w:divBdr>
            <w:top w:val="none" w:sz="0" w:space="0" w:color="auto"/>
            <w:left w:val="none" w:sz="0" w:space="0" w:color="auto"/>
            <w:bottom w:val="none" w:sz="0" w:space="0" w:color="auto"/>
            <w:right w:val="none" w:sz="0" w:space="0" w:color="auto"/>
          </w:divBdr>
        </w:div>
        <w:div w:id="476536860">
          <w:marLeft w:val="1152"/>
          <w:marRight w:val="0"/>
          <w:marTop w:val="134"/>
          <w:marBottom w:val="0"/>
          <w:divBdr>
            <w:top w:val="none" w:sz="0" w:space="0" w:color="auto"/>
            <w:left w:val="none" w:sz="0" w:space="0" w:color="auto"/>
            <w:bottom w:val="none" w:sz="0" w:space="0" w:color="auto"/>
            <w:right w:val="none" w:sz="0" w:space="0" w:color="auto"/>
          </w:divBdr>
        </w:div>
        <w:div w:id="664091647">
          <w:marLeft w:val="1570"/>
          <w:marRight w:val="0"/>
          <w:marTop w:val="115"/>
          <w:marBottom w:val="0"/>
          <w:divBdr>
            <w:top w:val="none" w:sz="0" w:space="0" w:color="auto"/>
            <w:left w:val="none" w:sz="0" w:space="0" w:color="auto"/>
            <w:bottom w:val="none" w:sz="0" w:space="0" w:color="auto"/>
            <w:right w:val="none" w:sz="0" w:space="0" w:color="auto"/>
          </w:divBdr>
        </w:div>
        <w:div w:id="878473909">
          <w:marLeft w:val="1152"/>
          <w:marRight w:val="0"/>
          <w:marTop w:val="134"/>
          <w:marBottom w:val="0"/>
          <w:divBdr>
            <w:top w:val="none" w:sz="0" w:space="0" w:color="auto"/>
            <w:left w:val="none" w:sz="0" w:space="0" w:color="auto"/>
            <w:bottom w:val="none" w:sz="0" w:space="0" w:color="auto"/>
            <w:right w:val="none" w:sz="0" w:space="0" w:color="auto"/>
          </w:divBdr>
        </w:div>
        <w:div w:id="587811881">
          <w:marLeft w:val="1570"/>
          <w:marRight w:val="0"/>
          <w:marTop w:val="115"/>
          <w:marBottom w:val="0"/>
          <w:divBdr>
            <w:top w:val="none" w:sz="0" w:space="0" w:color="auto"/>
            <w:left w:val="none" w:sz="0" w:space="0" w:color="auto"/>
            <w:bottom w:val="none" w:sz="0" w:space="0" w:color="auto"/>
            <w:right w:val="none" w:sz="0" w:space="0" w:color="auto"/>
          </w:divBdr>
        </w:div>
        <w:div w:id="1389106962">
          <w:marLeft w:val="1915"/>
          <w:marRight w:val="0"/>
          <w:marTop w:val="96"/>
          <w:marBottom w:val="0"/>
          <w:divBdr>
            <w:top w:val="none" w:sz="0" w:space="0" w:color="auto"/>
            <w:left w:val="none" w:sz="0" w:space="0" w:color="auto"/>
            <w:bottom w:val="none" w:sz="0" w:space="0" w:color="auto"/>
            <w:right w:val="none" w:sz="0" w:space="0" w:color="auto"/>
          </w:divBdr>
        </w:div>
        <w:div w:id="251866019">
          <w:marLeft w:val="1915"/>
          <w:marRight w:val="0"/>
          <w:marTop w:val="96"/>
          <w:marBottom w:val="0"/>
          <w:divBdr>
            <w:top w:val="none" w:sz="0" w:space="0" w:color="auto"/>
            <w:left w:val="none" w:sz="0" w:space="0" w:color="auto"/>
            <w:bottom w:val="none" w:sz="0" w:space="0" w:color="auto"/>
            <w:right w:val="none" w:sz="0" w:space="0" w:color="auto"/>
          </w:divBdr>
        </w:div>
        <w:div w:id="750932063">
          <w:marLeft w:val="1915"/>
          <w:marRight w:val="0"/>
          <w:marTop w:val="96"/>
          <w:marBottom w:val="0"/>
          <w:divBdr>
            <w:top w:val="none" w:sz="0" w:space="0" w:color="auto"/>
            <w:left w:val="none" w:sz="0" w:space="0" w:color="auto"/>
            <w:bottom w:val="none" w:sz="0" w:space="0" w:color="auto"/>
            <w:right w:val="none" w:sz="0" w:space="0" w:color="auto"/>
          </w:divBdr>
        </w:div>
        <w:div w:id="2053335082">
          <w:marLeft w:val="1915"/>
          <w:marRight w:val="0"/>
          <w:marTop w:val="96"/>
          <w:marBottom w:val="0"/>
          <w:divBdr>
            <w:top w:val="none" w:sz="0" w:space="0" w:color="auto"/>
            <w:left w:val="none" w:sz="0" w:space="0" w:color="auto"/>
            <w:bottom w:val="none" w:sz="0" w:space="0" w:color="auto"/>
            <w:right w:val="none" w:sz="0" w:space="0" w:color="auto"/>
          </w:divBdr>
        </w:div>
        <w:div w:id="1095514648">
          <w:marLeft w:val="1915"/>
          <w:marRight w:val="0"/>
          <w:marTop w:val="96"/>
          <w:marBottom w:val="0"/>
          <w:divBdr>
            <w:top w:val="none" w:sz="0" w:space="0" w:color="auto"/>
            <w:left w:val="none" w:sz="0" w:space="0" w:color="auto"/>
            <w:bottom w:val="none" w:sz="0" w:space="0" w:color="auto"/>
            <w:right w:val="none" w:sz="0" w:space="0" w:color="auto"/>
          </w:divBdr>
        </w:div>
      </w:divsChild>
    </w:div>
    <w:div w:id="1172180528">
      <w:bodyDiv w:val="1"/>
      <w:marLeft w:val="0"/>
      <w:marRight w:val="0"/>
      <w:marTop w:val="0"/>
      <w:marBottom w:val="0"/>
      <w:divBdr>
        <w:top w:val="none" w:sz="0" w:space="0" w:color="auto"/>
        <w:left w:val="none" w:sz="0" w:space="0" w:color="auto"/>
        <w:bottom w:val="none" w:sz="0" w:space="0" w:color="auto"/>
        <w:right w:val="none" w:sz="0" w:space="0" w:color="auto"/>
      </w:divBdr>
    </w:div>
    <w:div w:id="1184976470">
      <w:bodyDiv w:val="1"/>
      <w:marLeft w:val="0"/>
      <w:marRight w:val="0"/>
      <w:marTop w:val="0"/>
      <w:marBottom w:val="0"/>
      <w:divBdr>
        <w:top w:val="none" w:sz="0" w:space="0" w:color="auto"/>
        <w:left w:val="none" w:sz="0" w:space="0" w:color="auto"/>
        <w:bottom w:val="none" w:sz="0" w:space="0" w:color="auto"/>
        <w:right w:val="none" w:sz="0" w:space="0" w:color="auto"/>
      </w:divBdr>
      <w:divsChild>
        <w:div w:id="2041007578">
          <w:marLeft w:val="1152"/>
          <w:marRight w:val="0"/>
          <w:marTop w:val="134"/>
          <w:marBottom w:val="0"/>
          <w:divBdr>
            <w:top w:val="none" w:sz="0" w:space="0" w:color="auto"/>
            <w:left w:val="none" w:sz="0" w:space="0" w:color="auto"/>
            <w:bottom w:val="none" w:sz="0" w:space="0" w:color="auto"/>
            <w:right w:val="none" w:sz="0" w:space="0" w:color="auto"/>
          </w:divBdr>
        </w:div>
        <w:div w:id="817184933">
          <w:marLeft w:val="1152"/>
          <w:marRight w:val="0"/>
          <w:marTop w:val="134"/>
          <w:marBottom w:val="0"/>
          <w:divBdr>
            <w:top w:val="none" w:sz="0" w:space="0" w:color="auto"/>
            <w:left w:val="none" w:sz="0" w:space="0" w:color="auto"/>
            <w:bottom w:val="none" w:sz="0" w:space="0" w:color="auto"/>
            <w:right w:val="none" w:sz="0" w:space="0" w:color="auto"/>
          </w:divBdr>
        </w:div>
        <w:div w:id="535436632">
          <w:marLeft w:val="1152"/>
          <w:marRight w:val="0"/>
          <w:marTop w:val="134"/>
          <w:marBottom w:val="0"/>
          <w:divBdr>
            <w:top w:val="none" w:sz="0" w:space="0" w:color="auto"/>
            <w:left w:val="none" w:sz="0" w:space="0" w:color="auto"/>
            <w:bottom w:val="none" w:sz="0" w:space="0" w:color="auto"/>
            <w:right w:val="none" w:sz="0" w:space="0" w:color="auto"/>
          </w:divBdr>
        </w:div>
        <w:div w:id="1343630000">
          <w:marLeft w:val="1152"/>
          <w:marRight w:val="0"/>
          <w:marTop w:val="134"/>
          <w:marBottom w:val="0"/>
          <w:divBdr>
            <w:top w:val="none" w:sz="0" w:space="0" w:color="auto"/>
            <w:left w:val="none" w:sz="0" w:space="0" w:color="auto"/>
            <w:bottom w:val="none" w:sz="0" w:space="0" w:color="auto"/>
            <w:right w:val="none" w:sz="0" w:space="0" w:color="auto"/>
          </w:divBdr>
        </w:div>
        <w:div w:id="615602604">
          <w:marLeft w:val="1152"/>
          <w:marRight w:val="0"/>
          <w:marTop w:val="134"/>
          <w:marBottom w:val="0"/>
          <w:divBdr>
            <w:top w:val="none" w:sz="0" w:space="0" w:color="auto"/>
            <w:left w:val="none" w:sz="0" w:space="0" w:color="auto"/>
            <w:bottom w:val="none" w:sz="0" w:space="0" w:color="auto"/>
            <w:right w:val="none" w:sz="0" w:space="0" w:color="auto"/>
          </w:divBdr>
        </w:div>
      </w:divsChild>
    </w:div>
    <w:div w:id="1584072147">
      <w:bodyDiv w:val="1"/>
      <w:marLeft w:val="0"/>
      <w:marRight w:val="0"/>
      <w:marTop w:val="0"/>
      <w:marBottom w:val="0"/>
      <w:divBdr>
        <w:top w:val="none" w:sz="0" w:space="0" w:color="auto"/>
        <w:left w:val="none" w:sz="0" w:space="0" w:color="auto"/>
        <w:bottom w:val="none" w:sz="0" w:space="0" w:color="auto"/>
        <w:right w:val="none" w:sz="0" w:space="0" w:color="auto"/>
      </w:divBdr>
    </w:div>
    <w:div w:id="1760053870">
      <w:bodyDiv w:val="1"/>
      <w:marLeft w:val="0"/>
      <w:marRight w:val="0"/>
      <w:marTop w:val="0"/>
      <w:marBottom w:val="0"/>
      <w:divBdr>
        <w:top w:val="none" w:sz="0" w:space="0" w:color="auto"/>
        <w:left w:val="none" w:sz="0" w:space="0" w:color="auto"/>
        <w:bottom w:val="none" w:sz="0" w:space="0" w:color="auto"/>
        <w:right w:val="none" w:sz="0" w:space="0" w:color="auto"/>
      </w:divBdr>
      <w:divsChild>
        <w:div w:id="832914554">
          <w:marLeft w:val="1152"/>
          <w:marRight w:val="0"/>
          <w:marTop w:val="134"/>
          <w:marBottom w:val="0"/>
          <w:divBdr>
            <w:top w:val="none" w:sz="0" w:space="0" w:color="auto"/>
            <w:left w:val="none" w:sz="0" w:space="0" w:color="auto"/>
            <w:bottom w:val="none" w:sz="0" w:space="0" w:color="auto"/>
            <w:right w:val="none" w:sz="0" w:space="0" w:color="auto"/>
          </w:divBdr>
        </w:div>
        <w:div w:id="381708920">
          <w:marLeft w:val="1570"/>
          <w:marRight w:val="0"/>
          <w:marTop w:val="115"/>
          <w:marBottom w:val="0"/>
          <w:divBdr>
            <w:top w:val="none" w:sz="0" w:space="0" w:color="auto"/>
            <w:left w:val="none" w:sz="0" w:space="0" w:color="auto"/>
            <w:bottom w:val="none" w:sz="0" w:space="0" w:color="auto"/>
            <w:right w:val="none" w:sz="0" w:space="0" w:color="auto"/>
          </w:divBdr>
        </w:div>
        <w:div w:id="346640125">
          <w:marLeft w:val="1152"/>
          <w:marRight w:val="0"/>
          <w:marTop w:val="134"/>
          <w:marBottom w:val="0"/>
          <w:divBdr>
            <w:top w:val="none" w:sz="0" w:space="0" w:color="auto"/>
            <w:left w:val="none" w:sz="0" w:space="0" w:color="auto"/>
            <w:bottom w:val="none" w:sz="0" w:space="0" w:color="auto"/>
            <w:right w:val="none" w:sz="0" w:space="0" w:color="auto"/>
          </w:divBdr>
        </w:div>
        <w:div w:id="1506048064">
          <w:marLeft w:val="1570"/>
          <w:marRight w:val="0"/>
          <w:marTop w:val="115"/>
          <w:marBottom w:val="0"/>
          <w:divBdr>
            <w:top w:val="none" w:sz="0" w:space="0" w:color="auto"/>
            <w:left w:val="none" w:sz="0" w:space="0" w:color="auto"/>
            <w:bottom w:val="none" w:sz="0" w:space="0" w:color="auto"/>
            <w:right w:val="none" w:sz="0" w:space="0" w:color="auto"/>
          </w:divBdr>
        </w:div>
      </w:divsChild>
    </w:div>
    <w:div w:id="1905289127">
      <w:bodyDiv w:val="1"/>
      <w:marLeft w:val="0"/>
      <w:marRight w:val="0"/>
      <w:marTop w:val="0"/>
      <w:marBottom w:val="0"/>
      <w:divBdr>
        <w:top w:val="none" w:sz="0" w:space="0" w:color="auto"/>
        <w:left w:val="none" w:sz="0" w:space="0" w:color="auto"/>
        <w:bottom w:val="none" w:sz="0" w:space="0" w:color="auto"/>
        <w:right w:val="none" w:sz="0" w:space="0" w:color="auto"/>
      </w:divBdr>
      <w:divsChild>
        <w:div w:id="883518503">
          <w:marLeft w:val="1152"/>
          <w:marRight w:val="0"/>
          <w:marTop w:val="134"/>
          <w:marBottom w:val="0"/>
          <w:divBdr>
            <w:top w:val="none" w:sz="0" w:space="0" w:color="auto"/>
            <w:left w:val="none" w:sz="0" w:space="0" w:color="auto"/>
            <w:bottom w:val="none" w:sz="0" w:space="0" w:color="auto"/>
            <w:right w:val="none" w:sz="0" w:space="0" w:color="auto"/>
          </w:divBdr>
        </w:div>
        <w:div w:id="696779217">
          <w:marLeft w:val="1570"/>
          <w:marRight w:val="0"/>
          <w:marTop w:val="115"/>
          <w:marBottom w:val="0"/>
          <w:divBdr>
            <w:top w:val="none" w:sz="0" w:space="0" w:color="auto"/>
            <w:left w:val="none" w:sz="0" w:space="0" w:color="auto"/>
            <w:bottom w:val="none" w:sz="0" w:space="0" w:color="auto"/>
            <w:right w:val="none" w:sz="0" w:space="0" w:color="auto"/>
          </w:divBdr>
        </w:div>
        <w:div w:id="971593006">
          <w:marLeft w:val="1570"/>
          <w:marRight w:val="0"/>
          <w:marTop w:val="115"/>
          <w:marBottom w:val="0"/>
          <w:divBdr>
            <w:top w:val="none" w:sz="0" w:space="0" w:color="auto"/>
            <w:left w:val="none" w:sz="0" w:space="0" w:color="auto"/>
            <w:bottom w:val="none" w:sz="0" w:space="0" w:color="auto"/>
            <w:right w:val="none" w:sz="0" w:space="0" w:color="auto"/>
          </w:divBdr>
        </w:div>
        <w:div w:id="1986934619">
          <w:marLeft w:val="1570"/>
          <w:marRight w:val="0"/>
          <w:marTop w:val="115"/>
          <w:marBottom w:val="0"/>
          <w:divBdr>
            <w:top w:val="none" w:sz="0" w:space="0" w:color="auto"/>
            <w:left w:val="none" w:sz="0" w:space="0" w:color="auto"/>
            <w:bottom w:val="none" w:sz="0" w:space="0" w:color="auto"/>
            <w:right w:val="none" w:sz="0" w:space="0" w:color="auto"/>
          </w:divBdr>
        </w:div>
        <w:div w:id="978656979">
          <w:marLeft w:val="1152"/>
          <w:marRight w:val="0"/>
          <w:marTop w:val="134"/>
          <w:marBottom w:val="0"/>
          <w:divBdr>
            <w:top w:val="none" w:sz="0" w:space="0" w:color="auto"/>
            <w:left w:val="none" w:sz="0" w:space="0" w:color="auto"/>
            <w:bottom w:val="none" w:sz="0" w:space="0" w:color="auto"/>
            <w:right w:val="none" w:sz="0" w:space="0" w:color="auto"/>
          </w:divBdr>
        </w:div>
        <w:div w:id="529683418">
          <w:marLeft w:val="1570"/>
          <w:marRight w:val="0"/>
          <w:marTop w:val="115"/>
          <w:marBottom w:val="0"/>
          <w:divBdr>
            <w:top w:val="none" w:sz="0" w:space="0" w:color="auto"/>
            <w:left w:val="none" w:sz="0" w:space="0" w:color="auto"/>
            <w:bottom w:val="none" w:sz="0" w:space="0" w:color="auto"/>
            <w:right w:val="none" w:sz="0" w:space="0" w:color="auto"/>
          </w:divBdr>
        </w:div>
      </w:divsChild>
    </w:div>
    <w:div w:id="2092660739">
      <w:bodyDiv w:val="1"/>
      <w:marLeft w:val="0"/>
      <w:marRight w:val="0"/>
      <w:marTop w:val="0"/>
      <w:marBottom w:val="0"/>
      <w:divBdr>
        <w:top w:val="none" w:sz="0" w:space="0" w:color="auto"/>
        <w:left w:val="none" w:sz="0" w:space="0" w:color="auto"/>
        <w:bottom w:val="none" w:sz="0" w:space="0" w:color="auto"/>
        <w:right w:val="none" w:sz="0" w:space="0" w:color="auto"/>
      </w:divBdr>
      <w:divsChild>
        <w:div w:id="1175076903">
          <w:marLeft w:val="1152"/>
          <w:marRight w:val="0"/>
          <w:marTop w:val="134"/>
          <w:marBottom w:val="0"/>
          <w:divBdr>
            <w:top w:val="none" w:sz="0" w:space="0" w:color="auto"/>
            <w:left w:val="none" w:sz="0" w:space="0" w:color="auto"/>
            <w:bottom w:val="none" w:sz="0" w:space="0" w:color="auto"/>
            <w:right w:val="none" w:sz="0" w:space="0" w:color="auto"/>
          </w:divBdr>
        </w:div>
        <w:div w:id="1154443736">
          <w:marLeft w:val="1152"/>
          <w:marRight w:val="0"/>
          <w:marTop w:val="134"/>
          <w:marBottom w:val="0"/>
          <w:divBdr>
            <w:top w:val="none" w:sz="0" w:space="0" w:color="auto"/>
            <w:left w:val="none" w:sz="0" w:space="0" w:color="auto"/>
            <w:bottom w:val="none" w:sz="0" w:space="0" w:color="auto"/>
            <w:right w:val="none" w:sz="0" w:space="0" w:color="auto"/>
          </w:divBdr>
        </w:div>
        <w:div w:id="823742802">
          <w:marLeft w:val="1152"/>
          <w:marRight w:val="0"/>
          <w:marTop w:val="134"/>
          <w:marBottom w:val="0"/>
          <w:divBdr>
            <w:top w:val="none" w:sz="0" w:space="0" w:color="auto"/>
            <w:left w:val="none" w:sz="0" w:space="0" w:color="auto"/>
            <w:bottom w:val="none" w:sz="0" w:space="0" w:color="auto"/>
            <w:right w:val="none" w:sz="0" w:space="0" w:color="auto"/>
          </w:divBdr>
        </w:div>
        <w:div w:id="1779134243">
          <w:marLeft w:val="1152"/>
          <w:marRight w:val="0"/>
          <w:marTop w:val="134"/>
          <w:marBottom w:val="0"/>
          <w:divBdr>
            <w:top w:val="none" w:sz="0" w:space="0" w:color="auto"/>
            <w:left w:val="none" w:sz="0" w:space="0" w:color="auto"/>
            <w:bottom w:val="none" w:sz="0" w:space="0" w:color="auto"/>
            <w:right w:val="none" w:sz="0" w:space="0" w:color="auto"/>
          </w:divBdr>
        </w:div>
        <w:div w:id="1305889250">
          <w:marLeft w:val="1152"/>
          <w:marRight w:val="0"/>
          <w:marTop w:val="134"/>
          <w:marBottom w:val="0"/>
          <w:divBdr>
            <w:top w:val="none" w:sz="0" w:space="0" w:color="auto"/>
            <w:left w:val="none" w:sz="0" w:space="0" w:color="auto"/>
            <w:bottom w:val="none" w:sz="0" w:space="0" w:color="auto"/>
            <w:right w:val="none" w:sz="0" w:space="0" w:color="auto"/>
          </w:divBdr>
        </w:div>
      </w:divsChild>
    </w:div>
    <w:div w:id="21103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DECC Minutes Template.dot</Template>
  <TotalTime>15</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mleon</cp:lastModifiedBy>
  <cp:revision>4</cp:revision>
  <cp:lastPrinted>2010-09-30T22:11:00Z</cp:lastPrinted>
  <dcterms:created xsi:type="dcterms:W3CDTF">2010-04-22T22:25:00Z</dcterms:created>
  <dcterms:modified xsi:type="dcterms:W3CDTF">2010-09-30T22:11:00Z</dcterms:modified>
</cp:coreProperties>
</file>