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B3" w:rsidRPr="001124F2" w:rsidRDefault="00194CB3" w:rsidP="00194CB3">
      <w:pPr>
        <w:pStyle w:val="documenttitle"/>
        <w:rPr>
          <w:rFonts w:asciiTheme="minorHAnsi" w:hAnsiTheme="minorHAnsi"/>
        </w:rPr>
      </w:pPr>
      <w:bookmarkStart w:id="0" w:name="_GoBack"/>
      <w:bookmarkEnd w:id="0"/>
      <w:r w:rsidRPr="001124F2">
        <w:rPr>
          <w:rFonts w:asciiTheme="minorHAnsi" w:hAnsiTheme="minorHAnsi"/>
        </w:rPr>
        <w:t xml:space="preserve">Technology and Educational </w:t>
      </w:r>
    </w:p>
    <w:p w:rsidR="00194CB3" w:rsidRPr="001124F2" w:rsidRDefault="00194CB3" w:rsidP="00194CB3">
      <w:pPr>
        <w:pStyle w:val="documenttitle"/>
        <w:rPr>
          <w:rFonts w:asciiTheme="minorHAnsi" w:hAnsiTheme="minorHAnsi"/>
        </w:rPr>
      </w:pPr>
      <w:r w:rsidRPr="001124F2">
        <w:rPr>
          <w:rFonts w:asciiTheme="minorHAnsi" w:hAnsiTheme="minorHAnsi"/>
        </w:rPr>
        <w:t xml:space="preserve">Support Services </w:t>
      </w:r>
    </w:p>
    <w:p w:rsidR="00B25FBB" w:rsidRPr="001124F2" w:rsidRDefault="00194CB3" w:rsidP="00194CB3">
      <w:pPr>
        <w:pStyle w:val="documenttitle"/>
        <w:rPr>
          <w:rFonts w:asciiTheme="minorHAnsi" w:hAnsiTheme="minorHAnsi"/>
        </w:rPr>
      </w:pPr>
      <w:r w:rsidRPr="001124F2">
        <w:rPr>
          <w:rFonts w:asciiTheme="minorHAnsi" w:hAnsiTheme="minorHAnsi"/>
        </w:rPr>
        <w:t>Department and Committee Reports</w:t>
      </w:r>
    </w:p>
    <w:p w:rsidR="00194CB3" w:rsidRPr="001124F2" w:rsidRDefault="00194CB3" w:rsidP="00194CB3">
      <w:pPr>
        <w:pStyle w:val="documenttitle"/>
        <w:rPr>
          <w:rFonts w:asciiTheme="minorHAnsi" w:hAnsiTheme="minorHAnsi"/>
        </w:rPr>
      </w:pPr>
    </w:p>
    <w:p w:rsidR="00B25FBB" w:rsidRPr="001124F2" w:rsidRDefault="00F37303" w:rsidP="00194CB3">
      <w:pPr>
        <w:pStyle w:val="documenttitle"/>
        <w:rPr>
          <w:rFonts w:asciiTheme="minorHAnsi" w:hAnsiTheme="minorHAnsi"/>
          <w:sz w:val="32"/>
          <w:szCs w:val="32"/>
        </w:rPr>
      </w:pPr>
      <w:r>
        <w:rPr>
          <w:rFonts w:asciiTheme="minorHAnsi" w:hAnsiTheme="minorHAnsi"/>
          <w:sz w:val="32"/>
          <w:szCs w:val="32"/>
        </w:rPr>
        <w:t xml:space="preserve">May </w:t>
      </w:r>
      <w:r w:rsidR="0094550B">
        <w:rPr>
          <w:rFonts w:asciiTheme="minorHAnsi" w:hAnsiTheme="minorHAnsi"/>
          <w:sz w:val="32"/>
          <w:szCs w:val="32"/>
        </w:rPr>
        <w:t>6</w:t>
      </w:r>
      <w:r>
        <w:rPr>
          <w:rFonts w:asciiTheme="minorHAnsi" w:hAnsiTheme="minorHAnsi"/>
          <w:sz w:val="32"/>
          <w:szCs w:val="32"/>
        </w:rPr>
        <w:t>, 2016</w:t>
      </w:r>
    </w:p>
    <w:p w:rsidR="00B25FBB" w:rsidRPr="001124F2" w:rsidRDefault="00B25FBB">
      <w:pPr>
        <w:tabs>
          <w:tab w:val="right" w:leader="dot" w:pos="6660"/>
        </w:tabs>
        <w:spacing w:line="280" w:lineRule="exact"/>
        <w:ind w:left="-2880"/>
        <w:rPr>
          <w:rFonts w:asciiTheme="minorHAnsi" w:hAnsiTheme="minorHAnsi" w:cs="Arial"/>
          <w:color w:val="000000"/>
          <w:sz w:val="20"/>
          <w:szCs w:val="20"/>
        </w:rPr>
      </w:pPr>
    </w:p>
    <w:p w:rsidR="00B25FBB" w:rsidRPr="001124F2" w:rsidRDefault="00183520">
      <w:pPr>
        <w:tabs>
          <w:tab w:val="right" w:leader="dot" w:pos="6660"/>
        </w:tabs>
        <w:spacing w:line="280" w:lineRule="exact"/>
        <w:ind w:left="-2880"/>
        <w:rPr>
          <w:rFonts w:asciiTheme="minorHAnsi" w:hAnsiTheme="minorHAnsi" w:cs="Arial"/>
          <w:color w:val="000000"/>
          <w:sz w:val="20"/>
          <w:szCs w:val="20"/>
        </w:rPr>
        <w:sectPr w:rsidR="00B25FBB" w:rsidRPr="001124F2">
          <w:headerReference w:type="even" r:id="rId8"/>
          <w:headerReference w:type="default" r:id="rId9"/>
          <w:pgSz w:w="12240" w:h="15840" w:code="1"/>
          <w:pgMar w:top="1440" w:right="1440" w:bottom="1440" w:left="1440" w:header="720" w:footer="720" w:gutter="0"/>
          <w:cols w:space="720"/>
          <w:titlePg/>
          <w:docGrid w:linePitch="360"/>
        </w:sectPr>
      </w:pPr>
      <w:r w:rsidRPr="001124F2">
        <w:rPr>
          <w:rFonts w:asciiTheme="minorHAnsi" w:hAnsiTheme="minorHAnsi" w:cs="Arial"/>
          <w:noProof/>
          <w:color w:val="000000"/>
          <w:sz w:val="20"/>
          <w:szCs w:val="20"/>
        </w:rPr>
        <mc:AlternateContent>
          <mc:Choice Requires="wps">
            <w:drawing>
              <wp:anchor distT="0" distB="0" distL="114300" distR="114300" simplePos="0" relativeHeight="251655168" behindDoc="0" locked="0" layoutInCell="1" allowOverlap="1" wp14:anchorId="0964BA4D" wp14:editId="784BC5EE">
                <wp:simplePos x="0" y="0"/>
                <wp:positionH relativeFrom="column">
                  <wp:posOffset>1149350</wp:posOffset>
                </wp:positionH>
                <wp:positionV relativeFrom="paragraph">
                  <wp:posOffset>1447800</wp:posOffset>
                </wp:positionV>
                <wp:extent cx="3502660" cy="1405890"/>
                <wp:effectExtent l="0" t="0" r="0" b="381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FA387B">
                            <w:r>
                              <w:rPr>
                                <w:noProof/>
                              </w:rPr>
                              <w:drawing>
                                <wp:inline distT="0" distB="0" distL="0" distR="0" wp14:anchorId="2784F715" wp14:editId="3307A2A4">
                                  <wp:extent cx="3314700" cy="1314450"/>
                                  <wp:effectExtent l="19050" t="0" r="0" b="0"/>
                                  <wp:docPr id="25" name="Picture 25" descr="SBCCD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CDcolor (2)"/>
                                          <pic:cNvPicPr>
                                            <a:picLocks noChangeAspect="1" noChangeArrowheads="1"/>
                                          </pic:cNvPicPr>
                                        </pic:nvPicPr>
                                        <pic:blipFill>
                                          <a:blip r:embed="rId10"/>
                                          <a:srcRect/>
                                          <a:stretch>
                                            <a:fillRect/>
                                          </a:stretch>
                                        </pic:blipFill>
                                        <pic:spPr bwMode="auto">
                                          <a:xfrm>
                                            <a:off x="0" y="0"/>
                                            <a:ext cx="3314700" cy="1314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4BA4D" id="_x0000_t202" coordsize="21600,21600" o:spt="202" path="m,l,21600r21600,l21600,xe">
                <v:stroke joinstyle="miter"/>
                <v:path gradientshapeok="t" o:connecttype="rect"/>
              </v:shapetype>
              <v:shape id="Text Box 5" o:spid="_x0000_s1026" type="#_x0000_t202" style="position:absolute;left:0;text-align:left;margin-left:90.5pt;margin-top:114pt;width:275.8pt;height:11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M/gwIAABE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" stroked="f">
                <v:textbox>
                  <w:txbxContent>
                    <w:p w:rsidR="00FA387B" w:rsidRDefault="00FA387B">
                      <w:r>
                        <w:rPr>
                          <w:noProof/>
                        </w:rPr>
                        <w:drawing>
                          <wp:inline distT="0" distB="0" distL="0" distR="0" wp14:anchorId="2784F715" wp14:editId="3307A2A4">
                            <wp:extent cx="3314700" cy="1314450"/>
                            <wp:effectExtent l="19050" t="0" r="0" b="0"/>
                            <wp:docPr id="25" name="Picture 25" descr="SBCCD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CDcolor (2)"/>
                                    <pic:cNvPicPr>
                                      <a:picLocks noChangeAspect="1" noChangeArrowheads="1"/>
                                    </pic:cNvPicPr>
                                  </pic:nvPicPr>
                                  <pic:blipFill>
                                    <a:blip r:embed="rId11"/>
                                    <a:srcRect/>
                                    <a:stretch>
                                      <a:fillRect/>
                                    </a:stretch>
                                  </pic:blipFill>
                                  <pic:spPr bwMode="auto">
                                    <a:xfrm>
                                      <a:off x="0" y="0"/>
                                      <a:ext cx="3314700" cy="1314450"/>
                                    </a:xfrm>
                                    <a:prstGeom prst="rect">
                                      <a:avLst/>
                                    </a:prstGeom>
                                    <a:noFill/>
                                    <a:ln w="9525">
                                      <a:noFill/>
                                      <a:miter lim="800000"/>
                                      <a:headEnd/>
                                      <a:tailEnd/>
                                    </a:ln>
                                  </pic:spPr>
                                </pic:pic>
                              </a:graphicData>
                            </a:graphic>
                          </wp:inline>
                        </w:drawing>
                      </w:r>
                    </w:p>
                  </w:txbxContent>
                </v:textbox>
              </v:shape>
            </w:pict>
          </mc:Fallback>
        </mc:AlternateContent>
      </w:r>
    </w:p>
    <w:p w:rsidR="00B25FBB" w:rsidRPr="001124F2" w:rsidRDefault="00B25FBB">
      <w:pPr>
        <w:shd w:val="clear" w:color="auto" w:fill="666699"/>
        <w:tabs>
          <w:tab w:val="right" w:leader="dot" w:pos="6660"/>
        </w:tabs>
        <w:spacing w:line="280" w:lineRule="exact"/>
        <w:jc w:val="center"/>
        <w:rPr>
          <w:rFonts w:asciiTheme="minorHAnsi" w:hAnsiTheme="minorHAnsi" w:cs="Arial"/>
          <w:color w:val="FFFFFF"/>
          <w:szCs w:val="22"/>
        </w:rPr>
      </w:pPr>
      <w:r w:rsidRPr="001124F2">
        <w:rPr>
          <w:rFonts w:asciiTheme="minorHAnsi" w:hAnsiTheme="minorHAnsi" w:cs="Arial"/>
          <w:color w:val="FFFFFF"/>
          <w:szCs w:val="22"/>
        </w:rPr>
        <w:lastRenderedPageBreak/>
        <w:t>TABLE OF CONTENTS</w:t>
      </w:r>
    </w:p>
    <w:p w:rsidR="00B25FBB" w:rsidRPr="001124F2" w:rsidRDefault="00B25FBB">
      <w:pPr>
        <w:rPr>
          <w:rFonts w:asciiTheme="minorHAnsi" w:hAnsiTheme="minorHAnsi" w:cs="Arial"/>
          <w:szCs w:val="22"/>
        </w:rPr>
      </w:pPr>
    </w:p>
    <w:p w:rsidR="00B25FBB" w:rsidRPr="001124F2" w:rsidRDefault="00B25FBB">
      <w:pPr>
        <w:ind w:left="-810"/>
        <w:rPr>
          <w:rFonts w:asciiTheme="minorHAnsi" w:hAnsiTheme="minorHAnsi" w:cs="Arial"/>
          <w:sz w:val="28"/>
          <w:szCs w:val="28"/>
        </w:rPr>
      </w:pPr>
    </w:p>
    <w:p w:rsidR="00F80752" w:rsidRDefault="007738B1">
      <w:pPr>
        <w:pStyle w:val="TOC1"/>
        <w:rPr>
          <w:rFonts w:asciiTheme="minorHAnsi" w:eastAsiaTheme="minorEastAsia" w:hAnsiTheme="minorHAnsi" w:cstheme="minorBidi"/>
          <w:b w:val="0"/>
          <w:noProof/>
          <w:sz w:val="22"/>
          <w:szCs w:val="22"/>
        </w:rPr>
      </w:pPr>
      <w:r w:rsidRPr="00BE0836">
        <w:rPr>
          <w:rFonts w:asciiTheme="minorHAnsi" w:hAnsiTheme="minorHAnsi" w:cs="Arial"/>
          <w:sz w:val="24"/>
          <w:szCs w:val="24"/>
        </w:rPr>
        <w:fldChar w:fldCharType="begin"/>
      </w:r>
      <w:r w:rsidR="00B25FBB" w:rsidRPr="00BE0836">
        <w:rPr>
          <w:rFonts w:asciiTheme="minorHAnsi" w:hAnsiTheme="minorHAnsi" w:cs="Arial"/>
          <w:sz w:val="24"/>
          <w:szCs w:val="24"/>
        </w:rPr>
        <w:instrText xml:space="preserve"> TOC \o "1-2" \h \z \u </w:instrText>
      </w:r>
      <w:r w:rsidRPr="00BE0836">
        <w:rPr>
          <w:rFonts w:asciiTheme="minorHAnsi" w:hAnsiTheme="minorHAnsi" w:cs="Arial"/>
          <w:sz w:val="24"/>
          <w:szCs w:val="24"/>
        </w:rPr>
        <w:fldChar w:fldCharType="separate"/>
      </w:r>
      <w:hyperlink w:anchor="_Toc449700571" w:history="1">
        <w:r w:rsidR="00F80752" w:rsidRPr="00254EE6">
          <w:rPr>
            <w:rStyle w:val="Hyperlink"/>
            <w:noProof/>
          </w:rPr>
          <w:t>Administrative Applications</w:t>
        </w:r>
        <w:r w:rsidR="00F80752">
          <w:rPr>
            <w:noProof/>
            <w:webHidden/>
          </w:rPr>
          <w:tab/>
        </w:r>
        <w:r w:rsidR="00F80752">
          <w:rPr>
            <w:noProof/>
            <w:webHidden/>
          </w:rPr>
          <w:fldChar w:fldCharType="begin"/>
        </w:r>
        <w:r w:rsidR="00F80752">
          <w:rPr>
            <w:noProof/>
            <w:webHidden/>
          </w:rPr>
          <w:instrText xml:space="preserve"> PAGEREF _Toc449700571 \h </w:instrText>
        </w:r>
        <w:r w:rsidR="00F80752">
          <w:rPr>
            <w:noProof/>
            <w:webHidden/>
          </w:rPr>
        </w:r>
        <w:r w:rsidR="00F80752">
          <w:rPr>
            <w:noProof/>
            <w:webHidden/>
          </w:rPr>
          <w:fldChar w:fldCharType="separate"/>
        </w:r>
        <w:r w:rsidR="00880E93">
          <w:rPr>
            <w:noProof/>
            <w:webHidden/>
          </w:rPr>
          <w:t>1</w:t>
        </w:r>
        <w:r w:rsidR="00F80752">
          <w:rPr>
            <w:noProof/>
            <w:webHidden/>
          </w:rPr>
          <w:fldChar w:fldCharType="end"/>
        </w:r>
      </w:hyperlink>
    </w:p>
    <w:p w:rsidR="00F80752" w:rsidRDefault="00657450">
      <w:pPr>
        <w:pStyle w:val="TOC1"/>
        <w:rPr>
          <w:rFonts w:asciiTheme="minorHAnsi" w:eastAsiaTheme="minorEastAsia" w:hAnsiTheme="minorHAnsi" w:cstheme="minorBidi"/>
          <w:b w:val="0"/>
          <w:noProof/>
          <w:sz w:val="22"/>
          <w:szCs w:val="22"/>
        </w:rPr>
      </w:pPr>
      <w:hyperlink w:anchor="_Toc449700572" w:history="1">
        <w:r w:rsidR="00F80752" w:rsidRPr="00254EE6">
          <w:rPr>
            <w:rStyle w:val="Hyperlink"/>
            <w:noProof/>
          </w:rPr>
          <w:t>Distance Education Coordination Council</w:t>
        </w:r>
        <w:r w:rsidR="00F80752">
          <w:rPr>
            <w:noProof/>
            <w:webHidden/>
          </w:rPr>
          <w:tab/>
        </w:r>
        <w:r w:rsidR="00F80752">
          <w:rPr>
            <w:noProof/>
            <w:webHidden/>
          </w:rPr>
          <w:fldChar w:fldCharType="begin"/>
        </w:r>
        <w:r w:rsidR="00F80752">
          <w:rPr>
            <w:noProof/>
            <w:webHidden/>
          </w:rPr>
          <w:instrText xml:space="preserve"> PAGEREF _Toc449700572 \h </w:instrText>
        </w:r>
        <w:r w:rsidR="00F80752">
          <w:rPr>
            <w:noProof/>
            <w:webHidden/>
          </w:rPr>
        </w:r>
        <w:r w:rsidR="00F80752">
          <w:rPr>
            <w:noProof/>
            <w:webHidden/>
          </w:rPr>
          <w:fldChar w:fldCharType="separate"/>
        </w:r>
        <w:r w:rsidR="00880E93">
          <w:rPr>
            <w:noProof/>
            <w:webHidden/>
          </w:rPr>
          <w:t>2</w:t>
        </w:r>
        <w:r w:rsidR="00F80752">
          <w:rPr>
            <w:noProof/>
            <w:webHidden/>
          </w:rPr>
          <w:fldChar w:fldCharType="end"/>
        </w:r>
      </w:hyperlink>
    </w:p>
    <w:p w:rsidR="00F80752" w:rsidRDefault="00657450">
      <w:pPr>
        <w:pStyle w:val="TOC1"/>
        <w:rPr>
          <w:rFonts w:asciiTheme="minorHAnsi" w:eastAsiaTheme="minorEastAsia" w:hAnsiTheme="minorHAnsi" w:cstheme="minorBidi"/>
          <w:b w:val="0"/>
          <w:noProof/>
          <w:sz w:val="22"/>
          <w:szCs w:val="22"/>
        </w:rPr>
      </w:pPr>
      <w:hyperlink w:anchor="_Toc449700573" w:history="1">
        <w:r w:rsidR="00F80752" w:rsidRPr="00254EE6">
          <w:rPr>
            <w:rStyle w:val="Hyperlink"/>
            <w:noProof/>
          </w:rPr>
          <w:t>District Applications Workgroup</w:t>
        </w:r>
        <w:r w:rsidR="00F80752">
          <w:rPr>
            <w:noProof/>
            <w:webHidden/>
          </w:rPr>
          <w:tab/>
        </w:r>
        <w:r w:rsidR="00F80752">
          <w:rPr>
            <w:noProof/>
            <w:webHidden/>
          </w:rPr>
          <w:fldChar w:fldCharType="begin"/>
        </w:r>
        <w:r w:rsidR="00F80752">
          <w:rPr>
            <w:noProof/>
            <w:webHidden/>
          </w:rPr>
          <w:instrText xml:space="preserve"> PAGEREF _Toc449700573 \h </w:instrText>
        </w:r>
        <w:r w:rsidR="00F80752">
          <w:rPr>
            <w:noProof/>
            <w:webHidden/>
          </w:rPr>
        </w:r>
        <w:r w:rsidR="00F80752">
          <w:rPr>
            <w:noProof/>
            <w:webHidden/>
          </w:rPr>
          <w:fldChar w:fldCharType="separate"/>
        </w:r>
        <w:r w:rsidR="00880E93">
          <w:rPr>
            <w:noProof/>
            <w:webHidden/>
          </w:rPr>
          <w:t>3</w:t>
        </w:r>
        <w:r w:rsidR="00F80752">
          <w:rPr>
            <w:noProof/>
            <w:webHidden/>
          </w:rPr>
          <w:fldChar w:fldCharType="end"/>
        </w:r>
      </w:hyperlink>
    </w:p>
    <w:p w:rsidR="00F80752" w:rsidRDefault="00657450">
      <w:pPr>
        <w:pStyle w:val="TOC1"/>
        <w:rPr>
          <w:rFonts w:asciiTheme="minorHAnsi" w:eastAsiaTheme="minorEastAsia" w:hAnsiTheme="minorHAnsi" w:cstheme="minorBidi"/>
          <w:b w:val="0"/>
          <w:noProof/>
          <w:sz w:val="22"/>
          <w:szCs w:val="22"/>
        </w:rPr>
      </w:pPr>
      <w:hyperlink w:anchor="_Toc449700574" w:history="1">
        <w:r w:rsidR="00F80752" w:rsidRPr="00254EE6">
          <w:rPr>
            <w:rStyle w:val="Hyperlink"/>
            <w:noProof/>
          </w:rPr>
          <w:t>CHC Technology Services</w:t>
        </w:r>
        <w:r w:rsidR="00F80752">
          <w:rPr>
            <w:noProof/>
            <w:webHidden/>
          </w:rPr>
          <w:tab/>
        </w:r>
        <w:r w:rsidR="00F80752">
          <w:rPr>
            <w:noProof/>
            <w:webHidden/>
          </w:rPr>
          <w:fldChar w:fldCharType="begin"/>
        </w:r>
        <w:r w:rsidR="00F80752">
          <w:rPr>
            <w:noProof/>
            <w:webHidden/>
          </w:rPr>
          <w:instrText xml:space="preserve"> PAGEREF _Toc449700574 \h </w:instrText>
        </w:r>
        <w:r w:rsidR="00F80752">
          <w:rPr>
            <w:noProof/>
            <w:webHidden/>
          </w:rPr>
        </w:r>
        <w:r w:rsidR="00F80752">
          <w:rPr>
            <w:noProof/>
            <w:webHidden/>
          </w:rPr>
          <w:fldChar w:fldCharType="separate"/>
        </w:r>
        <w:r w:rsidR="00880E93">
          <w:rPr>
            <w:noProof/>
            <w:webHidden/>
          </w:rPr>
          <w:t>4</w:t>
        </w:r>
        <w:r w:rsidR="00F80752">
          <w:rPr>
            <w:noProof/>
            <w:webHidden/>
          </w:rPr>
          <w:fldChar w:fldCharType="end"/>
        </w:r>
      </w:hyperlink>
    </w:p>
    <w:p w:rsidR="00F80752" w:rsidRDefault="00657450">
      <w:pPr>
        <w:pStyle w:val="TOC1"/>
        <w:rPr>
          <w:rFonts w:asciiTheme="minorHAnsi" w:eastAsiaTheme="minorEastAsia" w:hAnsiTheme="minorHAnsi" w:cstheme="minorBidi"/>
          <w:b w:val="0"/>
          <w:noProof/>
          <w:sz w:val="22"/>
          <w:szCs w:val="22"/>
        </w:rPr>
      </w:pPr>
      <w:hyperlink w:anchor="_Toc449700577" w:history="1">
        <w:r w:rsidR="00F80752" w:rsidRPr="00254EE6">
          <w:rPr>
            <w:rStyle w:val="Hyperlink"/>
            <w:noProof/>
          </w:rPr>
          <w:t>District Technology Services</w:t>
        </w:r>
        <w:r w:rsidR="00F80752">
          <w:rPr>
            <w:noProof/>
            <w:webHidden/>
          </w:rPr>
          <w:tab/>
        </w:r>
        <w:r w:rsidR="00F80752">
          <w:rPr>
            <w:noProof/>
            <w:webHidden/>
          </w:rPr>
          <w:fldChar w:fldCharType="begin"/>
        </w:r>
        <w:r w:rsidR="00F80752">
          <w:rPr>
            <w:noProof/>
            <w:webHidden/>
          </w:rPr>
          <w:instrText xml:space="preserve"> PAGEREF _Toc449700577 \h </w:instrText>
        </w:r>
        <w:r w:rsidR="00F80752">
          <w:rPr>
            <w:noProof/>
            <w:webHidden/>
          </w:rPr>
        </w:r>
        <w:r w:rsidR="00F80752">
          <w:rPr>
            <w:noProof/>
            <w:webHidden/>
          </w:rPr>
          <w:fldChar w:fldCharType="separate"/>
        </w:r>
        <w:r w:rsidR="00880E93">
          <w:rPr>
            <w:noProof/>
            <w:webHidden/>
          </w:rPr>
          <w:t>4</w:t>
        </w:r>
        <w:r w:rsidR="00F80752">
          <w:rPr>
            <w:noProof/>
            <w:webHidden/>
          </w:rPr>
          <w:fldChar w:fldCharType="end"/>
        </w:r>
      </w:hyperlink>
    </w:p>
    <w:p w:rsidR="00F80752" w:rsidRDefault="00657450">
      <w:pPr>
        <w:pStyle w:val="TOC1"/>
        <w:rPr>
          <w:rFonts w:asciiTheme="minorHAnsi" w:eastAsiaTheme="minorEastAsia" w:hAnsiTheme="minorHAnsi" w:cstheme="minorBidi"/>
          <w:b w:val="0"/>
          <w:noProof/>
          <w:sz w:val="22"/>
          <w:szCs w:val="22"/>
        </w:rPr>
      </w:pPr>
      <w:hyperlink w:anchor="_Toc449700578" w:history="1">
        <w:r w:rsidR="00F80752" w:rsidRPr="00254EE6">
          <w:rPr>
            <w:rStyle w:val="Hyperlink"/>
            <w:noProof/>
          </w:rPr>
          <w:t>Institutional Effectiveness, Research and Planning</w:t>
        </w:r>
        <w:r w:rsidR="00F80752">
          <w:rPr>
            <w:noProof/>
            <w:webHidden/>
          </w:rPr>
          <w:tab/>
        </w:r>
        <w:r w:rsidR="00F80752">
          <w:rPr>
            <w:noProof/>
            <w:webHidden/>
          </w:rPr>
          <w:fldChar w:fldCharType="begin"/>
        </w:r>
        <w:r w:rsidR="00F80752">
          <w:rPr>
            <w:noProof/>
            <w:webHidden/>
          </w:rPr>
          <w:instrText xml:space="preserve"> PAGEREF _Toc449700578 \h </w:instrText>
        </w:r>
        <w:r w:rsidR="00F80752">
          <w:rPr>
            <w:noProof/>
            <w:webHidden/>
          </w:rPr>
        </w:r>
        <w:r w:rsidR="00F80752">
          <w:rPr>
            <w:noProof/>
            <w:webHidden/>
          </w:rPr>
          <w:fldChar w:fldCharType="separate"/>
        </w:r>
        <w:r w:rsidR="00880E93">
          <w:rPr>
            <w:noProof/>
            <w:webHidden/>
          </w:rPr>
          <w:t>6</w:t>
        </w:r>
        <w:r w:rsidR="00F80752">
          <w:rPr>
            <w:noProof/>
            <w:webHidden/>
          </w:rPr>
          <w:fldChar w:fldCharType="end"/>
        </w:r>
      </w:hyperlink>
    </w:p>
    <w:p w:rsidR="00F80752" w:rsidRDefault="00657450">
      <w:pPr>
        <w:pStyle w:val="TOC1"/>
        <w:rPr>
          <w:rFonts w:asciiTheme="minorHAnsi" w:eastAsiaTheme="minorEastAsia" w:hAnsiTheme="minorHAnsi" w:cstheme="minorBidi"/>
          <w:b w:val="0"/>
          <w:noProof/>
          <w:sz w:val="22"/>
          <w:szCs w:val="22"/>
        </w:rPr>
      </w:pPr>
      <w:hyperlink w:anchor="_Toc449700579" w:history="1">
        <w:r w:rsidR="00F80752" w:rsidRPr="00254EE6">
          <w:rPr>
            <w:rStyle w:val="Hyperlink"/>
            <w:noProof/>
          </w:rPr>
          <w:t>MIS Executive Commitee</w:t>
        </w:r>
        <w:r w:rsidR="00F80752">
          <w:rPr>
            <w:noProof/>
            <w:webHidden/>
          </w:rPr>
          <w:tab/>
        </w:r>
        <w:r w:rsidR="00F80752">
          <w:rPr>
            <w:noProof/>
            <w:webHidden/>
          </w:rPr>
          <w:fldChar w:fldCharType="begin"/>
        </w:r>
        <w:r w:rsidR="00F80752">
          <w:rPr>
            <w:noProof/>
            <w:webHidden/>
          </w:rPr>
          <w:instrText xml:space="preserve"> PAGEREF _Toc449700579 \h </w:instrText>
        </w:r>
        <w:r w:rsidR="00F80752">
          <w:rPr>
            <w:noProof/>
            <w:webHidden/>
          </w:rPr>
        </w:r>
        <w:r w:rsidR="00F80752">
          <w:rPr>
            <w:noProof/>
            <w:webHidden/>
          </w:rPr>
          <w:fldChar w:fldCharType="separate"/>
        </w:r>
        <w:r w:rsidR="00880E93">
          <w:rPr>
            <w:noProof/>
            <w:webHidden/>
          </w:rPr>
          <w:t>7</w:t>
        </w:r>
        <w:r w:rsidR="00F80752">
          <w:rPr>
            <w:noProof/>
            <w:webHidden/>
          </w:rPr>
          <w:fldChar w:fldCharType="end"/>
        </w:r>
      </w:hyperlink>
    </w:p>
    <w:p w:rsidR="00F80752" w:rsidRDefault="00657450">
      <w:pPr>
        <w:pStyle w:val="TOC1"/>
        <w:rPr>
          <w:rFonts w:asciiTheme="minorHAnsi" w:eastAsiaTheme="minorEastAsia" w:hAnsiTheme="minorHAnsi" w:cstheme="minorBidi"/>
          <w:b w:val="0"/>
          <w:noProof/>
          <w:sz w:val="22"/>
          <w:szCs w:val="22"/>
        </w:rPr>
      </w:pPr>
      <w:hyperlink w:anchor="_Toc449700580" w:history="1">
        <w:r w:rsidR="00F80752" w:rsidRPr="00254EE6">
          <w:rPr>
            <w:rStyle w:val="Hyperlink"/>
            <w:noProof/>
          </w:rPr>
          <w:t>Printing Services</w:t>
        </w:r>
        <w:r w:rsidR="00F80752">
          <w:rPr>
            <w:noProof/>
            <w:webHidden/>
          </w:rPr>
          <w:tab/>
        </w:r>
        <w:r w:rsidR="00F80752">
          <w:rPr>
            <w:noProof/>
            <w:webHidden/>
          </w:rPr>
          <w:fldChar w:fldCharType="begin"/>
        </w:r>
        <w:r w:rsidR="00F80752">
          <w:rPr>
            <w:noProof/>
            <w:webHidden/>
          </w:rPr>
          <w:instrText xml:space="preserve"> PAGEREF _Toc449700580 \h </w:instrText>
        </w:r>
        <w:r w:rsidR="00F80752">
          <w:rPr>
            <w:noProof/>
            <w:webHidden/>
          </w:rPr>
        </w:r>
        <w:r w:rsidR="00F80752">
          <w:rPr>
            <w:noProof/>
            <w:webHidden/>
          </w:rPr>
          <w:fldChar w:fldCharType="separate"/>
        </w:r>
        <w:r w:rsidR="00880E93">
          <w:rPr>
            <w:noProof/>
            <w:webHidden/>
          </w:rPr>
          <w:t>7</w:t>
        </w:r>
        <w:r w:rsidR="00F80752">
          <w:rPr>
            <w:noProof/>
            <w:webHidden/>
          </w:rPr>
          <w:fldChar w:fldCharType="end"/>
        </w:r>
      </w:hyperlink>
    </w:p>
    <w:p w:rsidR="00F80752" w:rsidRDefault="00657450">
      <w:pPr>
        <w:pStyle w:val="TOC1"/>
        <w:rPr>
          <w:rFonts w:asciiTheme="minorHAnsi" w:eastAsiaTheme="minorEastAsia" w:hAnsiTheme="minorHAnsi" w:cstheme="minorBidi"/>
          <w:b w:val="0"/>
          <w:noProof/>
          <w:sz w:val="22"/>
          <w:szCs w:val="22"/>
        </w:rPr>
      </w:pPr>
      <w:hyperlink w:anchor="_Toc449700581" w:history="1">
        <w:r w:rsidR="00F80752" w:rsidRPr="00254EE6">
          <w:rPr>
            <w:rStyle w:val="Hyperlink"/>
            <w:noProof/>
          </w:rPr>
          <w:t>SBVC Technology Services</w:t>
        </w:r>
        <w:r w:rsidR="00F80752">
          <w:rPr>
            <w:noProof/>
            <w:webHidden/>
          </w:rPr>
          <w:tab/>
        </w:r>
        <w:r w:rsidR="00F80752">
          <w:rPr>
            <w:noProof/>
            <w:webHidden/>
          </w:rPr>
          <w:fldChar w:fldCharType="begin"/>
        </w:r>
        <w:r w:rsidR="00F80752">
          <w:rPr>
            <w:noProof/>
            <w:webHidden/>
          </w:rPr>
          <w:instrText xml:space="preserve"> PAGEREF _Toc449700581 \h </w:instrText>
        </w:r>
        <w:r w:rsidR="00F80752">
          <w:rPr>
            <w:noProof/>
            <w:webHidden/>
          </w:rPr>
        </w:r>
        <w:r w:rsidR="00F80752">
          <w:rPr>
            <w:noProof/>
            <w:webHidden/>
          </w:rPr>
          <w:fldChar w:fldCharType="separate"/>
        </w:r>
        <w:r w:rsidR="00880E93">
          <w:rPr>
            <w:noProof/>
            <w:webHidden/>
          </w:rPr>
          <w:t>8</w:t>
        </w:r>
        <w:r w:rsidR="00F80752">
          <w:rPr>
            <w:noProof/>
            <w:webHidden/>
          </w:rPr>
          <w:fldChar w:fldCharType="end"/>
        </w:r>
      </w:hyperlink>
    </w:p>
    <w:p w:rsidR="00F80752" w:rsidRDefault="00657450">
      <w:pPr>
        <w:pStyle w:val="TOC1"/>
        <w:rPr>
          <w:rFonts w:asciiTheme="minorHAnsi" w:eastAsiaTheme="minorEastAsia" w:hAnsiTheme="minorHAnsi" w:cstheme="minorBidi"/>
          <w:b w:val="0"/>
          <w:noProof/>
          <w:sz w:val="22"/>
          <w:szCs w:val="22"/>
        </w:rPr>
      </w:pPr>
      <w:hyperlink w:anchor="_Toc449700584" w:history="1">
        <w:r w:rsidR="00F80752" w:rsidRPr="00254EE6">
          <w:rPr>
            <w:rStyle w:val="Hyperlink"/>
            <w:noProof/>
          </w:rPr>
          <w:t>Web Standards Commitee</w:t>
        </w:r>
        <w:r w:rsidR="00F80752">
          <w:rPr>
            <w:noProof/>
            <w:webHidden/>
          </w:rPr>
          <w:tab/>
        </w:r>
        <w:r w:rsidR="00F80752">
          <w:rPr>
            <w:noProof/>
            <w:webHidden/>
          </w:rPr>
          <w:fldChar w:fldCharType="begin"/>
        </w:r>
        <w:r w:rsidR="00F80752">
          <w:rPr>
            <w:noProof/>
            <w:webHidden/>
          </w:rPr>
          <w:instrText xml:space="preserve"> PAGEREF _Toc449700584 \h </w:instrText>
        </w:r>
        <w:r w:rsidR="00F80752">
          <w:rPr>
            <w:noProof/>
            <w:webHidden/>
          </w:rPr>
        </w:r>
        <w:r w:rsidR="00F80752">
          <w:rPr>
            <w:noProof/>
            <w:webHidden/>
          </w:rPr>
          <w:fldChar w:fldCharType="separate"/>
        </w:r>
        <w:r w:rsidR="00880E93">
          <w:rPr>
            <w:noProof/>
            <w:webHidden/>
          </w:rPr>
          <w:t>9</w:t>
        </w:r>
        <w:r w:rsidR="00F80752">
          <w:rPr>
            <w:noProof/>
            <w:webHidden/>
          </w:rPr>
          <w:fldChar w:fldCharType="end"/>
        </w:r>
      </w:hyperlink>
    </w:p>
    <w:p w:rsidR="00B25FBB" w:rsidRPr="001124F2" w:rsidRDefault="007738B1">
      <w:pPr>
        <w:ind w:left="-810"/>
        <w:rPr>
          <w:rFonts w:asciiTheme="minorHAnsi" w:hAnsiTheme="minorHAnsi" w:cs="Arial"/>
          <w:szCs w:val="22"/>
        </w:rPr>
      </w:pPr>
      <w:r w:rsidRPr="00BE0836">
        <w:rPr>
          <w:rFonts w:asciiTheme="minorHAnsi" w:hAnsiTheme="minorHAnsi" w:cs="Arial"/>
          <w:sz w:val="24"/>
        </w:rPr>
        <w:fldChar w:fldCharType="end"/>
      </w:r>
    </w:p>
    <w:p w:rsidR="00055E9E" w:rsidRPr="001124F2" w:rsidRDefault="00055E9E">
      <w:pPr>
        <w:ind w:left="-810"/>
        <w:rPr>
          <w:rFonts w:asciiTheme="minorHAnsi" w:hAnsiTheme="minorHAnsi" w:cs="Arial"/>
          <w:sz w:val="24"/>
        </w:rPr>
        <w:sectPr w:rsidR="00055E9E" w:rsidRPr="001124F2">
          <w:pgSz w:w="12240" w:h="15840" w:code="1"/>
          <w:pgMar w:top="1440" w:right="1440" w:bottom="1440" w:left="1440" w:header="720" w:footer="720" w:gutter="0"/>
          <w:cols w:space="720"/>
          <w:titlePg/>
          <w:docGrid w:linePitch="360"/>
        </w:sectPr>
      </w:pPr>
    </w:p>
    <w:bookmarkStart w:id="1" w:name="_Toc449700571"/>
    <w:bookmarkStart w:id="2" w:name="_Toc171129320"/>
    <w:bookmarkStart w:id="3" w:name="_Toc167649903"/>
    <w:p w:rsidR="002D2E82" w:rsidRPr="001124F2" w:rsidRDefault="002D2E82" w:rsidP="00891EE9">
      <w:pPr>
        <w:pStyle w:val="Heading1"/>
      </w:pPr>
      <w:r w:rsidRPr="001124F2">
        <w:rPr>
          <w:color w:val="auto"/>
          <w:sz w:val="24"/>
          <w:szCs w:val="24"/>
        </w:rPr>
        <w:lastRenderedPageBreak/>
        <mc:AlternateContent>
          <mc:Choice Requires="wps">
            <w:drawing>
              <wp:anchor distT="0" distB="0" distL="114300" distR="114300" simplePos="0" relativeHeight="251661312" behindDoc="0" locked="0" layoutInCell="1" allowOverlap="1" wp14:anchorId="6B8C0085" wp14:editId="74FCD4D1">
                <wp:simplePos x="0" y="0"/>
                <wp:positionH relativeFrom="column">
                  <wp:posOffset>-4445</wp:posOffset>
                </wp:positionH>
                <wp:positionV relativeFrom="paragraph">
                  <wp:posOffset>262890</wp:posOffset>
                </wp:positionV>
                <wp:extent cx="6038850" cy="0"/>
                <wp:effectExtent l="5080" t="5715" r="13970" b="1333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B6928" id="_x0000_t32" coordsize="21600,21600" o:spt="32" o:oned="t" path="m,l21600,21600e" filled="f">
                <v:path arrowok="t" fillok="f" o:connecttype="none"/>
                <o:lock v:ext="edit" shapetype="t"/>
              </v:shapetype>
              <v:shape id="AutoShape 22" o:spid="_x0000_s1026" type="#_x0000_t32" style="position:absolute;margin-left:-.35pt;margin-top:20.7pt;width:4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3n0Hw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"/>
            </w:pict>
          </mc:Fallback>
        </mc:AlternateContent>
      </w:r>
      <w:r w:rsidRPr="001124F2">
        <w:t>Administrative Applications</w:t>
      </w:r>
      <w:bookmarkEnd w:id="1"/>
    </w:p>
    <w:p w:rsidR="00F37303" w:rsidRPr="003A5C7C" w:rsidRDefault="00F37303" w:rsidP="00F37303">
      <w:pPr>
        <w:rPr>
          <w:rFonts w:asciiTheme="minorHAnsi" w:hAnsiTheme="minorHAnsi"/>
          <w:b w:val="0"/>
          <w:sz w:val="20"/>
          <w:szCs w:val="20"/>
        </w:rPr>
      </w:pPr>
      <w:r w:rsidRPr="00A17AEA">
        <w:rPr>
          <w:rFonts w:asciiTheme="minorHAnsi" w:hAnsiTheme="minorHAnsi"/>
          <w:b w:val="0"/>
          <w:sz w:val="20"/>
          <w:szCs w:val="20"/>
          <w:u w:val="single"/>
        </w:rPr>
        <w:t>Operations</w:t>
      </w:r>
      <w:r w:rsidRPr="003A5C7C">
        <w:rPr>
          <w:rFonts w:asciiTheme="minorHAnsi" w:hAnsiTheme="minorHAnsi"/>
          <w:b w:val="0"/>
          <w:sz w:val="20"/>
          <w:szCs w:val="20"/>
        </w:rPr>
        <w:t xml:space="preserve">:  </w:t>
      </w:r>
    </w:p>
    <w:p w:rsidR="00F37303" w:rsidRDefault="00A17AEA" w:rsidP="00A17AEA">
      <w:pPr>
        <w:jc w:val="both"/>
        <w:rPr>
          <w:rFonts w:asciiTheme="minorHAnsi" w:hAnsiTheme="minorHAnsi"/>
          <w:b w:val="0"/>
          <w:sz w:val="20"/>
          <w:szCs w:val="20"/>
        </w:rPr>
      </w:pPr>
      <w:r>
        <w:rPr>
          <w:rFonts w:asciiTheme="minorHAnsi" w:hAnsiTheme="minorHAnsi"/>
          <w:b w:val="0"/>
          <w:sz w:val="20"/>
          <w:szCs w:val="20"/>
        </w:rPr>
        <w:t xml:space="preserve">The </w:t>
      </w:r>
      <w:r w:rsidR="00F37303" w:rsidRPr="003A5C7C">
        <w:rPr>
          <w:rFonts w:asciiTheme="minorHAnsi" w:hAnsiTheme="minorHAnsi"/>
          <w:b w:val="0"/>
          <w:sz w:val="20"/>
          <w:szCs w:val="20"/>
        </w:rPr>
        <w:t>Operations team deals with the bulk of the help desk tickets that come in such as account resets, issues with processes and program modifications.  The operations team has been assisting with the #1 prioritized project, Gray Screen conversions, by doing 1</w:t>
      </w:r>
      <w:r w:rsidR="00F37303" w:rsidRPr="003A5C7C">
        <w:rPr>
          <w:rFonts w:asciiTheme="minorHAnsi" w:hAnsiTheme="minorHAnsi"/>
          <w:b w:val="0"/>
          <w:sz w:val="20"/>
          <w:szCs w:val="20"/>
          <w:vertAlign w:val="superscript"/>
        </w:rPr>
        <w:t>st</w:t>
      </w:r>
      <w:r w:rsidR="00F37303" w:rsidRPr="003A5C7C">
        <w:rPr>
          <w:rFonts w:asciiTheme="minorHAnsi" w:hAnsiTheme="minorHAnsi"/>
          <w:b w:val="0"/>
          <w:sz w:val="20"/>
          <w:szCs w:val="20"/>
        </w:rPr>
        <w:t xml:space="preserve"> and 2</w:t>
      </w:r>
      <w:r w:rsidR="00F37303" w:rsidRPr="003A5C7C">
        <w:rPr>
          <w:rFonts w:asciiTheme="minorHAnsi" w:hAnsiTheme="minorHAnsi"/>
          <w:b w:val="0"/>
          <w:sz w:val="20"/>
          <w:szCs w:val="20"/>
          <w:vertAlign w:val="superscript"/>
        </w:rPr>
        <w:t>nd</w:t>
      </w:r>
      <w:r w:rsidR="00F37303" w:rsidRPr="003A5C7C">
        <w:rPr>
          <w:rFonts w:asciiTheme="minorHAnsi" w:hAnsiTheme="minorHAnsi"/>
          <w:b w:val="0"/>
          <w:sz w:val="20"/>
          <w:szCs w:val="20"/>
        </w:rPr>
        <w:t xml:space="preserve"> level user interview/evaluations and also with the re-programming of legacy gray screens to Web UI compatible screens.  They also help users out with Colleague login issues and troubleshooting Datatel issues.</w:t>
      </w:r>
    </w:p>
    <w:p w:rsidR="00A17AEA" w:rsidRPr="003A5C7C" w:rsidRDefault="00A17AEA" w:rsidP="00A17AEA">
      <w:pPr>
        <w:jc w:val="both"/>
        <w:rPr>
          <w:rFonts w:asciiTheme="minorHAnsi" w:hAnsiTheme="minorHAnsi"/>
          <w:b w:val="0"/>
          <w:sz w:val="20"/>
          <w:szCs w:val="20"/>
        </w:rPr>
      </w:pPr>
    </w:p>
    <w:p w:rsidR="00F37303" w:rsidRPr="003A5C7C" w:rsidRDefault="00F37303" w:rsidP="00A17AEA">
      <w:pPr>
        <w:jc w:val="both"/>
        <w:rPr>
          <w:rFonts w:asciiTheme="minorHAnsi" w:hAnsiTheme="minorHAnsi"/>
          <w:b w:val="0"/>
          <w:sz w:val="20"/>
          <w:szCs w:val="20"/>
        </w:rPr>
      </w:pPr>
      <w:r w:rsidRPr="003A5C7C">
        <w:rPr>
          <w:rFonts w:asciiTheme="minorHAnsi" w:hAnsiTheme="minorHAnsi"/>
          <w:b w:val="0"/>
          <w:sz w:val="20"/>
          <w:szCs w:val="20"/>
        </w:rPr>
        <w:t>This term there was a change in our staffing which left much of the Financial Aid work to our operations team programmer.  That programmer spent a significant amount of time researching, programming and responding to requests from SBVC FA department during the annual setup process for next year’s award period.  He also was the key liaison between the 3</w:t>
      </w:r>
      <w:r w:rsidRPr="003A5C7C">
        <w:rPr>
          <w:rFonts w:asciiTheme="minorHAnsi" w:hAnsiTheme="minorHAnsi"/>
          <w:b w:val="0"/>
          <w:sz w:val="20"/>
          <w:szCs w:val="20"/>
          <w:vertAlign w:val="superscript"/>
        </w:rPr>
        <w:t>rd</w:t>
      </w:r>
      <w:r w:rsidRPr="003A5C7C">
        <w:rPr>
          <w:rFonts w:asciiTheme="minorHAnsi" w:hAnsiTheme="minorHAnsi"/>
          <w:b w:val="0"/>
          <w:sz w:val="20"/>
          <w:szCs w:val="20"/>
        </w:rPr>
        <w:t xml:space="preserve"> party consultant and the internal team</w:t>
      </w:r>
    </w:p>
    <w:p w:rsidR="00F37303" w:rsidRPr="003A5C7C" w:rsidRDefault="00F37303" w:rsidP="00F37303">
      <w:pPr>
        <w:rPr>
          <w:rFonts w:asciiTheme="minorHAnsi" w:hAnsiTheme="minorHAnsi"/>
          <w:b w:val="0"/>
          <w:sz w:val="20"/>
          <w:szCs w:val="20"/>
        </w:rPr>
      </w:pPr>
    </w:p>
    <w:p w:rsidR="00F37303" w:rsidRPr="003A5C7C" w:rsidRDefault="00F37303" w:rsidP="00F37303">
      <w:pPr>
        <w:rPr>
          <w:rFonts w:asciiTheme="minorHAnsi" w:hAnsiTheme="minorHAnsi"/>
          <w:b w:val="0"/>
          <w:sz w:val="20"/>
          <w:szCs w:val="20"/>
        </w:rPr>
      </w:pPr>
      <w:r w:rsidRPr="00A17AEA">
        <w:rPr>
          <w:rFonts w:asciiTheme="minorHAnsi" w:hAnsiTheme="minorHAnsi"/>
          <w:b w:val="0"/>
          <w:sz w:val="20"/>
          <w:szCs w:val="20"/>
          <w:u w:val="single"/>
        </w:rPr>
        <w:t>Mandates/Reporting</w:t>
      </w:r>
      <w:r w:rsidRPr="003A5C7C">
        <w:rPr>
          <w:rFonts w:asciiTheme="minorHAnsi" w:hAnsiTheme="minorHAnsi"/>
          <w:b w:val="0"/>
          <w:sz w:val="20"/>
          <w:szCs w:val="20"/>
        </w:rPr>
        <w:t>:</w:t>
      </w:r>
    </w:p>
    <w:p w:rsidR="00F37303" w:rsidRDefault="00F37303" w:rsidP="00A17AEA">
      <w:pPr>
        <w:jc w:val="both"/>
        <w:rPr>
          <w:rFonts w:asciiTheme="minorHAnsi" w:hAnsiTheme="minorHAnsi"/>
          <w:b w:val="0"/>
          <w:sz w:val="20"/>
          <w:szCs w:val="20"/>
        </w:rPr>
      </w:pPr>
      <w:r w:rsidRPr="003A5C7C">
        <w:rPr>
          <w:rFonts w:asciiTheme="minorHAnsi" w:hAnsiTheme="minorHAnsi"/>
          <w:b w:val="0"/>
          <w:sz w:val="20"/>
          <w:szCs w:val="20"/>
        </w:rPr>
        <w:t>The MIS team continues to work with our users out there in submitting data to the state and federal authorities.  One of our recent efforts is to try to get the data to the users as soon as possible so they can start correcting the errors within Colleague and that way we can do a clean submission the 1</w:t>
      </w:r>
      <w:r w:rsidRPr="003A5C7C">
        <w:rPr>
          <w:rFonts w:asciiTheme="minorHAnsi" w:hAnsiTheme="minorHAnsi"/>
          <w:b w:val="0"/>
          <w:sz w:val="20"/>
          <w:szCs w:val="20"/>
          <w:vertAlign w:val="superscript"/>
        </w:rPr>
        <w:t>st</w:t>
      </w:r>
      <w:r w:rsidRPr="003A5C7C">
        <w:rPr>
          <w:rFonts w:asciiTheme="minorHAnsi" w:hAnsiTheme="minorHAnsi"/>
          <w:b w:val="0"/>
          <w:sz w:val="20"/>
          <w:szCs w:val="20"/>
        </w:rPr>
        <w:t xml:space="preserve"> go around without having to continuously fix and re-submit.  With the users help, the MIS team has been timely with their submissions to the state and federal authorities with no danger of being penalized</w:t>
      </w:r>
    </w:p>
    <w:p w:rsidR="00A17AEA" w:rsidRPr="003A5C7C" w:rsidRDefault="00A17AEA" w:rsidP="00A17AEA">
      <w:pPr>
        <w:jc w:val="both"/>
        <w:rPr>
          <w:rFonts w:asciiTheme="minorHAnsi" w:hAnsiTheme="minorHAnsi"/>
          <w:b w:val="0"/>
          <w:sz w:val="20"/>
          <w:szCs w:val="20"/>
        </w:rPr>
      </w:pPr>
    </w:p>
    <w:p w:rsidR="00F37303" w:rsidRDefault="00F37303" w:rsidP="00A17AEA">
      <w:pPr>
        <w:jc w:val="both"/>
        <w:rPr>
          <w:rFonts w:asciiTheme="minorHAnsi" w:hAnsiTheme="minorHAnsi"/>
          <w:b w:val="0"/>
          <w:sz w:val="20"/>
          <w:szCs w:val="20"/>
        </w:rPr>
      </w:pPr>
      <w:r w:rsidRPr="003A5C7C">
        <w:rPr>
          <w:rFonts w:asciiTheme="minorHAnsi" w:hAnsiTheme="minorHAnsi"/>
          <w:b w:val="0"/>
          <w:sz w:val="20"/>
          <w:szCs w:val="20"/>
        </w:rPr>
        <w:t>The team is currently looking at fall submissions files that need to be redone as well as investigating certain rules that affect SARS and Education plans.  We are also preparing for the retirement of our data analyst by starting the spring submission early with the goal of being done prior to July 1</w:t>
      </w:r>
      <w:r w:rsidRPr="003A5C7C">
        <w:rPr>
          <w:rFonts w:asciiTheme="minorHAnsi" w:hAnsiTheme="minorHAnsi"/>
          <w:b w:val="0"/>
          <w:sz w:val="20"/>
          <w:szCs w:val="20"/>
          <w:vertAlign w:val="superscript"/>
        </w:rPr>
        <w:t>st</w:t>
      </w:r>
      <w:r w:rsidRPr="003A5C7C">
        <w:rPr>
          <w:rFonts w:asciiTheme="minorHAnsi" w:hAnsiTheme="minorHAnsi"/>
          <w:b w:val="0"/>
          <w:sz w:val="20"/>
          <w:szCs w:val="20"/>
        </w:rPr>
        <w:t xml:space="preserve">.  </w:t>
      </w:r>
    </w:p>
    <w:p w:rsidR="00A17AEA" w:rsidRPr="003A5C7C" w:rsidRDefault="00A17AEA" w:rsidP="00A17AEA">
      <w:pPr>
        <w:jc w:val="both"/>
        <w:rPr>
          <w:rFonts w:asciiTheme="minorHAnsi" w:hAnsiTheme="minorHAnsi"/>
          <w:b w:val="0"/>
          <w:sz w:val="20"/>
          <w:szCs w:val="20"/>
        </w:rPr>
      </w:pPr>
    </w:p>
    <w:p w:rsidR="00F37303" w:rsidRPr="003A5C7C" w:rsidRDefault="00F37303" w:rsidP="00A17AEA">
      <w:pPr>
        <w:jc w:val="both"/>
        <w:rPr>
          <w:rFonts w:asciiTheme="minorHAnsi" w:hAnsiTheme="minorHAnsi"/>
          <w:b w:val="0"/>
          <w:sz w:val="20"/>
          <w:szCs w:val="20"/>
        </w:rPr>
      </w:pPr>
      <w:r w:rsidRPr="003A5C7C">
        <w:rPr>
          <w:rFonts w:asciiTheme="minorHAnsi" w:hAnsiTheme="minorHAnsi"/>
          <w:b w:val="0"/>
          <w:sz w:val="20"/>
          <w:szCs w:val="20"/>
        </w:rPr>
        <w:t>Admin Apps is working with HR to fly the Data Analyst position ASAP with the hope that we can bring in somebody to work with our current Data Analyst to transition knowledge, duties and paperwork.</w:t>
      </w:r>
    </w:p>
    <w:p w:rsidR="00F37303" w:rsidRPr="003A5C7C" w:rsidRDefault="00F37303" w:rsidP="00A17AEA">
      <w:pPr>
        <w:jc w:val="both"/>
        <w:rPr>
          <w:rFonts w:asciiTheme="minorHAnsi" w:hAnsiTheme="minorHAnsi"/>
          <w:b w:val="0"/>
          <w:sz w:val="20"/>
          <w:szCs w:val="20"/>
        </w:rPr>
      </w:pPr>
    </w:p>
    <w:p w:rsidR="00F37303" w:rsidRPr="003A5C7C" w:rsidRDefault="00F37303" w:rsidP="00A17AEA">
      <w:pPr>
        <w:jc w:val="both"/>
        <w:rPr>
          <w:rFonts w:asciiTheme="minorHAnsi" w:hAnsiTheme="minorHAnsi"/>
          <w:b w:val="0"/>
          <w:sz w:val="20"/>
          <w:szCs w:val="20"/>
        </w:rPr>
      </w:pPr>
      <w:r w:rsidRPr="00A17AEA">
        <w:rPr>
          <w:rFonts w:asciiTheme="minorHAnsi" w:hAnsiTheme="minorHAnsi"/>
          <w:b w:val="0"/>
          <w:sz w:val="20"/>
          <w:szCs w:val="20"/>
          <w:u w:val="single"/>
        </w:rPr>
        <w:t>Special Projects</w:t>
      </w:r>
      <w:r w:rsidRPr="003A5C7C">
        <w:rPr>
          <w:rFonts w:asciiTheme="minorHAnsi" w:hAnsiTheme="minorHAnsi"/>
          <w:b w:val="0"/>
          <w:sz w:val="20"/>
          <w:szCs w:val="20"/>
        </w:rPr>
        <w:t>:</w:t>
      </w:r>
    </w:p>
    <w:p w:rsidR="00F37303" w:rsidRPr="003A5C7C" w:rsidRDefault="00F37303" w:rsidP="00A17AEA">
      <w:pPr>
        <w:jc w:val="both"/>
        <w:rPr>
          <w:rFonts w:asciiTheme="minorHAnsi" w:hAnsiTheme="minorHAnsi"/>
          <w:b w:val="0"/>
          <w:sz w:val="20"/>
          <w:szCs w:val="20"/>
        </w:rPr>
      </w:pPr>
      <w:r w:rsidRPr="003A5C7C">
        <w:rPr>
          <w:rFonts w:asciiTheme="minorHAnsi" w:hAnsiTheme="minorHAnsi"/>
          <w:b w:val="0"/>
          <w:sz w:val="20"/>
          <w:szCs w:val="20"/>
        </w:rPr>
        <w:t>This past spring semester has been busy for our programming team.  We continue to work on Financial Aid issues at SBVC with time dedicated to cleaning up bad data, working with Ellucian on custom code projects and other big events such as annual setup.  We have received a quote back from Ellucian on the custom programming front and that contract has moved on to board for approval.  We hope to have Ellucian start work on that front soon</w:t>
      </w:r>
    </w:p>
    <w:p w:rsidR="00A17AEA" w:rsidRDefault="00A17AEA" w:rsidP="00F37303">
      <w:pPr>
        <w:rPr>
          <w:rFonts w:asciiTheme="minorHAnsi" w:hAnsiTheme="minorHAnsi"/>
          <w:b w:val="0"/>
          <w:sz w:val="20"/>
          <w:szCs w:val="20"/>
        </w:rPr>
      </w:pPr>
    </w:p>
    <w:p w:rsidR="00F37303" w:rsidRDefault="00F37303" w:rsidP="00A17AEA">
      <w:pPr>
        <w:jc w:val="both"/>
        <w:rPr>
          <w:rFonts w:asciiTheme="minorHAnsi" w:hAnsiTheme="minorHAnsi"/>
          <w:b w:val="0"/>
          <w:sz w:val="20"/>
          <w:szCs w:val="20"/>
        </w:rPr>
      </w:pPr>
      <w:r w:rsidRPr="003A5C7C">
        <w:rPr>
          <w:rFonts w:asciiTheme="minorHAnsi" w:hAnsiTheme="minorHAnsi"/>
          <w:b w:val="0"/>
          <w:sz w:val="20"/>
          <w:szCs w:val="20"/>
        </w:rPr>
        <w:t>On the Gray screen front, we have been making progress on that end.  Programmers have been converting old gray screens to the current supported Web-UI compatible screens.  They have also been working on ensuring the transfer functionality will work with the new Web-UI since desktop UI users use that transfer option a lot.  We are in the testing phases for the automated co/pre-requisite droppings.  This should be in place in time for Fall Semester</w:t>
      </w:r>
      <w:r w:rsidR="00A17AEA">
        <w:rPr>
          <w:rFonts w:asciiTheme="minorHAnsi" w:hAnsiTheme="minorHAnsi"/>
          <w:b w:val="0"/>
          <w:sz w:val="20"/>
          <w:szCs w:val="20"/>
        </w:rPr>
        <w:t>.</w:t>
      </w:r>
    </w:p>
    <w:p w:rsidR="00A17AEA" w:rsidRPr="003A5C7C" w:rsidRDefault="00A17AEA" w:rsidP="00F37303">
      <w:pPr>
        <w:rPr>
          <w:rFonts w:asciiTheme="minorHAnsi" w:hAnsiTheme="minorHAnsi"/>
          <w:b w:val="0"/>
          <w:sz w:val="20"/>
          <w:szCs w:val="20"/>
        </w:rPr>
      </w:pPr>
    </w:p>
    <w:p w:rsidR="00F37303" w:rsidRPr="003A5C7C" w:rsidRDefault="00F37303" w:rsidP="00A17AEA">
      <w:pPr>
        <w:jc w:val="both"/>
        <w:rPr>
          <w:rFonts w:asciiTheme="minorHAnsi" w:hAnsiTheme="minorHAnsi"/>
          <w:b w:val="0"/>
          <w:sz w:val="20"/>
          <w:szCs w:val="20"/>
        </w:rPr>
      </w:pPr>
      <w:r w:rsidRPr="003A5C7C">
        <w:rPr>
          <w:rFonts w:asciiTheme="minorHAnsi" w:hAnsiTheme="minorHAnsi"/>
          <w:b w:val="0"/>
          <w:sz w:val="20"/>
          <w:szCs w:val="20"/>
        </w:rPr>
        <w:t>We had a recent change in staffing so our programmers and system analysts have had to pick up work as a consequence of that.  The Gray screen project which is our top priority is making progress but not as much as hoped for due to the staffing change and the re-distribution of duties.   Our current numbers are as follows:</w:t>
      </w:r>
    </w:p>
    <w:p w:rsidR="00F37303" w:rsidRPr="003A5C7C" w:rsidRDefault="00F37303" w:rsidP="00A17AEA">
      <w:pPr>
        <w:pStyle w:val="ListParagraph"/>
        <w:numPr>
          <w:ilvl w:val="0"/>
          <w:numId w:val="31"/>
        </w:numPr>
        <w:spacing w:after="0" w:line="240" w:lineRule="auto"/>
        <w:ind w:left="1080"/>
        <w:contextualSpacing w:val="0"/>
        <w:jc w:val="both"/>
        <w:rPr>
          <w:rFonts w:asciiTheme="minorHAnsi" w:hAnsiTheme="minorHAnsi"/>
          <w:sz w:val="20"/>
          <w:szCs w:val="20"/>
        </w:rPr>
      </w:pPr>
      <w:r w:rsidRPr="003A5C7C">
        <w:rPr>
          <w:rFonts w:asciiTheme="minorHAnsi" w:hAnsiTheme="minorHAnsi"/>
          <w:sz w:val="20"/>
          <w:szCs w:val="20"/>
        </w:rPr>
        <w:t>Current status of Gray Screens (136 total gray screens):</w:t>
      </w:r>
    </w:p>
    <w:p w:rsidR="00F37303" w:rsidRPr="003A5C7C" w:rsidRDefault="00F37303" w:rsidP="00A17AEA">
      <w:pPr>
        <w:pStyle w:val="ListParagraph"/>
        <w:numPr>
          <w:ilvl w:val="1"/>
          <w:numId w:val="32"/>
        </w:numPr>
        <w:spacing w:after="0" w:line="240" w:lineRule="auto"/>
        <w:ind w:left="1800"/>
        <w:contextualSpacing w:val="0"/>
        <w:jc w:val="both"/>
        <w:rPr>
          <w:rFonts w:asciiTheme="minorHAnsi" w:hAnsiTheme="minorHAnsi"/>
          <w:sz w:val="20"/>
          <w:szCs w:val="20"/>
        </w:rPr>
      </w:pPr>
      <w:r w:rsidRPr="003A5C7C">
        <w:rPr>
          <w:rFonts w:asciiTheme="minorHAnsi" w:hAnsiTheme="minorHAnsi"/>
          <w:sz w:val="20"/>
          <w:szCs w:val="20"/>
        </w:rPr>
        <w:t>4 screens to be assigned to a Programmer</w:t>
      </w:r>
    </w:p>
    <w:p w:rsidR="00F37303" w:rsidRPr="003A5C7C" w:rsidRDefault="00F37303" w:rsidP="00A17AEA">
      <w:pPr>
        <w:pStyle w:val="ListParagraph"/>
        <w:numPr>
          <w:ilvl w:val="1"/>
          <w:numId w:val="32"/>
        </w:numPr>
        <w:spacing w:after="0" w:line="240" w:lineRule="auto"/>
        <w:ind w:left="1800"/>
        <w:contextualSpacing w:val="0"/>
        <w:jc w:val="both"/>
        <w:rPr>
          <w:rFonts w:asciiTheme="minorHAnsi" w:hAnsiTheme="minorHAnsi"/>
          <w:sz w:val="20"/>
          <w:szCs w:val="20"/>
        </w:rPr>
      </w:pPr>
      <w:r w:rsidRPr="003A5C7C">
        <w:rPr>
          <w:rFonts w:asciiTheme="minorHAnsi" w:hAnsiTheme="minorHAnsi"/>
          <w:sz w:val="20"/>
          <w:szCs w:val="20"/>
        </w:rPr>
        <w:t>3 screens with Programmers for conversion</w:t>
      </w:r>
    </w:p>
    <w:p w:rsidR="00F37303" w:rsidRPr="003A5C7C" w:rsidRDefault="00F37303" w:rsidP="00A17AEA">
      <w:pPr>
        <w:pStyle w:val="ListParagraph"/>
        <w:numPr>
          <w:ilvl w:val="1"/>
          <w:numId w:val="32"/>
        </w:numPr>
        <w:spacing w:after="0" w:line="240" w:lineRule="auto"/>
        <w:ind w:left="1800"/>
        <w:contextualSpacing w:val="0"/>
        <w:jc w:val="both"/>
        <w:rPr>
          <w:rFonts w:asciiTheme="minorHAnsi" w:hAnsiTheme="minorHAnsi"/>
          <w:sz w:val="20"/>
          <w:szCs w:val="20"/>
        </w:rPr>
      </w:pPr>
      <w:r w:rsidRPr="003A5C7C">
        <w:rPr>
          <w:rFonts w:asciiTheme="minorHAnsi" w:hAnsiTheme="minorHAnsi"/>
          <w:sz w:val="20"/>
          <w:szCs w:val="20"/>
        </w:rPr>
        <w:t>127 screens converted</w:t>
      </w:r>
    </w:p>
    <w:p w:rsidR="00F37303" w:rsidRPr="003A5C7C" w:rsidRDefault="00F37303" w:rsidP="00A17AEA">
      <w:pPr>
        <w:jc w:val="both"/>
        <w:rPr>
          <w:rFonts w:asciiTheme="minorHAnsi" w:hAnsiTheme="minorHAnsi"/>
          <w:b w:val="0"/>
          <w:sz w:val="20"/>
          <w:szCs w:val="20"/>
        </w:rPr>
      </w:pPr>
    </w:p>
    <w:p w:rsidR="00F37303" w:rsidRDefault="00F37303" w:rsidP="00A17AEA">
      <w:pPr>
        <w:jc w:val="both"/>
        <w:rPr>
          <w:rFonts w:asciiTheme="minorHAnsi" w:hAnsiTheme="minorHAnsi"/>
          <w:b w:val="0"/>
          <w:sz w:val="20"/>
          <w:szCs w:val="20"/>
        </w:rPr>
      </w:pPr>
      <w:r w:rsidRPr="003A5C7C">
        <w:rPr>
          <w:rFonts w:asciiTheme="minorHAnsi" w:hAnsiTheme="minorHAnsi"/>
          <w:b w:val="0"/>
          <w:sz w:val="20"/>
          <w:szCs w:val="20"/>
        </w:rPr>
        <w:t>The state-wide EPTDAS (Education Planning Tool Degree Audit System) initiative is still ongoing.  We are contracting out with Ferrilli Information Group (FIG) and this 3</w:t>
      </w:r>
      <w:r w:rsidRPr="003A5C7C">
        <w:rPr>
          <w:rFonts w:asciiTheme="minorHAnsi" w:hAnsiTheme="minorHAnsi"/>
          <w:b w:val="0"/>
          <w:sz w:val="20"/>
          <w:szCs w:val="20"/>
          <w:vertAlign w:val="superscript"/>
        </w:rPr>
        <w:t>rd</w:t>
      </w:r>
      <w:r w:rsidRPr="003A5C7C">
        <w:rPr>
          <w:rFonts w:asciiTheme="minorHAnsi" w:hAnsiTheme="minorHAnsi"/>
          <w:b w:val="0"/>
          <w:sz w:val="20"/>
          <w:szCs w:val="20"/>
        </w:rPr>
        <w:t xml:space="preserve"> party company will come in and help us with the implementation of the Hobsons/Starfish product from a technical perspective.</w:t>
      </w:r>
    </w:p>
    <w:p w:rsidR="00A17AEA" w:rsidRPr="003A5C7C" w:rsidRDefault="00A17AEA" w:rsidP="00A17AEA">
      <w:pPr>
        <w:jc w:val="both"/>
        <w:rPr>
          <w:rFonts w:asciiTheme="minorHAnsi" w:hAnsiTheme="minorHAnsi"/>
          <w:b w:val="0"/>
          <w:sz w:val="20"/>
          <w:szCs w:val="20"/>
        </w:rPr>
      </w:pPr>
    </w:p>
    <w:p w:rsidR="00F37303" w:rsidRDefault="00F37303" w:rsidP="00A17AEA">
      <w:pPr>
        <w:jc w:val="both"/>
        <w:rPr>
          <w:rFonts w:asciiTheme="minorHAnsi" w:hAnsiTheme="minorHAnsi"/>
          <w:b w:val="0"/>
          <w:sz w:val="20"/>
          <w:szCs w:val="20"/>
        </w:rPr>
      </w:pPr>
      <w:r w:rsidRPr="003A5C7C">
        <w:rPr>
          <w:rFonts w:asciiTheme="minorHAnsi" w:hAnsiTheme="minorHAnsi"/>
          <w:b w:val="0"/>
          <w:sz w:val="20"/>
          <w:szCs w:val="20"/>
        </w:rPr>
        <w:t>We are actively recruiting for a Sr. Analyst Position but have not found enough applicants to move forward with 1</w:t>
      </w:r>
      <w:r w:rsidRPr="003A5C7C">
        <w:rPr>
          <w:rFonts w:asciiTheme="minorHAnsi" w:hAnsiTheme="minorHAnsi"/>
          <w:b w:val="0"/>
          <w:sz w:val="20"/>
          <w:szCs w:val="20"/>
          <w:vertAlign w:val="superscript"/>
        </w:rPr>
        <w:t>st</w:t>
      </w:r>
      <w:r w:rsidRPr="003A5C7C">
        <w:rPr>
          <w:rFonts w:asciiTheme="minorHAnsi" w:hAnsiTheme="minorHAnsi"/>
          <w:b w:val="0"/>
          <w:sz w:val="20"/>
          <w:szCs w:val="20"/>
        </w:rPr>
        <w:t xml:space="preserve"> level interviews.  The posting will stay open until filled.  </w:t>
      </w:r>
    </w:p>
    <w:p w:rsidR="00A17AEA" w:rsidRPr="003A5C7C" w:rsidRDefault="00A17AEA" w:rsidP="00F37303">
      <w:pPr>
        <w:rPr>
          <w:rFonts w:asciiTheme="minorHAnsi" w:hAnsiTheme="minorHAnsi"/>
          <w:b w:val="0"/>
          <w:sz w:val="20"/>
          <w:szCs w:val="20"/>
        </w:rPr>
      </w:pPr>
    </w:p>
    <w:p w:rsidR="00F37303" w:rsidRPr="003A5C7C" w:rsidRDefault="00F37303" w:rsidP="00A17AEA">
      <w:pPr>
        <w:jc w:val="both"/>
        <w:rPr>
          <w:rFonts w:asciiTheme="minorHAnsi" w:hAnsiTheme="minorHAnsi"/>
          <w:b w:val="0"/>
          <w:sz w:val="20"/>
          <w:szCs w:val="20"/>
        </w:rPr>
      </w:pPr>
      <w:r w:rsidRPr="003A5C7C">
        <w:rPr>
          <w:rFonts w:asciiTheme="minorHAnsi" w:hAnsiTheme="minorHAnsi"/>
          <w:b w:val="0"/>
          <w:sz w:val="20"/>
          <w:szCs w:val="20"/>
        </w:rPr>
        <w:lastRenderedPageBreak/>
        <w:t xml:space="preserve">One of our system analysts is also working full time as a project manager for the new ERP implementation.  This implementation covers both the Finance and HR side of the house with the goal of getting us off County systems and being fiscally independent.  As part of this, we have backfilled this system analyst position with a UL working out of class as a system analyst.  We had wanted to hire 2 additional systems analyst to support the upcoming ERP since much of the work that used to reside with County would now fall on Administrative Applications.  We have been told that there is no budget next FY to hire the 2 additional positions.  </w:t>
      </w:r>
    </w:p>
    <w:p w:rsidR="00EB06A7" w:rsidRPr="003A5C7C" w:rsidRDefault="00EB06A7" w:rsidP="00EB06A7">
      <w:pPr>
        <w:ind w:right="-180"/>
        <w:jc w:val="both"/>
        <w:rPr>
          <w:rFonts w:asciiTheme="minorHAnsi" w:hAnsiTheme="minorHAnsi"/>
          <w:b w:val="0"/>
          <w:sz w:val="20"/>
          <w:szCs w:val="20"/>
        </w:rPr>
      </w:pPr>
    </w:p>
    <w:p w:rsidR="001B13F0" w:rsidRPr="00583879" w:rsidRDefault="001B13F0" w:rsidP="00583879">
      <w:pPr>
        <w:ind w:right="-180"/>
        <w:jc w:val="both"/>
        <w:rPr>
          <w:rFonts w:asciiTheme="minorHAnsi" w:hAnsiTheme="minorHAnsi"/>
          <w:b w:val="0"/>
          <w:sz w:val="20"/>
          <w:szCs w:val="20"/>
        </w:rPr>
      </w:pPr>
      <w:r w:rsidRPr="00583879">
        <w:rPr>
          <w:rFonts w:asciiTheme="minorHAnsi" w:hAnsiTheme="minorHAnsi"/>
          <w:b w:val="0"/>
          <w:sz w:val="20"/>
          <w:szCs w:val="20"/>
        </w:rPr>
        <w:t>-Submitted by:</w:t>
      </w:r>
      <w:r w:rsidRPr="00583879">
        <w:rPr>
          <w:rFonts w:asciiTheme="minorHAnsi" w:hAnsiTheme="minorHAnsi"/>
          <w:b w:val="0"/>
          <w:sz w:val="20"/>
          <w:szCs w:val="20"/>
        </w:rPr>
        <w:tab/>
      </w:r>
      <w:r w:rsidRPr="00583879">
        <w:rPr>
          <w:rFonts w:asciiTheme="minorHAnsi" w:hAnsiTheme="minorHAnsi"/>
          <w:b w:val="0"/>
          <w:sz w:val="20"/>
          <w:szCs w:val="20"/>
        </w:rPr>
        <w:tab/>
        <w:t>Andy Chang – Director</w:t>
      </w:r>
    </w:p>
    <w:p w:rsidR="001B13F0" w:rsidRPr="00583879" w:rsidRDefault="001B13F0" w:rsidP="00583879">
      <w:pPr>
        <w:ind w:right="-180"/>
        <w:jc w:val="both"/>
        <w:rPr>
          <w:rFonts w:asciiTheme="minorHAnsi" w:hAnsiTheme="minorHAnsi"/>
          <w:b w:val="0"/>
          <w:sz w:val="20"/>
          <w:szCs w:val="20"/>
        </w:rPr>
      </w:pPr>
      <w:r w:rsidRPr="00583879">
        <w:rPr>
          <w:rFonts w:asciiTheme="minorHAnsi" w:hAnsiTheme="minorHAnsi"/>
          <w:b w:val="0"/>
          <w:sz w:val="20"/>
          <w:szCs w:val="20"/>
        </w:rPr>
        <w:tab/>
      </w:r>
      <w:r w:rsidRPr="00583879">
        <w:rPr>
          <w:rFonts w:asciiTheme="minorHAnsi" w:hAnsiTheme="minorHAnsi"/>
          <w:b w:val="0"/>
          <w:sz w:val="20"/>
          <w:szCs w:val="20"/>
        </w:rPr>
        <w:tab/>
      </w:r>
      <w:r w:rsidRPr="00583879">
        <w:rPr>
          <w:rFonts w:asciiTheme="minorHAnsi" w:hAnsiTheme="minorHAnsi"/>
          <w:b w:val="0"/>
          <w:sz w:val="20"/>
          <w:szCs w:val="20"/>
        </w:rPr>
        <w:tab/>
        <w:t>Administrative Application Systems</w:t>
      </w:r>
    </w:p>
    <w:p w:rsidR="000B460E" w:rsidRPr="00583879" w:rsidRDefault="001B13F0" w:rsidP="00583879">
      <w:pPr>
        <w:ind w:right="-180"/>
        <w:jc w:val="both"/>
        <w:rPr>
          <w:rFonts w:asciiTheme="minorHAnsi" w:hAnsiTheme="minorHAnsi"/>
          <w:b w:val="0"/>
          <w:sz w:val="20"/>
          <w:szCs w:val="20"/>
        </w:rPr>
      </w:pPr>
      <w:r w:rsidRPr="00583879">
        <w:rPr>
          <w:rFonts w:asciiTheme="minorHAnsi" w:hAnsiTheme="minorHAnsi"/>
          <w:b w:val="0"/>
          <w:sz w:val="20"/>
          <w:szCs w:val="20"/>
        </w:rPr>
        <w:tab/>
      </w:r>
      <w:r w:rsidRPr="00583879">
        <w:rPr>
          <w:rFonts w:asciiTheme="minorHAnsi" w:hAnsiTheme="minorHAnsi"/>
          <w:b w:val="0"/>
          <w:sz w:val="20"/>
          <w:szCs w:val="20"/>
        </w:rPr>
        <w:tab/>
      </w:r>
      <w:r w:rsidRPr="00583879">
        <w:rPr>
          <w:rFonts w:asciiTheme="minorHAnsi" w:hAnsiTheme="minorHAnsi"/>
          <w:b w:val="0"/>
          <w:sz w:val="20"/>
          <w:szCs w:val="20"/>
        </w:rPr>
        <w:tab/>
        <w:t>(909) 384-4315</w:t>
      </w:r>
    </w:p>
    <w:p w:rsidR="001B13F0" w:rsidRDefault="001B13F0" w:rsidP="00583879">
      <w:pPr>
        <w:ind w:right="-180"/>
        <w:jc w:val="both"/>
        <w:rPr>
          <w:rFonts w:asciiTheme="minorHAnsi" w:hAnsiTheme="minorHAnsi"/>
          <w:b w:val="0"/>
          <w:sz w:val="20"/>
          <w:szCs w:val="20"/>
        </w:rPr>
      </w:pPr>
      <w:r w:rsidRPr="00583879">
        <w:rPr>
          <w:rFonts w:asciiTheme="minorHAnsi" w:hAnsiTheme="minorHAnsi"/>
          <w:b w:val="0"/>
          <w:sz w:val="20"/>
          <w:szCs w:val="20"/>
        </w:rPr>
        <w:tab/>
      </w:r>
      <w:r w:rsidRPr="00583879">
        <w:rPr>
          <w:rFonts w:asciiTheme="minorHAnsi" w:hAnsiTheme="minorHAnsi"/>
          <w:b w:val="0"/>
          <w:sz w:val="20"/>
          <w:szCs w:val="20"/>
        </w:rPr>
        <w:tab/>
      </w:r>
      <w:r w:rsidRPr="00583879">
        <w:rPr>
          <w:rFonts w:asciiTheme="minorHAnsi" w:hAnsiTheme="minorHAnsi"/>
          <w:b w:val="0"/>
          <w:sz w:val="20"/>
          <w:szCs w:val="20"/>
        </w:rPr>
        <w:tab/>
      </w:r>
      <w:hyperlink r:id="rId12" w:history="1">
        <w:r w:rsidRPr="00583879">
          <w:rPr>
            <w:rStyle w:val="Hyperlink"/>
            <w:rFonts w:asciiTheme="minorHAnsi" w:hAnsiTheme="minorHAnsi"/>
            <w:b w:val="0"/>
            <w:sz w:val="20"/>
            <w:szCs w:val="20"/>
          </w:rPr>
          <w:t>achang@sbccd.edu</w:t>
        </w:r>
      </w:hyperlink>
      <w:r w:rsidRPr="00583879">
        <w:rPr>
          <w:rFonts w:asciiTheme="minorHAnsi" w:hAnsiTheme="minorHAnsi"/>
          <w:b w:val="0"/>
          <w:sz w:val="20"/>
          <w:szCs w:val="20"/>
        </w:rPr>
        <w:t xml:space="preserve"> </w:t>
      </w:r>
    </w:p>
    <w:p w:rsidR="00F37303" w:rsidRDefault="00F37303" w:rsidP="00583879">
      <w:pPr>
        <w:ind w:right="-180"/>
        <w:jc w:val="both"/>
        <w:rPr>
          <w:rFonts w:asciiTheme="minorHAnsi" w:hAnsiTheme="minorHAnsi"/>
          <w:b w:val="0"/>
          <w:sz w:val="20"/>
          <w:szCs w:val="20"/>
        </w:rPr>
      </w:pPr>
    </w:p>
    <w:p w:rsidR="00F37303" w:rsidRDefault="00F37303" w:rsidP="00583879">
      <w:pPr>
        <w:ind w:right="-180"/>
        <w:jc w:val="both"/>
        <w:rPr>
          <w:rFonts w:asciiTheme="minorHAnsi" w:hAnsiTheme="minorHAnsi"/>
          <w:b w:val="0"/>
          <w:sz w:val="20"/>
          <w:szCs w:val="20"/>
        </w:rPr>
      </w:pPr>
    </w:p>
    <w:p w:rsidR="00F37303" w:rsidRPr="00583879" w:rsidRDefault="00F37303" w:rsidP="00583879">
      <w:pPr>
        <w:ind w:right="-180"/>
        <w:jc w:val="both"/>
        <w:rPr>
          <w:rFonts w:asciiTheme="minorHAnsi" w:hAnsiTheme="minorHAnsi"/>
          <w:b w:val="0"/>
          <w:sz w:val="20"/>
          <w:szCs w:val="20"/>
        </w:rPr>
      </w:pPr>
    </w:p>
    <w:bookmarkStart w:id="4" w:name="_Toc449700572"/>
    <w:p w:rsidR="00B25FBB" w:rsidRPr="001124F2" w:rsidRDefault="00183520" w:rsidP="00891EE9">
      <w:pPr>
        <w:pStyle w:val="Heading1"/>
      </w:pPr>
      <w:r w:rsidRPr="001124F2">
        <mc:AlternateContent>
          <mc:Choice Requires="wps">
            <w:drawing>
              <wp:anchor distT="0" distB="0" distL="114300" distR="114300" simplePos="0" relativeHeight="251653120" behindDoc="0" locked="0" layoutInCell="1" allowOverlap="1" wp14:anchorId="227D4259" wp14:editId="3A6723E1">
                <wp:simplePos x="0" y="0"/>
                <wp:positionH relativeFrom="column">
                  <wp:posOffset>-4445</wp:posOffset>
                </wp:positionH>
                <wp:positionV relativeFrom="paragraph">
                  <wp:posOffset>279400</wp:posOffset>
                </wp:positionV>
                <wp:extent cx="6038850" cy="0"/>
                <wp:effectExtent l="5080" t="12700" r="13970" b="635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FFD73" id="AutoShape 17" o:spid="_x0000_s1026" type="#_x0000_t32" style="position:absolute;margin-left:-.35pt;margin-top:22pt;width:475.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xZHw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"/>
            </w:pict>
          </mc:Fallback>
        </mc:AlternateContent>
      </w:r>
      <w:r w:rsidR="00BD2F63" w:rsidRPr="001124F2">
        <w:t>Distance Education</w:t>
      </w:r>
      <w:r w:rsidR="00B67619" w:rsidRPr="001124F2">
        <w:t xml:space="preserve"> Coordination Council</w:t>
      </w:r>
      <w:bookmarkEnd w:id="4"/>
    </w:p>
    <w:p w:rsidR="00F37303" w:rsidRDefault="00F37303" w:rsidP="00A17AEA">
      <w:pPr>
        <w:jc w:val="both"/>
        <w:rPr>
          <w:rFonts w:asciiTheme="minorHAnsi" w:hAnsiTheme="minorHAnsi"/>
          <w:b w:val="0"/>
          <w:sz w:val="20"/>
          <w:szCs w:val="20"/>
        </w:rPr>
      </w:pPr>
      <w:r w:rsidRPr="003A5C7C">
        <w:rPr>
          <w:rFonts w:asciiTheme="minorHAnsi" w:hAnsiTheme="minorHAnsi"/>
          <w:b w:val="0"/>
          <w:sz w:val="20"/>
          <w:szCs w:val="20"/>
        </w:rPr>
        <w:t>Workshop planning for Fall 2016 is underway. Workshops will be offered in a hybrid model. In using the hybrid model this will allow us to connect with faculty online as well as on campus. In the hybrid model we will cover topics such as aligning courses to meet the OEI Rubric, accessibility and instructional design best practices.  Additionally, the instructional technology specialists will continue to offer appointment. It is hoped that the 20 minute one-to-one sessions will increase access to faculty and staff who may need more individualized support and instruction.</w:t>
      </w:r>
    </w:p>
    <w:p w:rsidR="00A17AEA" w:rsidRPr="003A5C7C" w:rsidRDefault="00A17AEA" w:rsidP="00A17AEA">
      <w:pPr>
        <w:jc w:val="both"/>
        <w:rPr>
          <w:rFonts w:asciiTheme="minorHAnsi" w:hAnsiTheme="minorHAnsi"/>
          <w:b w:val="0"/>
          <w:sz w:val="20"/>
          <w:szCs w:val="20"/>
        </w:rPr>
      </w:pPr>
    </w:p>
    <w:p w:rsidR="00F37303" w:rsidRDefault="00F37303" w:rsidP="00A17AEA">
      <w:pPr>
        <w:jc w:val="both"/>
        <w:rPr>
          <w:rFonts w:asciiTheme="minorHAnsi" w:hAnsiTheme="minorHAnsi"/>
          <w:b w:val="0"/>
          <w:sz w:val="20"/>
          <w:szCs w:val="20"/>
        </w:rPr>
      </w:pPr>
      <w:r w:rsidRPr="003A5C7C">
        <w:rPr>
          <w:rFonts w:asciiTheme="minorHAnsi" w:hAnsiTheme="minorHAnsi"/>
          <w:b w:val="0"/>
          <w:sz w:val="20"/>
          <w:szCs w:val="20"/>
        </w:rPr>
        <w:t xml:space="preserve">The training for faculty and staff on Office 365 will continue as but will take place in a different manner. The addition of an online module is being developed. The DE department will also reach out to campus departments to schedule appointments for training. </w:t>
      </w:r>
    </w:p>
    <w:p w:rsidR="00A17AEA" w:rsidRPr="003A5C7C" w:rsidRDefault="00A17AEA" w:rsidP="00A17AEA">
      <w:pPr>
        <w:jc w:val="both"/>
        <w:rPr>
          <w:rFonts w:asciiTheme="minorHAnsi" w:hAnsiTheme="minorHAnsi"/>
          <w:b w:val="0"/>
          <w:sz w:val="20"/>
          <w:szCs w:val="20"/>
        </w:rPr>
      </w:pPr>
    </w:p>
    <w:p w:rsidR="00F37303" w:rsidRDefault="00F37303" w:rsidP="00A17AEA">
      <w:pPr>
        <w:jc w:val="both"/>
        <w:rPr>
          <w:rFonts w:asciiTheme="minorHAnsi" w:hAnsiTheme="minorHAnsi" w:cs="Arial"/>
          <w:b w:val="0"/>
          <w:sz w:val="20"/>
          <w:szCs w:val="20"/>
        </w:rPr>
      </w:pPr>
      <w:r w:rsidRPr="003A5C7C">
        <w:rPr>
          <w:rFonts w:asciiTheme="minorHAnsi" w:hAnsiTheme="minorHAnsi" w:cs="Arial"/>
          <w:b w:val="0"/>
          <w:sz w:val="20"/>
          <w:szCs w:val="20"/>
        </w:rPr>
        <w:t xml:space="preserve">Accessibility is a hot topic on both campuses and we have gather resources for faculty and staff. Next is getting these resources to faculty and staff, as well as educating on the importance of accessibility and their part in making the campuses accessible. </w:t>
      </w:r>
    </w:p>
    <w:p w:rsidR="00A17AEA" w:rsidRPr="003A5C7C" w:rsidRDefault="00A17AEA" w:rsidP="00A17AEA">
      <w:pPr>
        <w:jc w:val="both"/>
        <w:rPr>
          <w:rFonts w:asciiTheme="minorHAnsi" w:hAnsiTheme="minorHAnsi" w:cs="Arial"/>
          <w:b w:val="0"/>
          <w:sz w:val="20"/>
          <w:szCs w:val="20"/>
        </w:rPr>
      </w:pPr>
    </w:p>
    <w:p w:rsidR="00F37303" w:rsidRDefault="00F37303" w:rsidP="00A17AEA">
      <w:pPr>
        <w:jc w:val="both"/>
        <w:rPr>
          <w:rFonts w:asciiTheme="minorHAnsi" w:hAnsiTheme="minorHAnsi"/>
          <w:b w:val="0"/>
          <w:color w:val="000000" w:themeColor="text1"/>
          <w:sz w:val="20"/>
          <w:szCs w:val="20"/>
        </w:rPr>
      </w:pPr>
      <w:r w:rsidRPr="003A5C7C">
        <w:rPr>
          <w:rFonts w:asciiTheme="minorHAnsi" w:hAnsiTheme="minorHAnsi"/>
          <w:b w:val="0"/>
          <w:color w:val="000000" w:themeColor="text1"/>
          <w:sz w:val="20"/>
          <w:szCs w:val="20"/>
        </w:rPr>
        <w:t xml:space="preserve">A Turnitin Survey was distributed and the results analyzed. The users for the most part were satisfied with the tool. That being said after the review view of the new Turnitin contract the DE department has decided to not renew the contract due to the increase cost and low utilization.  </w:t>
      </w:r>
    </w:p>
    <w:p w:rsidR="00A17AEA" w:rsidRPr="003A5C7C" w:rsidRDefault="00A17AEA" w:rsidP="00A17AEA">
      <w:pPr>
        <w:jc w:val="both"/>
        <w:rPr>
          <w:rFonts w:asciiTheme="minorHAnsi" w:hAnsiTheme="minorHAnsi"/>
          <w:b w:val="0"/>
          <w:color w:val="141412"/>
          <w:sz w:val="20"/>
          <w:szCs w:val="20"/>
          <w:highlight w:val="yellow"/>
          <w:shd w:val="clear" w:color="auto" w:fill="FFFFFF"/>
        </w:rPr>
      </w:pPr>
    </w:p>
    <w:p w:rsidR="00F37303" w:rsidRPr="003A5C7C" w:rsidRDefault="00F37303" w:rsidP="00A17AEA">
      <w:pPr>
        <w:jc w:val="both"/>
        <w:rPr>
          <w:rFonts w:asciiTheme="minorHAnsi" w:hAnsiTheme="minorHAnsi"/>
          <w:b w:val="0"/>
          <w:color w:val="000000" w:themeColor="text1"/>
          <w:sz w:val="20"/>
          <w:szCs w:val="20"/>
        </w:rPr>
      </w:pPr>
      <w:r w:rsidRPr="003A5C7C">
        <w:rPr>
          <w:rFonts w:asciiTheme="minorHAnsi" w:hAnsiTheme="minorHAnsi"/>
          <w:b w:val="0"/>
          <w:bCs/>
          <w:sz w:val="20"/>
          <w:szCs w:val="20"/>
        </w:rPr>
        <w:t>Facilitate LMS review process:</w:t>
      </w:r>
      <w:r w:rsidRPr="003A5C7C">
        <w:rPr>
          <w:rFonts w:asciiTheme="minorHAnsi" w:hAnsiTheme="minorHAnsi"/>
          <w:b w:val="0"/>
          <w:sz w:val="20"/>
          <w:szCs w:val="20"/>
        </w:rPr>
        <w:t xml:space="preserve"> The State Online Education Initiative (OEI), is a dynamic situation and the DECC continues to disseminate information. In early March hosted Valley hosted an open forum on OEI, EPI and CAI to give the campuses more in depth information about the current initiatives. </w:t>
      </w:r>
      <w:r w:rsidRPr="003A5C7C">
        <w:rPr>
          <w:rFonts w:asciiTheme="minorHAnsi" w:hAnsiTheme="minorHAnsi"/>
          <w:b w:val="0"/>
          <w:color w:val="000000" w:themeColor="text1"/>
          <w:sz w:val="20"/>
          <w:szCs w:val="20"/>
        </w:rPr>
        <w:t xml:space="preserve">A decision to transition to Canvas has been made by Crafton Hills. Since both college will need to come to a consensus we will continue to </w:t>
      </w:r>
      <w:r w:rsidRPr="003A5C7C">
        <w:rPr>
          <w:rFonts w:asciiTheme="minorHAnsi" w:hAnsiTheme="minorHAnsi"/>
          <w:b w:val="0"/>
          <w:sz w:val="20"/>
          <w:szCs w:val="20"/>
        </w:rPr>
        <w:t xml:space="preserve">review and evaluate Canvas LMS systems to assist Valley in their decision. The </w:t>
      </w:r>
      <w:r w:rsidRPr="003A5C7C">
        <w:rPr>
          <w:rFonts w:asciiTheme="minorHAnsi" w:hAnsiTheme="minorHAnsi"/>
          <w:b w:val="0"/>
          <w:color w:val="000000" w:themeColor="text1"/>
          <w:sz w:val="20"/>
          <w:szCs w:val="20"/>
        </w:rPr>
        <w:t xml:space="preserve">Blackboard contract will be renewed for 2 years. </w:t>
      </w:r>
    </w:p>
    <w:p w:rsidR="00F37303" w:rsidRPr="00F37303" w:rsidRDefault="00F37303" w:rsidP="00F37303">
      <w:pPr>
        <w:rPr>
          <w:rFonts w:asciiTheme="minorHAnsi" w:hAnsiTheme="minorHAnsi"/>
          <w:color w:val="000000" w:themeColor="text1"/>
          <w:sz w:val="20"/>
          <w:szCs w:val="20"/>
        </w:rPr>
      </w:pPr>
    </w:p>
    <w:p w:rsidR="00B67619" w:rsidRPr="00381994" w:rsidRDefault="00B67619" w:rsidP="00F36CA9">
      <w:pPr>
        <w:jc w:val="both"/>
        <w:rPr>
          <w:rFonts w:asciiTheme="minorHAnsi" w:hAnsiTheme="minorHAnsi"/>
          <w:b w:val="0"/>
          <w:sz w:val="20"/>
          <w:szCs w:val="20"/>
        </w:rPr>
      </w:pPr>
      <w:r w:rsidRPr="00381994">
        <w:rPr>
          <w:rFonts w:asciiTheme="minorHAnsi" w:hAnsiTheme="minorHAnsi"/>
          <w:b w:val="0"/>
          <w:sz w:val="20"/>
          <w:szCs w:val="20"/>
        </w:rPr>
        <w:t>-Submitted by:</w:t>
      </w:r>
      <w:r w:rsidRPr="00381994">
        <w:rPr>
          <w:rFonts w:asciiTheme="minorHAnsi" w:hAnsiTheme="minorHAnsi"/>
          <w:b w:val="0"/>
          <w:sz w:val="20"/>
          <w:szCs w:val="20"/>
        </w:rPr>
        <w:tab/>
      </w:r>
      <w:r w:rsidRPr="00381994">
        <w:rPr>
          <w:rFonts w:asciiTheme="minorHAnsi" w:hAnsiTheme="minorHAnsi"/>
          <w:b w:val="0"/>
          <w:sz w:val="20"/>
          <w:szCs w:val="20"/>
        </w:rPr>
        <w:tab/>
      </w:r>
      <w:r w:rsidR="00F36CA9" w:rsidRPr="00381994">
        <w:rPr>
          <w:rFonts w:asciiTheme="minorHAnsi" w:hAnsiTheme="minorHAnsi"/>
          <w:b w:val="0"/>
          <w:sz w:val="20"/>
          <w:szCs w:val="20"/>
        </w:rPr>
        <w:t>Rhiannon Lares</w:t>
      </w:r>
      <w:r w:rsidRPr="00381994">
        <w:rPr>
          <w:rFonts w:asciiTheme="minorHAnsi" w:hAnsiTheme="minorHAnsi"/>
          <w:b w:val="0"/>
          <w:sz w:val="20"/>
          <w:szCs w:val="20"/>
        </w:rPr>
        <w:t xml:space="preserve"> – Committee</w:t>
      </w:r>
      <w:r w:rsidR="00F36CA9" w:rsidRPr="00381994">
        <w:rPr>
          <w:rFonts w:asciiTheme="minorHAnsi" w:hAnsiTheme="minorHAnsi"/>
          <w:b w:val="0"/>
          <w:sz w:val="20"/>
          <w:szCs w:val="20"/>
        </w:rPr>
        <w:t xml:space="preserve"> Co-</w:t>
      </w:r>
      <w:r w:rsidRPr="00381994">
        <w:rPr>
          <w:rFonts w:asciiTheme="minorHAnsi" w:hAnsiTheme="minorHAnsi"/>
          <w:b w:val="0"/>
          <w:sz w:val="20"/>
          <w:szCs w:val="20"/>
        </w:rPr>
        <w:t xml:space="preserve"> Chair</w:t>
      </w:r>
    </w:p>
    <w:p w:rsidR="00B67619" w:rsidRPr="00381994" w:rsidRDefault="00B67619" w:rsidP="00F36CA9">
      <w:pPr>
        <w:ind w:left="1440" w:firstLine="720"/>
        <w:jc w:val="both"/>
        <w:rPr>
          <w:rFonts w:asciiTheme="minorHAnsi" w:hAnsiTheme="minorHAnsi"/>
          <w:b w:val="0"/>
          <w:sz w:val="20"/>
          <w:szCs w:val="20"/>
        </w:rPr>
      </w:pPr>
      <w:r w:rsidRPr="00381994">
        <w:rPr>
          <w:rFonts w:asciiTheme="minorHAnsi" w:hAnsiTheme="minorHAnsi"/>
          <w:b w:val="0"/>
          <w:sz w:val="20"/>
          <w:szCs w:val="20"/>
        </w:rPr>
        <w:t>Instructional Support Specialist</w:t>
      </w:r>
    </w:p>
    <w:p w:rsidR="00B67619" w:rsidRPr="00381994" w:rsidRDefault="00B67619" w:rsidP="00F36CA9">
      <w:pPr>
        <w:ind w:left="720" w:firstLine="720"/>
        <w:jc w:val="both"/>
        <w:rPr>
          <w:rFonts w:asciiTheme="minorHAnsi" w:hAnsiTheme="minorHAnsi"/>
          <w:b w:val="0"/>
          <w:sz w:val="20"/>
          <w:szCs w:val="20"/>
        </w:rPr>
      </w:pPr>
      <w:r w:rsidRPr="00381994">
        <w:rPr>
          <w:rFonts w:asciiTheme="minorHAnsi" w:hAnsiTheme="minorHAnsi"/>
          <w:b w:val="0"/>
          <w:sz w:val="20"/>
          <w:szCs w:val="20"/>
        </w:rPr>
        <w:tab/>
        <w:t>(909) 384-4319</w:t>
      </w:r>
    </w:p>
    <w:p w:rsidR="00B67619" w:rsidRPr="00381994" w:rsidRDefault="00B67619" w:rsidP="00F36CA9">
      <w:pPr>
        <w:ind w:left="720" w:firstLine="720"/>
        <w:jc w:val="both"/>
        <w:rPr>
          <w:rFonts w:asciiTheme="minorHAnsi" w:hAnsiTheme="minorHAnsi"/>
          <w:b w:val="0"/>
          <w:sz w:val="20"/>
          <w:szCs w:val="20"/>
        </w:rPr>
      </w:pPr>
      <w:r w:rsidRPr="00381994">
        <w:rPr>
          <w:rFonts w:asciiTheme="minorHAnsi" w:hAnsiTheme="minorHAnsi"/>
          <w:b w:val="0"/>
          <w:sz w:val="20"/>
          <w:szCs w:val="20"/>
        </w:rPr>
        <w:tab/>
      </w:r>
      <w:hyperlink r:id="rId13" w:history="1">
        <w:r w:rsidR="00F36CA9" w:rsidRPr="00381994">
          <w:rPr>
            <w:rStyle w:val="Hyperlink"/>
            <w:rFonts w:asciiTheme="minorHAnsi" w:hAnsiTheme="minorHAnsi"/>
            <w:b w:val="0"/>
            <w:sz w:val="20"/>
            <w:szCs w:val="20"/>
          </w:rPr>
          <w:t>rlares@sbccd.edu</w:t>
        </w:r>
      </w:hyperlink>
      <w:r w:rsidRPr="00381994">
        <w:rPr>
          <w:rFonts w:asciiTheme="minorHAnsi" w:hAnsiTheme="minorHAnsi"/>
          <w:b w:val="0"/>
          <w:sz w:val="20"/>
          <w:szCs w:val="20"/>
        </w:rPr>
        <w:t xml:space="preserve"> </w:t>
      </w:r>
    </w:p>
    <w:p w:rsidR="00DA25B5" w:rsidRDefault="00DA25B5" w:rsidP="00B67619">
      <w:pPr>
        <w:ind w:left="720" w:firstLine="720"/>
        <w:jc w:val="both"/>
        <w:rPr>
          <w:rFonts w:asciiTheme="minorHAnsi" w:hAnsiTheme="minorHAnsi"/>
          <w:b w:val="0"/>
          <w:sz w:val="20"/>
          <w:szCs w:val="20"/>
        </w:rPr>
      </w:pPr>
    </w:p>
    <w:p w:rsidR="004A7776" w:rsidRDefault="004A7776" w:rsidP="00B67619">
      <w:pPr>
        <w:ind w:left="720" w:firstLine="720"/>
        <w:jc w:val="both"/>
        <w:rPr>
          <w:rFonts w:asciiTheme="minorHAnsi" w:hAnsiTheme="minorHAnsi"/>
          <w:b w:val="0"/>
          <w:sz w:val="20"/>
          <w:szCs w:val="20"/>
        </w:rPr>
      </w:pPr>
    </w:p>
    <w:p w:rsidR="004A7776" w:rsidRDefault="004A7776" w:rsidP="00B67619">
      <w:pPr>
        <w:ind w:left="720" w:firstLine="720"/>
        <w:jc w:val="both"/>
        <w:rPr>
          <w:rFonts w:asciiTheme="minorHAnsi" w:hAnsiTheme="minorHAnsi"/>
          <w:b w:val="0"/>
          <w:sz w:val="20"/>
          <w:szCs w:val="20"/>
        </w:rPr>
      </w:pPr>
    </w:p>
    <w:p w:rsidR="00A17AEA" w:rsidRDefault="00A17AEA" w:rsidP="00B67619">
      <w:pPr>
        <w:ind w:left="720" w:firstLine="720"/>
        <w:jc w:val="both"/>
        <w:rPr>
          <w:rFonts w:asciiTheme="minorHAnsi" w:hAnsiTheme="minorHAnsi"/>
          <w:b w:val="0"/>
          <w:sz w:val="20"/>
          <w:szCs w:val="20"/>
        </w:rPr>
      </w:pPr>
    </w:p>
    <w:p w:rsidR="00A17AEA" w:rsidRDefault="00A17AEA" w:rsidP="00B67619">
      <w:pPr>
        <w:ind w:left="720" w:firstLine="720"/>
        <w:jc w:val="both"/>
        <w:rPr>
          <w:rFonts w:asciiTheme="minorHAnsi" w:hAnsiTheme="minorHAnsi"/>
          <w:b w:val="0"/>
          <w:sz w:val="20"/>
          <w:szCs w:val="20"/>
        </w:rPr>
      </w:pPr>
    </w:p>
    <w:p w:rsidR="00A17AEA" w:rsidRDefault="00A17AEA" w:rsidP="00B67619">
      <w:pPr>
        <w:ind w:left="720" w:firstLine="720"/>
        <w:jc w:val="both"/>
        <w:rPr>
          <w:rFonts w:asciiTheme="minorHAnsi" w:hAnsiTheme="minorHAnsi"/>
          <w:b w:val="0"/>
          <w:sz w:val="20"/>
          <w:szCs w:val="20"/>
        </w:rPr>
      </w:pPr>
    </w:p>
    <w:p w:rsidR="00AE3D18" w:rsidRDefault="00AE3D18" w:rsidP="00B67619">
      <w:pPr>
        <w:ind w:left="720" w:firstLine="720"/>
        <w:jc w:val="both"/>
        <w:rPr>
          <w:rFonts w:asciiTheme="minorHAnsi" w:hAnsiTheme="minorHAnsi"/>
          <w:b w:val="0"/>
          <w:sz w:val="20"/>
          <w:szCs w:val="20"/>
        </w:rPr>
      </w:pPr>
    </w:p>
    <w:bookmarkStart w:id="5" w:name="_Toc449700573"/>
    <w:p w:rsidR="00DD3BF6" w:rsidRPr="001124F2" w:rsidRDefault="00DD3BF6" w:rsidP="00891EE9">
      <w:pPr>
        <w:pStyle w:val="Heading1"/>
      </w:pPr>
      <w:r w:rsidRPr="001124F2">
        <w:lastRenderedPageBreak/>
        <mc:AlternateContent>
          <mc:Choice Requires="wps">
            <w:drawing>
              <wp:anchor distT="0" distB="0" distL="114300" distR="114300" simplePos="0" relativeHeight="251659264" behindDoc="0" locked="0" layoutInCell="1" allowOverlap="1" wp14:anchorId="21D83686" wp14:editId="7EB0669A">
                <wp:simplePos x="0" y="0"/>
                <wp:positionH relativeFrom="column">
                  <wp:posOffset>-4445</wp:posOffset>
                </wp:positionH>
                <wp:positionV relativeFrom="paragraph">
                  <wp:posOffset>279400</wp:posOffset>
                </wp:positionV>
                <wp:extent cx="6038850" cy="0"/>
                <wp:effectExtent l="5080" t="12700" r="13970" b="635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124A6" id="AutoShape 17" o:spid="_x0000_s1026" type="#_x0000_t32" style="position:absolute;margin-left:-.35pt;margin-top:22pt;width:4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RG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PsMSxoMK6AuEptbRiRHtWredH0u0NKVx1RLY/RbycDyVnISN6lhIszUGY3fNYMYggU&#10;iNs6NrYPkLAHdIyknG6k8KNHFD7O0of5fAr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"/>
            </w:pict>
          </mc:Fallback>
        </mc:AlternateContent>
      </w:r>
      <w:r w:rsidRPr="001124F2">
        <w:t>District Applications Workgroup</w:t>
      </w:r>
      <w:bookmarkEnd w:id="5"/>
    </w:p>
    <w:p w:rsidR="00287A58" w:rsidRPr="00287A58" w:rsidRDefault="00287A58" w:rsidP="00287A58">
      <w:pPr>
        <w:jc w:val="both"/>
        <w:rPr>
          <w:rFonts w:asciiTheme="minorHAnsi" w:hAnsiTheme="minorHAnsi"/>
          <w:b w:val="0"/>
          <w:sz w:val="20"/>
          <w:szCs w:val="20"/>
        </w:rPr>
      </w:pPr>
      <w:r w:rsidRPr="00287A58">
        <w:rPr>
          <w:rFonts w:asciiTheme="minorHAnsi" w:hAnsiTheme="minorHAnsi"/>
          <w:b w:val="0"/>
          <w:sz w:val="20"/>
          <w:szCs w:val="20"/>
        </w:rPr>
        <w:t>The District Applications Workgroup (DAWG) Committee is currently working with the Hobsons to first implement the Early Alert component of the product, followed by the implementation of Retention and Education Planning Initiative (EPI) tools.  An EPI Workgroup was established and meets every week to develop roles and determine system requirements and setup.  The DAWG committee continues to serve as the EPI Steering Committee for the District.   A pilot implementation is targeted for Summer 2017, followed by full implementation in the Fall of 2017.  Discussions are continuing in regards to Hobsons inability to provide two-way data integration of program requirement information for Degree Audit processing.</w:t>
      </w:r>
    </w:p>
    <w:p w:rsidR="00287A58" w:rsidRPr="00287A58" w:rsidRDefault="00287A58" w:rsidP="00287A58">
      <w:pPr>
        <w:jc w:val="both"/>
        <w:rPr>
          <w:rFonts w:asciiTheme="minorHAnsi" w:hAnsiTheme="minorHAnsi"/>
          <w:b w:val="0"/>
          <w:sz w:val="20"/>
          <w:szCs w:val="20"/>
        </w:rPr>
      </w:pPr>
    </w:p>
    <w:p w:rsidR="00287A58" w:rsidRPr="00287A58" w:rsidRDefault="00287A58" w:rsidP="00A17AEA">
      <w:pPr>
        <w:jc w:val="both"/>
        <w:rPr>
          <w:rFonts w:asciiTheme="minorHAnsi" w:hAnsiTheme="minorHAnsi"/>
          <w:b w:val="0"/>
          <w:sz w:val="20"/>
          <w:szCs w:val="20"/>
        </w:rPr>
      </w:pPr>
      <w:r w:rsidRPr="00287A58">
        <w:rPr>
          <w:rFonts w:asciiTheme="minorHAnsi" w:hAnsiTheme="minorHAnsi"/>
          <w:b w:val="0"/>
          <w:sz w:val="20"/>
          <w:szCs w:val="20"/>
        </w:rPr>
        <w:t xml:space="preserve">Program modifications for the automated requisite drop process (RGVE) have been completed and the process is currently being tested by the User Liaisons.  This automation was expanded to verify and incorporate the changes made to XOBN which were never moved to our production environment. </w:t>
      </w:r>
    </w:p>
    <w:p w:rsidR="00287A58" w:rsidRPr="00287A58" w:rsidRDefault="00287A58" w:rsidP="00A17AEA">
      <w:pPr>
        <w:jc w:val="both"/>
        <w:rPr>
          <w:rFonts w:asciiTheme="minorHAnsi" w:hAnsiTheme="minorHAnsi"/>
          <w:b w:val="0"/>
          <w:sz w:val="20"/>
          <w:szCs w:val="20"/>
        </w:rPr>
      </w:pPr>
      <w:r w:rsidRPr="00287A58">
        <w:rPr>
          <w:rFonts w:asciiTheme="minorHAnsi" w:hAnsiTheme="minorHAnsi"/>
          <w:b w:val="0"/>
          <w:sz w:val="20"/>
          <w:szCs w:val="20"/>
        </w:rPr>
        <w:t>The estimated completion date for this project is dependent upon UL testing results.</w:t>
      </w:r>
    </w:p>
    <w:p w:rsidR="00287A58" w:rsidRPr="00287A58" w:rsidRDefault="00287A58" w:rsidP="00A17AEA">
      <w:pPr>
        <w:jc w:val="both"/>
        <w:rPr>
          <w:rFonts w:asciiTheme="minorHAnsi" w:hAnsiTheme="minorHAnsi"/>
          <w:b w:val="0"/>
          <w:sz w:val="20"/>
          <w:szCs w:val="20"/>
        </w:rPr>
      </w:pPr>
    </w:p>
    <w:p w:rsidR="00287A58" w:rsidRPr="00287A58" w:rsidRDefault="00287A58" w:rsidP="00A17AEA">
      <w:pPr>
        <w:jc w:val="both"/>
        <w:rPr>
          <w:rFonts w:asciiTheme="minorHAnsi" w:hAnsiTheme="minorHAnsi"/>
          <w:b w:val="0"/>
          <w:sz w:val="20"/>
          <w:szCs w:val="20"/>
        </w:rPr>
      </w:pPr>
      <w:r w:rsidRPr="00287A58">
        <w:rPr>
          <w:rFonts w:asciiTheme="minorHAnsi" w:hAnsiTheme="minorHAnsi"/>
          <w:b w:val="0"/>
          <w:sz w:val="20"/>
          <w:szCs w:val="20"/>
        </w:rPr>
        <w:t>The following projects were resolved by modifying an existing Informer Report:</w:t>
      </w:r>
    </w:p>
    <w:p w:rsidR="00287A58" w:rsidRPr="00287A58" w:rsidRDefault="00287A58" w:rsidP="00A17AEA">
      <w:pPr>
        <w:ind w:left="720" w:hanging="270"/>
        <w:jc w:val="both"/>
        <w:rPr>
          <w:rFonts w:asciiTheme="minorHAnsi" w:hAnsiTheme="minorHAnsi"/>
          <w:b w:val="0"/>
          <w:sz w:val="20"/>
          <w:szCs w:val="20"/>
        </w:rPr>
      </w:pPr>
      <w:r w:rsidRPr="00287A58">
        <w:rPr>
          <w:rFonts w:asciiTheme="minorHAnsi" w:hAnsiTheme="minorHAnsi"/>
          <w:b w:val="0"/>
          <w:sz w:val="20"/>
          <w:szCs w:val="20"/>
        </w:rPr>
        <w:t>(1) The request to create a new AB540 residency code was resolved with the modification to an existing Informer Report which provides the information needed for residency validation for Financial Aid.</w:t>
      </w:r>
    </w:p>
    <w:p w:rsidR="00287A58" w:rsidRPr="00287A58" w:rsidRDefault="00287A58" w:rsidP="00A17AEA">
      <w:pPr>
        <w:ind w:left="720" w:hanging="270"/>
        <w:jc w:val="both"/>
        <w:rPr>
          <w:rFonts w:asciiTheme="minorHAnsi" w:hAnsiTheme="minorHAnsi"/>
          <w:b w:val="0"/>
          <w:sz w:val="20"/>
          <w:szCs w:val="20"/>
        </w:rPr>
      </w:pPr>
      <w:r w:rsidRPr="00287A58">
        <w:rPr>
          <w:rFonts w:asciiTheme="minorHAnsi" w:hAnsiTheme="minorHAnsi"/>
          <w:b w:val="0"/>
          <w:sz w:val="20"/>
          <w:szCs w:val="20"/>
        </w:rPr>
        <w:t>(2) Stacked Courses – The display of ABC level courses, such as physical education (Kinesiology), was modified to accurately reflect the number of ‘open’ seats by modifying the existing Informer report that is displayed on WebAdvisor.</w:t>
      </w:r>
    </w:p>
    <w:p w:rsidR="00287A58" w:rsidRPr="00287A58" w:rsidRDefault="00287A58" w:rsidP="00287A58">
      <w:pPr>
        <w:jc w:val="both"/>
        <w:rPr>
          <w:rFonts w:asciiTheme="minorHAnsi" w:hAnsiTheme="minorHAnsi"/>
          <w:b w:val="0"/>
          <w:sz w:val="20"/>
          <w:szCs w:val="20"/>
        </w:rPr>
      </w:pPr>
    </w:p>
    <w:p w:rsidR="00287A58" w:rsidRPr="00287A58" w:rsidRDefault="00287A58" w:rsidP="00287A58">
      <w:pPr>
        <w:rPr>
          <w:rFonts w:asciiTheme="minorHAnsi" w:hAnsiTheme="minorHAnsi"/>
          <w:b w:val="0"/>
          <w:sz w:val="20"/>
          <w:szCs w:val="20"/>
        </w:rPr>
      </w:pPr>
      <w:r w:rsidRPr="00287A58">
        <w:rPr>
          <w:rFonts w:asciiTheme="minorHAnsi" w:hAnsiTheme="minorHAnsi"/>
          <w:b w:val="0"/>
          <w:sz w:val="20"/>
          <w:szCs w:val="20"/>
        </w:rPr>
        <w:t>In addition to the above, the following topics have been discussed:</w:t>
      </w:r>
    </w:p>
    <w:p w:rsidR="00287A58" w:rsidRPr="00287A58" w:rsidRDefault="00287A58" w:rsidP="00A17AEA">
      <w:pPr>
        <w:ind w:left="630" w:hanging="180"/>
        <w:jc w:val="both"/>
        <w:rPr>
          <w:rFonts w:asciiTheme="minorHAnsi" w:hAnsiTheme="minorHAnsi"/>
          <w:b w:val="0"/>
          <w:sz w:val="20"/>
          <w:szCs w:val="20"/>
        </w:rPr>
      </w:pPr>
      <w:r w:rsidRPr="00287A58">
        <w:rPr>
          <w:rFonts w:asciiTheme="minorHAnsi" w:hAnsiTheme="minorHAnsi"/>
          <w:b w:val="0"/>
          <w:sz w:val="20"/>
          <w:szCs w:val="20"/>
        </w:rPr>
        <w:sym w:font="Wingdings 2" w:char="F097"/>
      </w:r>
      <w:r w:rsidRPr="00287A58">
        <w:rPr>
          <w:rFonts w:asciiTheme="minorHAnsi" w:hAnsiTheme="minorHAnsi"/>
          <w:b w:val="0"/>
          <w:sz w:val="20"/>
          <w:szCs w:val="20"/>
        </w:rPr>
        <w:t xml:space="preserve"> Portal Project – This project was put on a 6-month hiatus to give the State time to launch its portal and then we can determine if the State portal meets our needs.  The committee did compile a list of ‘requirements’ for a student portal; and will follow-up with a list of potential vendors to demo their student portal solutions when the project is ‘active’.</w:t>
      </w:r>
    </w:p>
    <w:p w:rsidR="00287A58" w:rsidRPr="00287A58" w:rsidRDefault="00287A58" w:rsidP="00A17AEA">
      <w:pPr>
        <w:ind w:left="630" w:hanging="180"/>
        <w:jc w:val="both"/>
        <w:rPr>
          <w:rFonts w:asciiTheme="minorHAnsi" w:hAnsiTheme="minorHAnsi"/>
          <w:b w:val="0"/>
          <w:sz w:val="20"/>
          <w:szCs w:val="20"/>
        </w:rPr>
      </w:pPr>
      <w:r w:rsidRPr="00287A58">
        <w:rPr>
          <w:rFonts w:asciiTheme="minorHAnsi" w:hAnsiTheme="minorHAnsi"/>
          <w:b w:val="0"/>
          <w:sz w:val="20"/>
          <w:szCs w:val="20"/>
        </w:rPr>
        <w:sym w:font="Wingdings 2" w:char="F097"/>
      </w:r>
      <w:r w:rsidRPr="00287A58">
        <w:rPr>
          <w:rFonts w:asciiTheme="minorHAnsi" w:hAnsiTheme="minorHAnsi"/>
          <w:b w:val="0"/>
          <w:sz w:val="20"/>
          <w:szCs w:val="20"/>
        </w:rPr>
        <w:t xml:space="preserve"> Registration Rules update Request not yet submitted to modify rules requiring new students have Orientation, Assessment, and Ed Plan.  </w:t>
      </w:r>
    </w:p>
    <w:p w:rsidR="00287A58" w:rsidRPr="00287A58" w:rsidRDefault="00287A58" w:rsidP="00A17AEA">
      <w:pPr>
        <w:ind w:left="630" w:hanging="180"/>
        <w:jc w:val="both"/>
        <w:rPr>
          <w:rFonts w:asciiTheme="minorHAnsi" w:hAnsiTheme="minorHAnsi"/>
          <w:b w:val="0"/>
          <w:sz w:val="20"/>
          <w:szCs w:val="20"/>
        </w:rPr>
      </w:pPr>
      <w:r w:rsidRPr="00287A58">
        <w:rPr>
          <w:rFonts w:asciiTheme="minorHAnsi" w:hAnsiTheme="minorHAnsi"/>
          <w:b w:val="0"/>
          <w:sz w:val="20"/>
          <w:szCs w:val="20"/>
        </w:rPr>
        <w:sym w:font="Wingdings 2" w:char="F097"/>
      </w:r>
      <w:r w:rsidRPr="00287A58">
        <w:rPr>
          <w:rFonts w:asciiTheme="minorHAnsi" w:hAnsiTheme="minorHAnsi"/>
          <w:b w:val="0"/>
          <w:sz w:val="20"/>
          <w:szCs w:val="20"/>
        </w:rPr>
        <w:t xml:space="preserve"> Course Auditing – project has been requested and is awaiting TESS Executive prioritization.</w:t>
      </w:r>
    </w:p>
    <w:p w:rsidR="00287A58" w:rsidRPr="00287A58" w:rsidRDefault="00287A58" w:rsidP="00287A58">
      <w:pPr>
        <w:rPr>
          <w:rFonts w:asciiTheme="minorHAnsi" w:hAnsiTheme="minorHAnsi"/>
          <w:b w:val="0"/>
          <w:sz w:val="20"/>
          <w:szCs w:val="20"/>
        </w:rPr>
      </w:pPr>
    </w:p>
    <w:p w:rsidR="00287A58" w:rsidRPr="00287A58" w:rsidRDefault="00287A58" w:rsidP="00A17AEA">
      <w:pPr>
        <w:jc w:val="both"/>
        <w:rPr>
          <w:rFonts w:asciiTheme="minorHAnsi" w:hAnsiTheme="minorHAnsi"/>
          <w:b w:val="0"/>
          <w:sz w:val="20"/>
          <w:szCs w:val="20"/>
        </w:rPr>
      </w:pPr>
      <w:r w:rsidRPr="00287A58">
        <w:rPr>
          <w:rFonts w:asciiTheme="minorHAnsi" w:hAnsiTheme="minorHAnsi"/>
          <w:b w:val="0"/>
          <w:sz w:val="20"/>
          <w:szCs w:val="20"/>
        </w:rPr>
        <w:t>The committee continues to meet on a weekly basis to discuss district and college administrative application solutions.</w:t>
      </w:r>
    </w:p>
    <w:p w:rsidR="00287A58" w:rsidRPr="00287A58" w:rsidRDefault="00287A58" w:rsidP="00287A58">
      <w:pPr>
        <w:rPr>
          <w:rFonts w:asciiTheme="minorHAnsi" w:hAnsiTheme="minorHAnsi"/>
          <w:b w:val="0"/>
          <w:sz w:val="20"/>
          <w:szCs w:val="20"/>
        </w:rPr>
      </w:pPr>
    </w:p>
    <w:p w:rsidR="00AE3D18" w:rsidRDefault="00AE3D18" w:rsidP="009D1F83"/>
    <w:p w:rsidR="00B84D29" w:rsidRDefault="00B84D29" w:rsidP="00B84D29">
      <w:pPr>
        <w:rPr>
          <w:rFonts w:asciiTheme="minorHAnsi" w:hAnsiTheme="minorHAnsi"/>
          <w:b w:val="0"/>
          <w:sz w:val="20"/>
          <w:szCs w:val="20"/>
        </w:rPr>
      </w:pPr>
      <w:r>
        <w:rPr>
          <w:rFonts w:asciiTheme="minorHAnsi" w:hAnsiTheme="minorHAnsi"/>
          <w:b w:val="0"/>
          <w:sz w:val="20"/>
          <w:szCs w:val="20"/>
        </w:rPr>
        <w:t xml:space="preserve">-Submitted by: </w:t>
      </w:r>
      <w:r>
        <w:rPr>
          <w:rFonts w:asciiTheme="minorHAnsi" w:hAnsiTheme="minorHAnsi"/>
          <w:b w:val="0"/>
          <w:sz w:val="20"/>
          <w:szCs w:val="20"/>
        </w:rPr>
        <w:tab/>
      </w:r>
      <w:r>
        <w:rPr>
          <w:rFonts w:asciiTheme="minorHAnsi" w:hAnsiTheme="minorHAnsi"/>
          <w:b w:val="0"/>
          <w:sz w:val="20"/>
          <w:szCs w:val="20"/>
        </w:rPr>
        <w:tab/>
      </w:r>
      <w:r w:rsidR="009D1F83">
        <w:rPr>
          <w:rFonts w:asciiTheme="minorHAnsi" w:hAnsiTheme="minorHAnsi"/>
          <w:b w:val="0"/>
          <w:sz w:val="20"/>
          <w:szCs w:val="20"/>
        </w:rPr>
        <w:t>Dianna Jones</w:t>
      </w:r>
      <w:r>
        <w:rPr>
          <w:rFonts w:asciiTheme="minorHAnsi" w:hAnsiTheme="minorHAnsi"/>
          <w:b w:val="0"/>
          <w:sz w:val="20"/>
          <w:szCs w:val="20"/>
        </w:rPr>
        <w:t xml:space="preserve"> – Lead Senior Programmer / Analyst</w:t>
      </w:r>
    </w:p>
    <w:p w:rsidR="00B84D29" w:rsidRDefault="00B84D29" w:rsidP="00B84D29">
      <w:pPr>
        <w:ind w:left="1440" w:firstLine="720"/>
        <w:rPr>
          <w:rFonts w:asciiTheme="minorHAnsi" w:hAnsiTheme="minorHAnsi"/>
          <w:b w:val="0"/>
          <w:sz w:val="20"/>
          <w:szCs w:val="20"/>
        </w:rPr>
      </w:pPr>
      <w:r>
        <w:rPr>
          <w:rFonts w:asciiTheme="minorHAnsi" w:hAnsiTheme="minorHAnsi"/>
          <w:b w:val="0"/>
          <w:sz w:val="20"/>
          <w:szCs w:val="20"/>
        </w:rPr>
        <w:t>Administrative Applications</w:t>
      </w:r>
    </w:p>
    <w:p w:rsidR="00B84D29" w:rsidRDefault="00B84D29" w:rsidP="00B84D29">
      <w:pPr>
        <w:ind w:left="1440" w:firstLine="720"/>
        <w:rPr>
          <w:rFonts w:asciiTheme="minorHAnsi" w:hAnsiTheme="minorHAnsi"/>
          <w:b w:val="0"/>
          <w:sz w:val="20"/>
          <w:szCs w:val="20"/>
        </w:rPr>
      </w:pPr>
      <w:r>
        <w:rPr>
          <w:rFonts w:asciiTheme="minorHAnsi" w:hAnsiTheme="minorHAnsi"/>
          <w:b w:val="0"/>
          <w:sz w:val="20"/>
          <w:szCs w:val="20"/>
        </w:rPr>
        <w:t>(909) 384-43</w:t>
      </w:r>
      <w:r w:rsidR="00AE3D18">
        <w:rPr>
          <w:rFonts w:asciiTheme="minorHAnsi" w:hAnsiTheme="minorHAnsi"/>
          <w:b w:val="0"/>
          <w:sz w:val="20"/>
          <w:szCs w:val="20"/>
        </w:rPr>
        <w:t>64</w:t>
      </w:r>
    </w:p>
    <w:p w:rsidR="00B84D29" w:rsidRDefault="00657450" w:rsidP="00B84D29">
      <w:pPr>
        <w:ind w:left="1440" w:firstLine="720"/>
        <w:rPr>
          <w:rFonts w:asciiTheme="minorHAnsi" w:hAnsiTheme="minorHAnsi"/>
          <w:b w:val="0"/>
          <w:sz w:val="20"/>
          <w:szCs w:val="20"/>
        </w:rPr>
      </w:pPr>
      <w:hyperlink r:id="rId14" w:history="1">
        <w:r w:rsidR="00AE3D18" w:rsidRPr="003E0C66">
          <w:rPr>
            <w:rStyle w:val="Hyperlink"/>
            <w:rFonts w:asciiTheme="minorHAnsi" w:hAnsiTheme="minorHAnsi"/>
            <w:b w:val="0"/>
            <w:sz w:val="20"/>
            <w:szCs w:val="20"/>
          </w:rPr>
          <w:t>dijones@sbccd.edu</w:t>
        </w:r>
      </w:hyperlink>
      <w:r w:rsidR="00B84D29">
        <w:rPr>
          <w:rFonts w:asciiTheme="minorHAnsi" w:hAnsiTheme="minorHAnsi"/>
          <w:b w:val="0"/>
          <w:sz w:val="20"/>
          <w:szCs w:val="20"/>
        </w:rPr>
        <w:t xml:space="preserve">  </w:t>
      </w:r>
    </w:p>
    <w:p w:rsidR="00361CE4" w:rsidRDefault="00361CE4" w:rsidP="002B0DAC">
      <w:pPr>
        <w:ind w:left="1440" w:firstLine="720"/>
        <w:rPr>
          <w:rFonts w:asciiTheme="minorHAnsi" w:hAnsiTheme="minorHAnsi"/>
          <w:b w:val="0"/>
          <w:sz w:val="20"/>
          <w:szCs w:val="20"/>
        </w:rPr>
      </w:pPr>
    </w:p>
    <w:p w:rsidR="007F363F" w:rsidRDefault="007F363F" w:rsidP="002B0DAC">
      <w:pPr>
        <w:ind w:left="1440" w:firstLine="720"/>
        <w:rPr>
          <w:rFonts w:asciiTheme="minorHAnsi" w:hAnsiTheme="minorHAnsi"/>
          <w:b w:val="0"/>
          <w:sz w:val="20"/>
          <w:szCs w:val="20"/>
        </w:rPr>
      </w:pPr>
    </w:p>
    <w:p w:rsidR="00A17AEA" w:rsidRDefault="00A17AEA" w:rsidP="002B0DAC">
      <w:pPr>
        <w:ind w:left="1440" w:firstLine="720"/>
        <w:rPr>
          <w:rFonts w:asciiTheme="minorHAnsi" w:hAnsiTheme="minorHAnsi"/>
          <w:b w:val="0"/>
          <w:sz w:val="20"/>
          <w:szCs w:val="20"/>
        </w:rPr>
      </w:pPr>
    </w:p>
    <w:p w:rsidR="00A17AEA" w:rsidRDefault="00A17AEA" w:rsidP="002B0DAC">
      <w:pPr>
        <w:ind w:left="1440" w:firstLine="720"/>
        <w:rPr>
          <w:rFonts w:asciiTheme="minorHAnsi" w:hAnsiTheme="minorHAnsi"/>
          <w:b w:val="0"/>
          <w:sz w:val="20"/>
          <w:szCs w:val="20"/>
        </w:rPr>
      </w:pPr>
    </w:p>
    <w:p w:rsidR="00A17AEA" w:rsidRDefault="00A17AEA" w:rsidP="002B0DAC">
      <w:pPr>
        <w:ind w:left="1440" w:firstLine="720"/>
        <w:rPr>
          <w:rFonts w:asciiTheme="minorHAnsi" w:hAnsiTheme="minorHAnsi"/>
          <w:b w:val="0"/>
          <w:sz w:val="20"/>
          <w:szCs w:val="20"/>
        </w:rPr>
      </w:pPr>
    </w:p>
    <w:p w:rsidR="00A17AEA" w:rsidRDefault="00A17AEA" w:rsidP="002B0DAC">
      <w:pPr>
        <w:ind w:left="1440" w:firstLine="720"/>
        <w:rPr>
          <w:rFonts w:asciiTheme="minorHAnsi" w:hAnsiTheme="minorHAnsi"/>
          <w:b w:val="0"/>
          <w:sz w:val="20"/>
          <w:szCs w:val="20"/>
        </w:rPr>
      </w:pPr>
    </w:p>
    <w:p w:rsidR="00A17AEA" w:rsidRDefault="00A17AEA" w:rsidP="002B0DAC">
      <w:pPr>
        <w:ind w:left="1440" w:firstLine="720"/>
        <w:rPr>
          <w:rFonts w:asciiTheme="minorHAnsi" w:hAnsiTheme="minorHAnsi"/>
          <w:b w:val="0"/>
          <w:sz w:val="20"/>
          <w:szCs w:val="20"/>
        </w:rPr>
      </w:pPr>
    </w:p>
    <w:p w:rsidR="00A17AEA" w:rsidRDefault="00A17AEA" w:rsidP="002B0DAC">
      <w:pPr>
        <w:ind w:left="1440" w:firstLine="720"/>
        <w:rPr>
          <w:rFonts w:asciiTheme="minorHAnsi" w:hAnsiTheme="minorHAnsi"/>
          <w:b w:val="0"/>
          <w:sz w:val="20"/>
          <w:szCs w:val="20"/>
        </w:rPr>
      </w:pPr>
    </w:p>
    <w:p w:rsidR="00A17AEA" w:rsidRDefault="00A17AEA" w:rsidP="002B0DAC">
      <w:pPr>
        <w:ind w:left="1440" w:firstLine="720"/>
        <w:rPr>
          <w:rFonts w:asciiTheme="minorHAnsi" w:hAnsiTheme="minorHAnsi"/>
          <w:b w:val="0"/>
          <w:sz w:val="20"/>
          <w:szCs w:val="20"/>
        </w:rPr>
      </w:pPr>
    </w:p>
    <w:p w:rsidR="00A17AEA" w:rsidRDefault="00A17AEA" w:rsidP="002B0DAC">
      <w:pPr>
        <w:ind w:left="1440" w:firstLine="720"/>
        <w:rPr>
          <w:rFonts w:asciiTheme="minorHAnsi" w:hAnsiTheme="minorHAnsi"/>
          <w:b w:val="0"/>
          <w:sz w:val="20"/>
          <w:szCs w:val="20"/>
        </w:rPr>
      </w:pPr>
    </w:p>
    <w:p w:rsidR="00A17AEA" w:rsidRDefault="00A17AEA" w:rsidP="002B0DAC">
      <w:pPr>
        <w:ind w:left="1440" w:firstLine="720"/>
        <w:rPr>
          <w:rFonts w:asciiTheme="minorHAnsi" w:hAnsiTheme="minorHAnsi"/>
          <w:b w:val="0"/>
          <w:sz w:val="20"/>
          <w:szCs w:val="20"/>
        </w:rPr>
      </w:pPr>
    </w:p>
    <w:p w:rsidR="00A17AEA" w:rsidRDefault="00A17AEA" w:rsidP="002B0DAC">
      <w:pPr>
        <w:ind w:left="1440" w:firstLine="720"/>
        <w:rPr>
          <w:rFonts w:asciiTheme="minorHAnsi" w:hAnsiTheme="minorHAnsi"/>
          <w:b w:val="0"/>
          <w:sz w:val="20"/>
          <w:szCs w:val="20"/>
        </w:rPr>
      </w:pPr>
    </w:p>
    <w:bookmarkStart w:id="6" w:name="_Toc449700574"/>
    <w:p w:rsidR="00E02118" w:rsidRPr="001124F2" w:rsidRDefault="00E02118" w:rsidP="00891EE9">
      <w:pPr>
        <w:pStyle w:val="Heading1"/>
      </w:pPr>
      <w:r w:rsidRPr="001124F2">
        <w:lastRenderedPageBreak/>
        <mc:AlternateContent>
          <mc:Choice Requires="wps">
            <w:drawing>
              <wp:anchor distT="0" distB="0" distL="114300" distR="114300" simplePos="0" relativeHeight="251662336" behindDoc="0" locked="0" layoutInCell="1" allowOverlap="1" wp14:anchorId="505D1D6D" wp14:editId="1F3EC5A0">
                <wp:simplePos x="0" y="0"/>
                <wp:positionH relativeFrom="column">
                  <wp:posOffset>-4445</wp:posOffset>
                </wp:positionH>
                <wp:positionV relativeFrom="paragraph">
                  <wp:posOffset>279400</wp:posOffset>
                </wp:positionV>
                <wp:extent cx="6038850" cy="0"/>
                <wp:effectExtent l="5080" t="12700" r="13970" b="635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7556B" id="AutoShape 17" o:spid="_x0000_s1026" type="#_x0000_t32" style="position:absolute;margin-left:-.35pt;margin-top:22pt;width:4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vZ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VH2GBY0GFdAXKW2NoxIj+rVvGj63SGlq46olsfot5OB5CxkJO9SwsUZKLMbPmsGMQQK&#10;xG0dG9sHSNgDOkZSTjdS+NEjCh9n6cN8PgX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"/>
            </w:pict>
          </mc:Fallback>
        </mc:AlternateContent>
      </w:r>
      <w:r>
        <w:t>CHC Technology Services</w:t>
      </w:r>
      <w:bookmarkEnd w:id="6"/>
    </w:p>
    <w:p w:rsidR="00EA6E0F" w:rsidRPr="00EA6E0F" w:rsidRDefault="00EA6E0F" w:rsidP="00EA6E0F">
      <w:pPr>
        <w:pStyle w:val="Heading3"/>
        <w:rPr>
          <w:rFonts w:asciiTheme="minorHAnsi" w:hAnsiTheme="minorHAnsi"/>
          <w:sz w:val="20"/>
          <w:szCs w:val="20"/>
        </w:rPr>
      </w:pPr>
      <w:r w:rsidRPr="00EA6E0F">
        <w:rPr>
          <w:rFonts w:asciiTheme="minorHAnsi" w:hAnsiTheme="minorHAnsi"/>
          <w:sz w:val="20"/>
          <w:szCs w:val="20"/>
        </w:rPr>
        <w:t>The Churn</w:t>
      </w:r>
    </w:p>
    <w:p w:rsidR="00EA6E0F" w:rsidRPr="00EA6E0F" w:rsidRDefault="00EA6E0F" w:rsidP="00EA6E0F">
      <w:pPr>
        <w:pStyle w:val="ListParagraph"/>
        <w:numPr>
          <w:ilvl w:val="0"/>
          <w:numId w:val="33"/>
        </w:numPr>
        <w:spacing w:after="160" w:line="259" w:lineRule="auto"/>
        <w:ind w:left="1440"/>
        <w:rPr>
          <w:rFonts w:asciiTheme="minorHAnsi" w:hAnsiTheme="minorHAnsi"/>
          <w:sz w:val="20"/>
          <w:szCs w:val="20"/>
        </w:rPr>
      </w:pPr>
      <w:r w:rsidRPr="00EA6E0F">
        <w:rPr>
          <w:rFonts w:asciiTheme="minorHAnsi" w:hAnsiTheme="minorHAnsi"/>
          <w:sz w:val="20"/>
          <w:szCs w:val="20"/>
        </w:rPr>
        <w:t>New Campus Buildings</w:t>
      </w:r>
    </w:p>
    <w:p w:rsidR="00EA6E0F" w:rsidRPr="00EA6E0F" w:rsidRDefault="00EA6E0F" w:rsidP="00EA6E0F">
      <w:pPr>
        <w:pStyle w:val="ListParagraph"/>
        <w:numPr>
          <w:ilvl w:val="1"/>
          <w:numId w:val="33"/>
        </w:numPr>
        <w:spacing w:after="160" w:line="259" w:lineRule="auto"/>
        <w:ind w:left="2160"/>
        <w:rPr>
          <w:rFonts w:asciiTheme="minorHAnsi" w:hAnsiTheme="minorHAnsi"/>
          <w:sz w:val="20"/>
          <w:szCs w:val="20"/>
        </w:rPr>
      </w:pPr>
      <w:r w:rsidRPr="00EA6E0F">
        <w:rPr>
          <w:rFonts w:asciiTheme="minorHAnsi" w:hAnsiTheme="minorHAnsi"/>
          <w:sz w:val="20"/>
          <w:szCs w:val="20"/>
        </w:rPr>
        <w:t>Remodels</w:t>
      </w:r>
    </w:p>
    <w:p w:rsidR="00EA6E0F" w:rsidRPr="00EA6E0F" w:rsidRDefault="00EA6E0F" w:rsidP="00EA6E0F">
      <w:pPr>
        <w:pStyle w:val="ListParagraph"/>
        <w:numPr>
          <w:ilvl w:val="2"/>
          <w:numId w:val="33"/>
        </w:numPr>
        <w:spacing w:after="160" w:line="259" w:lineRule="auto"/>
        <w:ind w:left="2880"/>
        <w:rPr>
          <w:rFonts w:asciiTheme="minorHAnsi" w:hAnsiTheme="minorHAnsi"/>
          <w:sz w:val="20"/>
          <w:szCs w:val="20"/>
        </w:rPr>
      </w:pPr>
      <w:r w:rsidRPr="00EA6E0F">
        <w:rPr>
          <w:rFonts w:asciiTheme="minorHAnsi" w:hAnsiTheme="minorHAnsi"/>
          <w:sz w:val="20"/>
          <w:szCs w:val="20"/>
        </w:rPr>
        <w:t>Central Complex</w:t>
      </w:r>
      <w:r w:rsidRPr="00EA6E0F">
        <w:rPr>
          <w:rFonts w:asciiTheme="minorHAnsi" w:hAnsiTheme="minorHAnsi"/>
          <w:sz w:val="20"/>
          <w:szCs w:val="20"/>
        </w:rPr>
        <w:tab/>
      </w:r>
    </w:p>
    <w:p w:rsidR="00EA6E0F" w:rsidRPr="00EA6E0F" w:rsidRDefault="00EA6E0F" w:rsidP="00EA6E0F">
      <w:pPr>
        <w:pStyle w:val="ListParagraph"/>
        <w:ind w:left="2880"/>
        <w:rPr>
          <w:rFonts w:asciiTheme="minorHAnsi" w:hAnsiTheme="minorHAnsi"/>
          <w:sz w:val="20"/>
          <w:szCs w:val="20"/>
        </w:rPr>
      </w:pPr>
      <w:r w:rsidRPr="00EA6E0F">
        <w:rPr>
          <w:rFonts w:asciiTheme="minorHAnsi" w:hAnsiTheme="minorHAnsi"/>
          <w:sz w:val="20"/>
          <w:szCs w:val="20"/>
        </w:rPr>
        <w:t>Complete remodel with new data structures</w:t>
      </w:r>
      <w:r w:rsidRPr="00EA6E0F">
        <w:rPr>
          <w:rFonts w:asciiTheme="minorHAnsi" w:hAnsiTheme="minorHAnsi"/>
          <w:sz w:val="20"/>
          <w:szCs w:val="20"/>
        </w:rPr>
        <w:tab/>
      </w:r>
    </w:p>
    <w:p w:rsidR="00EA6E0F" w:rsidRPr="00EA6E0F" w:rsidRDefault="00EA6E0F" w:rsidP="00EA6E0F">
      <w:pPr>
        <w:pStyle w:val="ListParagraph"/>
        <w:numPr>
          <w:ilvl w:val="2"/>
          <w:numId w:val="33"/>
        </w:numPr>
        <w:spacing w:after="160" w:line="259" w:lineRule="auto"/>
        <w:ind w:left="2880"/>
        <w:rPr>
          <w:rFonts w:asciiTheme="minorHAnsi" w:hAnsiTheme="minorHAnsi"/>
          <w:sz w:val="20"/>
          <w:szCs w:val="20"/>
        </w:rPr>
      </w:pPr>
      <w:r w:rsidRPr="00EA6E0F">
        <w:rPr>
          <w:rFonts w:asciiTheme="minorHAnsi" w:hAnsiTheme="minorHAnsi"/>
          <w:sz w:val="20"/>
          <w:szCs w:val="20"/>
        </w:rPr>
        <w:t>Clock Tower Bldg.</w:t>
      </w:r>
    </w:p>
    <w:p w:rsidR="00EA6E0F" w:rsidRPr="00EA6E0F" w:rsidRDefault="00EA6E0F" w:rsidP="00EA6E0F">
      <w:pPr>
        <w:pStyle w:val="ListParagraph"/>
        <w:ind w:left="2880"/>
        <w:rPr>
          <w:rFonts w:asciiTheme="minorHAnsi" w:hAnsiTheme="minorHAnsi"/>
          <w:sz w:val="20"/>
          <w:szCs w:val="20"/>
        </w:rPr>
      </w:pPr>
      <w:r w:rsidRPr="00EA6E0F">
        <w:rPr>
          <w:rFonts w:asciiTheme="minorHAnsi" w:hAnsiTheme="minorHAnsi"/>
          <w:sz w:val="20"/>
          <w:szCs w:val="20"/>
        </w:rPr>
        <w:t>Complete remodel with new data structures</w:t>
      </w:r>
    </w:p>
    <w:p w:rsidR="00EA6E0F" w:rsidRPr="00EA6E0F" w:rsidRDefault="00EA6E0F" w:rsidP="00EA6E0F">
      <w:pPr>
        <w:pStyle w:val="ListParagraph"/>
        <w:numPr>
          <w:ilvl w:val="1"/>
          <w:numId w:val="33"/>
        </w:numPr>
        <w:spacing w:after="160" w:line="259" w:lineRule="auto"/>
        <w:ind w:left="2160"/>
        <w:rPr>
          <w:rFonts w:asciiTheme="minorHAnsi" w:hAnsiTheme="minorHAnsi"/>
          <w:sz w:val="20"/>
          <w:szCs w:val="20"/>
        </w:rPr>
      </w:pPr>
      <w:r w:rsidRPr="00EA6E0F">
        <w:rPr>
          <w:rFonts w:asciiTheme="minorHAnsi" w:hAnsiTheme="minorHAnsi"/>
          <w:sz w:val="20"/>
          <w:szCs w:val="20"/>
        </w:rPr>
        <w:t>Paint and Patch</w:t>
      </w:r>
    </w:p>
    <w:p w:rsidR="00EA6E0F" w:rsidRPr="00EA6E0F" w:rsidRDefault="00EA6E0F" w:rsidP="00EA6E0F">
      <w:pPr>
        <w:pStyle w:val="ListParagraph"/>
        <w:numPr>
          <w:ilvl w:val="2"/>
          <w:numId w:val="33"/>
        </w:numPr>
        <w:spacing w:after="160" w:line="259" w:lineRule="auto"/>
        <w:ind w:left="2880"/>
        <w:rPr>
          <w:rFonts w:asciiTheme="minorHAnsi" w:hAnsiTheme="minorHAnsi"/>
          <w:sz w:val="20"/>
          <w:szCs w:val="20"/>
        </w:rPr>
      </w:pPr>
      <w:r w:rsidRPr="00EA6E0F">
        <w:rPr>
          <w:rFonts w:asciiTheme="minorHAnsi" w:hAnsiTheme="minorHAnsi"/>
          <w:sz w:val="20"/>
          <w:szCs w:val="20"/>
        </w:rPr>
        <w:t>West Complex</w:t>
      </w:r>
    </w:p>
    <w:p w:rsidR="00EA6E0F" w:rsidRPr="00EA6E0F" w:rsidRDefault="00EA6E0F" w:rsidP="00EA6E0F">
      <w:pPr>
        <w:pStyle w:val="ListParagraph"/>
        <w:ind w:left="2880"/>
        <w:rPr>
          <w:rFonts w:asciiTheme="minorHAnsi" w:hAnsiTheme="minorHAnsi"/>
          <w:sz w:val="20"/>
          <w:szCs w:val="20"/>
        </w:rPr>
      </w:pPr>
      <w:r w:rsidRPr="00EA6E0F">
        <w:rPr>
          <w:rFonts w:asciiTheme="minorHAnsi" w:hAnsiTheme="minorHAnsi"/>
          <w:sz w:val="20"/>
          <w:szCs w:val="20"/>
        </w:rPr>
        <w:t>New data pathway for data expansion</w:t>
      </w:r>
    </w:p>
    <w:p w:rsidR="00EA6E0F" w:rsidRPr="00EA6E0F" w:rsidRDefault="00EA6E0F" w:rsidP="00EA6E0F">
      <w:pPr>
        <w:pStyle w:val="ListParagraph"/>
        <w:numPr>
          <w:ilvl w:val="2"/>
          <w:numId w:val="33"/>
        </w:numPr>
        <w:spacing w:after="160" w:line="259" w:lineRule="auto"/>
        <w:ind w:left="2880"/>
        <w:rPr>
          <w:rFonts w:asciiTheme="minorHAnsi" w:hAnsiTheme="minorHAnsi"/>
          <w:sz w:val="20"/>
          <w:szCs w:val="20"/>
        </w:rPr>
      </w:pPr>
      <w:r w:rsidRPr="00EA6E0F">
        <w:rPr>
          <w:rFonts w:asciiTheme="minorHAnsi" w:hAnsiTheme="minorHAnsi"/>
          <w:sz w:val="20"/>
          <w:szCs w:val="20"/>
        </w:rPr>
        <w:t>East Complex</w:t>
      </w:r>
    </w:p>
    <w:p w:rsidR="00EA6E0F" w:rsidRPr="00EA6E0F" w:rsidRDefault="00EA6E0F" w:rsidP="00EA6E0F">
      <w:pPr>
        <w:pStyle w:val="ListParagraph"/>
        <w:ind w:left="2880"/>
        <w:rPr>
          <w:rFonts w:asciiTheme="minorHAnsi" w:hAnsiTheme="minorHAnsi"/>
          <w:sz w:val="20"/>
          <w:szCs w:val="20"/>
        </w:rPr>
      </w:pPr>
      <w:r w:rsidRPr="00EA6E0F">
        <w:rPr>
          <w:rFonts w:asciiTheme="minorHAnsi" w:hAnsiTheme="minorHAnsi"/>
          <w:sz w:val="20"/>
          <w:szCs w:val="20"/>
        </w:rPr>
        <w:t>Remove and replace IT equipment to accommodate new flooring</w:t>
      </w:r>
    </w:p>
    <w:p w:rsidR="00EA6E0F" w:rsidRPr="00EA6E0F" w:rsidRDefault="00EA6E0F" w:rsidP="00EA6E0F">
      <w:pPr>
        <w:pStyle w:val="Heading2"/>
        <w:ind w:firstLine="720"/>
        <w:rPr>
          <w:rFonts w:asciiTheme="minorHAnsi" w:hAnsiTheme="minorHAnsi"/>
          <w:sz w:val="20"/>
          <w:szCs w:val="20"/>
        </w:rPr>
      </w:pPr>
      <w:bookmarkStart w:id="7" w:name="_Toc449700575"/>
      <w:r w:rsidRPr="00EA6E0F">
        <w:rPr>
          <w:rFonts w:asciiTheme="minorHAnsi" w:hAnsiTheme="minorHAnsi"/>
          <w:sz w:val="20"/>
          <w:szCs w:val="20"/>
        </w:rPr>
        <w:t>Other summer projects</w:t>
      </w:r>
      <w:bookmarkEnd w:id="7"/>
    </w:p>
    <w:p w:rsidR="00EA6E0F" w:rsidRPr="00EA6E0F" w:rsidRDefault="00EA6E0F" w:rsidP="00EA6E0F">
      <w:pPr>
        <w:pStyle w:val="ListParagraph"/>
        <w:numPr>
          <w:ilvl w:val="0"/>
          <w:numId w:val="34"/>
        </w:numPr>
        <w:spacing w:after="160" w:line="259" w:lineRule="auto"/>
        <w:ind w:left="1440"/>
        <w:rPr>
          <w:rFonts w:asciiTheme="minorHAnsi" w:hAnsiTheme="minorHAnsi"/>
          <w:sz w:val="20"/>
          <w:szCs w:val="20"/>
        </w:rPr>
      </w:pPr>
      <w:r w:rsidRPr="00EA6E0F">
        <w:rPr>
          <w:rFonts w:asciiTheme="minorHAnsi" w:hAnsiTheme="minorHAnsi"/>
          <w:sz w:val="20"/>
          <w:szCs w:val="20"/>
        </w:rPr>
        <w:t>Replace Crafton Hall Math Lab</w:t>
      </w:r>
    </w:p>
    <w:p w:rsidR="00EA6E0F" w:rsidRPr="00EA6E0F" w:rsidRDefault="00EA6E0F" w:rsidP="00EA6E0F">
      <w:pPr>
        <w:pStyle w:val="ListParagraph"/>
        <w:numPr>
          <w:ilvl w:val="0"/>
          <w:numId w:val="34"/>
        </w:numPr>
        <w:spacing w:after="160" w:line="259" w:lineRule="auto"/>
        <w:ind w:left="1440"/>
        <w:rPr>
          <w:rFonts w:asciiTheme="minorHAnsi" w:hAnsiTheme="minorHAnsi"/>
          <w:sz w:val="20"/>
          <w:szCs w:val="20"/>
        </w:rPr>
      </w:pPr>
      <w:r w:rsidRPr="00EA6E0F">
        <w:rPr>
          <w:rFonts w:asciiTheme="minorHAnsi" w:hAnsiTheme="minorHAnsi"/>
          <w:sz w:val="20"/>
          <w:szCs w:val="20"/>
        </w:rPr>
        <w:t>Replace edge switches</w:t>
      </w:r>
    </w:p>
    <w:p w:rsidR="00EA6E0F" w:rsidRPr="00EA6E0F" w:rsidRDefault="00EA6E0F" w:rsidP="00EA6E0F">
      <w:pPr>
        <w:pStyle w:val="ListParagraph"/>
        <w:numPr>
          <w:ilvl w:val="0"/>
          <w:numId w:val="33"/>
        </w:numPr>
        <w:spacing w:after="160" w:line="259" w:lineRule="auto"/>
        <w:ind w:left="1440"/>
        <w:rPr>
          <w:rFonts w:asciiTheme="minorHAnsi" w:hAnsiTheme="minorHAnsi"/>
          <w:sz w:val="20"/>
          <w:szCs w:val="20"/>
        </w:rPr>
      </w:pPr>
      <w:r w:rsidRPr="00EA6E0F">
        <w:rPr>
          <w:rFonts w:asciiTheme="minorHAnsi" w:hAnsiTheme="minorHAnsi"/>
          <w:sz w:val="20"/>
          <w:szCs w:val="20"/>
        </w:rPr>
        <w:t>Update and expand wireless connectivity to include selected outside locations</w:t>
      </w:r>
    </w:p>
    <w:p w:rsidR="00EA6E0F" w:rsidRPr="00EA6E0F" w:rsidRDefault="00EA6E0F" w:rsidP="00EA6E0F">
      <w:pPr>
        <w:pStyle w:val="ListParagraph"/>
        <w:numPr>
          <w:ilvl w:val="0"/>
          <w:numId w:val="33"/>
        </w:numPr>
        <w:spacing w:after="160" w:line="259" w:lineRule="auto"/>
        <w:ind w:left="1440"/>
        <w:rPr>
          <w:rFonts w:asciiTheme="minorHAnsi" w:hAnsiTheme="minorHAnsi"/>
          <w:sz w:val="20"/>
          <w:szCs w:val="20"/>
        </w:rPr>
      </w:pPr>
      <w:r w:rsidRPr="00EA6E0F">
        <w:rPr>
          <w:rFonts w:asciiTheme="minorHAnsi" w:hAnsiTheme="minorHAnsi"/>
          <w:sz w:val="20"/>
          <w:szCs w:val="20"/>
        </w:rPr>
        <w:t>Restructure VLAN and IDF naming assignments to match new building naming convention</w:t>
      </w:r>
    </w:p>
    <w:p w:rsidR="00EA6E0F" w:rsidRPr="00EA6E0F" w:rsidRDefault="00EA6E0F" w:rsidP="00EA6E0F">
      <w:pPr>
        <w:pStyle w:val="ListParagraph"/>
        <w:numPr>
          <w:ilvl w:val="0"/>
          <w:numId w:val="33"/>
        </w:numPr>
        <w:spacing w:after="160" w:line="259" w:lineRule="auto"/>
        <w:ind w:left="1440"/>
        <w:rPr>
          <w:rFonts w:asciiTheme="minorHAnsi" w:hAnsiTheme="minorHAnsi"/>
          <w:sz w:val="20"/>
          <w:szCs w:val="20"/>
        </w:rPr>
      </w:pPr>
      <w:r w:rsidRPr="00EA6E0F">
        <w:rPr>
          <w:rFonts w:asciiTheme="minorHAnsi" w:hAnsiTheme="minorHAnsi"/>
          <w:sz w:val="20"/>
          <w:szCs w:val="20"/>
        </w:rPr>
        <w:t>Activate web printing for students</w:t>
      </w:r>
    </w:p>
    <w:p w:rsidR="00EA6E0F" w:rsidRPr="00EA6E0F" w:rsidRDefault="00EA6E0F" w:rsidP="00EA6E0F">
      <w:pPr>
        <w:pStyle w:val="ListParagraph"/>
        <w:numPr>
          <w:ilvl w:val="0"/>
          <w:numId w:val="33"/>
        </w:numPr>
        <w:spacing w:after="160" w:line="259" w:lineRule="auto"/>
        <w:ind w:left="1440"/>
        <w:rPr>
          <w:rFonts w:asciiTheme="minorHAnsi" w:hAnsiTheme="minorHAnsi"/>
          <w:sz w:val="20"/>
          <w:szCs w:val="20"/>
        </w:rPr>
      </w:pPr>
      <w:r w:rsidRPr="00EA6E0F">
        <w:rPr>
          <w:rFonts w:asciiTheme="minorHAnsi" w:hAnsiTheme="minorHAnsi"/>
          <w:sz w:val="20"/>
          <w:szCs w:val="20"/>
        </w:rPr>
        <w:t>Restructure Data Center – Identify those servers needing to be updated.  Virtualize remaining servers where possible.</w:t>
      </w:r>
    </w:p>
    <w:p w:rsidR="00EA6E0F" w:rsidRPr="00EA6E0F" w:rsidRDefault="00EA6E0F" w:rsidP="00EA6E0F">
      <w:pPr>
        <w:pStyle w:val="ListParagraph"/>
        <w:numPr>
          <w:ilvl w:val="0"/>
          <w:numId w:val="33"/>
        </w:numPr>
        <w:spacing w:after="160" w:line="259" w:lineRule="auto"/>
        <w:ind w:left="1440"/>
        <w:rPr>
          <w:rFonts w:asciiTheme="minorHAnsi" w:hAnsiTheme="minorHAnsi"/>
          <w:sz w:val="20"/>
          <w:szCs w:val="20"/>
        </w:rPr>
      </w:pPr>
      <w:r w:rsidRPr="00EA6E0F">
        <w:rPr>
          <w:rFonts w:asciiTheme="minorHAnsi" w:hAnsiTheme="minorHAnsi"/>
          <w:sz w:val="20"/>
          <w:szCs w:val="20"/>
        </w:rPr>
        <w:t xml:space="preserve">Expand Distributed File System </w:t>
      </w:r>
    </w:p>
    <w:p w:rsidR="00EA6E0F" w:rsidRPr="00EA6E0F" w:rsidRDefault="00EA6E0F" w:rsidP="00EA6E0F">
      <w:pPr>
        <w:pStyle w:val="ListParagraph"/>
        <w:numPr>
          <w:ilvl w:val="0"/>
          <w:numId w:val="33"/>
        </w:numPr>
        <w:spacing w:after="160" w:line="259" w:lineRule="auto"/>
        <w:ind w:left="1440"/>
        <w:rPr>
          <w:rFonts w:asciiTheme="minorHAnsi" w:hAnsiTheme="minorHAnsi"/>
          <w:sz w:val="20"/>
          <w:szCs w:val="20"/>
        </w:rPr>
      </w:pPr>
      <w:r w:rsidRPr="00EA6E0F">
        <w:rPr>
          <w:rFonts w:asciiTheme="minorHAnsi" w:hAnsiTheme="minorHAnsi"/>
          <w:sz w:val="20"/>
          <w:szCs w:val="20"/>
        </w:rPr>
        <w:t>Implement Mediasite Lecture Capture in Canyon Hall</w:t>
      </w:r>
    </w:p>
    <w:p w:rsidR="00EA6E0F" w:rsidRPr="00EA6E0F" w:rsidRDefault="00EA6E0F" w:rsidP="00EA6E0F">
      <w:pPr>
        <w:rPr>
          <w:rFonts w:asciiTheme="minorHAnsi" w:hAnsiTheme="minorHAnsi"/>
          <w:sz w:val="20"/>
          <w:szCs w:val="20"/>
        </w:rPr>
      </w:pPr>
    </w:p>
    <w:p w:rsidR="00EA6E0F" w:rsidRPr="00EA6E0F" w:rsidRDefault="00EA6E0F" w:rsidP="00EA6E0F">
      <w:pPr>
        <w:pStyle w:val="Heading1"/>
        <w:rPr>
          <w:rFonts w:asciiTheme="minorHAnsi" w:hAnsiTheme="minorHAnsi"/>
          <w:sz w:val="20"/>
          <w:szCs w:val="20"/>
        </w:rPr>
      </w:pPr>
      <w:bookmarkStart w:id="8" w:name="_Toc449700576"/>
      <w:r w:rsidRPr="00EA6E0F">
        <w:rPr>
          <w:rFonts w:asciiTheme="minorHAnsi" w:hAnsiTheme="minorHAnsi"/>
          <w:sz w:val="20"/>
          <w:szCs w:val="20"/>
        </w:rPr>
        <w:t>Technology Committee</w:t>
      </w:r>
      <w:bookmarkEnd w:id="8"/>
    </w:p>
    <w:p w:rsidR="00EA6E0F" w:rsidRPr="00EA6E0F" w:rsidRDefault="00EA6E0F" w:rsidP="00EA6E0F">
      <w:pPr>
        <w:pStyle w:val="ListParagraph"/>
        <w:numPr>
          <w:ilvl w:val="0"/>
          <w:numId w:val="35"/>
        </w:numPr>
        <w:spacing w:after="160" w:line="259" w:lineRule="auto"/>
        <w:ind w:left="720"/>
        <w:rPr>
          <w:rFonts w:asciiTheme="minorHAnsi" w:hAnsiTheme="minorHAnsi"/>
          <w:sz w:val="20"/>
          <w:szCs w:val="20"/>
        </w:rPr>
      </w:pPr>
      <w:r w:rsidRPr="00EA6E0F">
        <w:rPr>
          <w:rFonts w:asciiTheme="minorHAnsi" w:hAnsiTheme="minorHAnsi"/>
          <w:sz w:val="20"/>
          <w:szCs w:val="20"/>
        </w:rPr>
        <w:t>The revamp of the Technology plan has been tabled until Fall 2016</w:t>
      </w:r>
    </w:p>
    <w:p w:rsidR="00EA6E0F" w:rsidRPr="00EA6E0F" w:rsidRDefault="00EA6E0F" w:rsidP="00EA6E0F">
      <w:pPr>
        <w:rPr>
          <w:rFonts w:asciiTheme="minorHAnsi" w:hAnsiTheme="minorHAnsi"/>
          <w:sz w:val="20"/>
          <w:szCs w:val="20"/>
        </w:rPr>
      </w:pPr>
    </w:p>
    <w:p w:rsidR="00DA25B5" w:rsidRPr="00EA6E0F" w:rsidRDefault="00DA25B5" w:rsidP="00F36CA9">
      <w:pPr>
        <w:jc w:val="both"/>
        <w:rPr>
          <w:rFonts w:asciiTheme="minorHAnsi" w:hAnsiTheme="minorHAnsi"/>
          <w:b w:val="0"/>
          <w:sz w:val="20"/>
          <w:szCs w:val="20"/>
        </w:rPr>
      </w:pPr>
    </w:p>
    <w:p w:rsidR="00E02118" w:rsidRPr="00F36CA9" w:rsidRDefault="00E02118" w:rsidP="00F36CA9">
      <w:pPr>
        <w:jc w:val="both"/>
        <w:rPr>
          <w:rFonts w:asciiTheme="minorHAnsi" w:hAnsiTheme="minorHAnsi"/>
          <w:b w:val="0"/>
          <w:sz w:val="20"/>
          <w:szCs w:val="20"/>
        </w:rPr>
      </w:pPr>
      <w:r w:rsidRPr="00F36CA9">
        <w:rPr>
          <w:rFonts w:asciiTheme="minorHAnsi" w:hAnsiTheme="minorHAnsi"/>
          <w:b w:val="0"/>
          <w:sz w:val="20"/>
          <w:szCs w:val="20"/>
        </w:rPr>
        <w:t xml:space="preserve">-Submitted by: </w:t>
      </w:r>
      <w:r w:rsidRPr="00F36CA9">
        <w:rPr>
          <w:rFonts w:asciiTheme="minorHAnsi" w:hAnsiTheme="minorHAnsi"/>
          <w:b w:val="0"/>
          <w:sz w:val="20"/>
          <w:szCs w:val="20"/>
        </w:rPr>
        <w:tab/>
      </w:r>
      <w:r w:rsidRPr="00F36CA9">
        <w:rPr>
          <w:rFonts w:asciiTheme="minorHAnsi" w:hAnsiTheme="minorHAnsi"/>
          <w:b w:val="0"/>
          <w:sz w:val="20"/>
          <w:szCs w:val="20"/>
        </w:rPr>
        <w:tab/>
        <w:t>Wayne Bogh – Director</w:t>
      </w:r>
    </w:p>
    <w:p w:rsidR="00E02118" w:rsidRPr="00F36CA9" w:rsidRDefault="00E02118" w:rsidP="00F36CA9">
      <w:pPr>
        <w:jc w:val="both"/>
        <w:rPr>
          <w:rFonts w:asciiTheme="minorHAnsi" w:hAnsiTheme="minorHAnsi"/>
          <w:b w:val="0"/>
          <w:sz w:val="20"/>
          <w:szCs w:val="20"/>
        </w:rPr>
      </w:pPr>
      <w:r w:rsidRPr="00F36CA9">
        <w:rPr>
          <w:rFonts w:asciiTheme="minorHAnsi" w:hAnsiTheme="minorHAnsi"/>
          <w:b w:val="0"/>
          <w:sz w:val="20"/>
          <w:szCs w:val="20"/>
        </w:rPr>
        <w:tab/>
      </w:r>
      <w:r w:rsidRPr="00F36CA9">
        <w:rPr>
          <w:rFonts w:asciiTheme="minorHAnsi" w:hAnsiTheme="minorHAnsi"/>
          <w:b w:val="0"/>
          <w:sz w:val="20"/>
          <w:szCs w:val="20"/>
        </w:rPr>
        <w:tab/>
      </w:r>
      <w:r w:rsidRPr="00F36CA9">
        <w:rPr>
          <w:rFonts w:asciiTheme="minorHAnsi" w:hAnsiTheme="minorHAnsi"/>
          <w:b w:val="0"/>
          <w:sz w:val="20"/>
          <w:szCs w:val="20"/>
        </w:rPr>
        <w:tab/>
        <w:t>CHC Campus Technology Services</w:t>
      </w:r>
    </w:p>
    <w:p w:rsidR="00E02118" w:rsidRPr="00F36CA9" w:rsidRDefault="00E02118" w:rsidP="00F36CA9">
      <w:pPr>
        <w:ind w:left="1440" w:firstLine="720"/>
        <w:jc w:val="both"/>
        <w:rPr>
          <w:rFonts w:asciiTheme="minorHAnsi" w:hAnsiTheme="minorHAnsi"/>
          <w:b w:val="0"/>
          <w:sz w:val="20"/>
          <w:szCs w:val="20"/>
        </w:rPr>
      </w:pPr>
      <w:r w:rsidRPr="00F36CA9">
        <w:rPr>
          <w:rFonts w:asciiTheme="minorHAnsi" w:hAnsiTheme="minorHAnsi"/>
          <w:b w:val="0"/>
          <w:sz w:val="20"/>
          <w:szCs w:val="20"/>
        </w:rPr>
        <w:t>(909) 389-3309</w:t>
      </w:r>
    </w:p>
    <w:p w:rsidR="00E02118" w:rsidRDefault="00657450" w:rsidP="00F36CA9">
      <w:pPr>
        <w:ind w:left="1440" w:firstLine="720"/>
        <w:jc w:val="both"/>
        <w:rPr>
          <w:rStyle w:val="Hyperlink"/>
          <w:rFonts w:asciiTheme="minorHAnsi" w:hAnsiTheme="minorHAnsi"/>
          <w:b w:val="0"/>
          <w:sz w:val="20"/>
          <w:szCs w:val="20"/>
        </w:rPr>
      </w:pPr>
      <w:hyperlink r:id="rId15" w:history="1">
        <w:r w:rsidR="00E02118" w:rsidRPr="00F36CA9">
          <w:rPr>
            <w:rStyle w:val="Hyperlink"/>
            <w:rFonts w:asciiTheme="minorHAnsi" w:hAnsiTheme="minorHAnsi"/>
            <w:b w:val="0"/>
            <w:sz w:val="20"/>
            <w:szCs w:val="20"/>
          </w:rPr>
          <w:t>wbogh@craftonhills.edu</w:t>
        </w:r>
      </w:hyperlink>
    </w:p>
    <w:p w:rsidR="00905A25" w:rsidRDefault="00905A25" w:rsidP="00F36CA9">
      <w:pPr>
        <w:ind w:left="1440" w:firstLine="720"/>
        <w:jc w:val="both"/>
        <w:rPr>
          <w:rStyle w:val="Hyperlink"/>
          <w:rFonts w:asciiTheme="minorHAnsi" w:hAnsiTheme="minorHAnsi"/>
          <w:b w:val="0"/>
          <w:sz w:val="20"/>
          <w:szCs w:val="20"/>
        </w:rPr>
      </w:pPr>
    </w:p>
    <w:p w:rsidR="00A17AEA" w:rsidRPr="00F36CA9" w:rsidRDefault="00A17AEA" w:rsidP="00F36CA9">
      <w:pPr>
        <w:ind w:left="1440" w:firstLine="720"/>
        <w:jc w:val="both"/>
        <w:rPr>
          <w:rFonts w:asciiTheme="minorHAnsi" w:hAnsiTheme="minorHAnsi"/>
          <w:b w:val="0"/>
          <w:sz w:val="20"/>
          <w:szCs w:val="20"/>
        </w:rPr>
      </w:pPr>
    </w:p>
    <w:bookmarkStart w:id="9" w:name="_Toc449700577"/>
    <w:p w:rsidR="00356EDD" w:rsidRPr="001124F2" w:rsidRDefault="00356EDD" w:rsidP="00891EE9">
      <w:pPr>
        <w:pStyle w:val="Heading1"/>
      </w:pPr>
      <w:r w:rsidRPr="001124F2">
        <mc:AlternateContent>
          <mc:Choice Requires="wps">
            <w:drawing>
              <wp:anchor distT="0" distB="0" distL="114300" distR="114300" simplePos="0" relativeHeight="251658240" behindDoc="0" locked="0" layoutInCell="1" allowOverlap="1" wp14:anchorId="46305B99" wp14:editId="4836D991">
                <wp:simplePos x="0" y="0"/>
                <wp:positionH relativeFrom="column">
                  <wp:posOffset>-4445</wp:posOffset>
                </wp:positionH>
                <wp:positionV relativeFrom="paragraph">
                  <wp:posOffset>279400</wp:posOffset>
                </wp:positionV>
                <wp:extent cx="6038850" cy="0"/>
                <wp:effectExtent l="5080" t="12700" r="13970" b="63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A28AD" id="AutoShape 17" o:spid="_x0000_s1026" type="#_x0000_t32" style="position:absolute;margin-left:-.35pt;margin-top:22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G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PsMSxoMK6AuEptbRiRHtWredH0u0NKVx1RLY/RbycDyVnISN6lhIszUGY3fNYMYggU&#10;iNs6NrYPkLAHdIyknG6k8KNHFD7O0of5fAr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"/>
            </w:pict>
          </mc:Fallback>
        </mc:AlternateContent>
      </w:r>
      <w:r w:rsidRPr="001124F2">
        <w:t>District Technology Services</w:t>
      </w:r>
      <w:bookmarkEnd w:id="9"/>
    </w:p>
    <w:p w:rsidR="003A5C7C" w:rsidRDefault="003A5C7C" w:rsidP="003A5C7C">
      <w:pPr>
        <w:jc w:val="both"/>
        <w:rPr>
          <w:rFonts w:asciiTheme="minorHAnsi" w:hAnsiTheme="minorHAnsi"/>
          <w:b w:val="0"/>
          <w:sz w:val="20"/>
          <w:szCs w:val="20"/>
        </w:rPr>
      </w:pPr>
      <w:r w:rsidRPr="00E02118">
        <w:rPr>
          <w:rFonts w:asciiTheme="minorHAnsi" w:hAnsiTheme="minorHAnsi"/>
          <w:sz w:val="20"/>
          <w:szCs w:val="20"/>
        </w:rPr>
        <w:t xml:space="preserve">TESS Technical Services Committee: </w:t>
      </w:r>
      <w:r w:rsidRPr="00E02118">
        <w:rPr>
          <w:rFonts w:asciiTheme="minorHAnsi" w:hAnsiTheme="minorHAnsi"/>
          <w:b w:val="0"/>
          <w:sz w:val="20"/>
          <w:szCs w:val="20"/>
        </w:rPr>
        <w:t xml:space="preserve">The committee is scheduled to meet </w:t>
      </w:r>
      <w:r>
        <w:rPr>
          <w:rFonts w:asciiTheme="minorHAnsi" w:hAnsiTheme="minorHAnsi"/>
          <w:b w:val="0"/>
          <w:sz w:val="20"/>
          <w:szCs w:val="20"/>
        </w:rPr>
        <w:t>5/6/16. We will be looking</w:t>
      </w:r>
      <w:r w:rsidRPr="00C644A4">
        <w:rPr>
          <w:rFonts w:asciiTheme="minorHAnsi" w:hAnsiTheme="minorHAnsi"/>
          <w:b w:val="0"/>
          <w:sz w:val="20"/>
          <w:szCs w:val="20"/>
        </w:rPr>
        <w:t xml:space="preserve"> f</w:t>
      </w:r>
      <w:r>
        <w:rPr>
          <w:rFonts w:asciiTheme="minorHAnsi" w:hAnsiTheme="minorHAnsi"/>
          <w:b w:val="0"/>
          <w:sz w:val="20"/>
          <w:szCs w:val="20"/>
        </w:rPr>
        <w:t>or direction on emerging issues and</w:t>
      </w:r>
      <w:r w:rsidRPr="00C644A4">
        <w:rPr>
          <w:rFonts w:asciiTheme="minorHAnsi" w:hAnsiTheme="minorHAnsi"/>
          <w:b w:val="0"/>
          <w:sz w:val="20"/>
          <w:szCs w:val="20"/>
        </w:rPr>
        <w:t xml:space="preserve"> </w:t>
      </w:r>
      <w:r>
        <w:rPr>
          <w:rFonts w:asciiTheme="minorHAnsi" w:hAnsiTheme="minorHAnsi"/>
          <w:b w:val="0"/>
          <w:sz w:val="20"/>
          <w:szCs w:val="20"/>
        </w:rPr>
        <w:t>r</w:t>
      </w:r>
      <w:r w:rsidRPr="00C644A4">
        <w:rPr>
          <w:rFonts w:asciiTheme="minorHAnsi" w:hAnsiTheme="minorHAnsi"/>
          <w:b w:val="0"/>
          <w:sz w:val="20"/>
          <w:szCs w:val="20"/>
        </w:rPr>
        <w:t>eport</w:t>
      </w:r>
      <w:r>
        <w:rPr>
          <w:rFonts w:asciiTheme="minorHAnsi" w:hAnsiTheme="minorHAnsi"/>
          <w:b w:val="0"/>
          <w:sz w:val="20"/>
          <w:szCs w:val="20"/>
        </w:rPr>
        <w:t>ing</w:t>
      </w:r>
      <w:r w:rsidRPr="00C644A4">
        <w:rPr>
          <w:rFonts w:asciiTheme="minorHAnsi" w:hAnsiTheme="minorHAnsi"/>
          <w:b w:val="0"/>
          <w:sz w:val="20"/>
          <w:szCs w:val="20"/>
        </w:rPr>
        <w:t xml:space="preserve"> on </w:t>
      </w:r>
      <w:r>
        <w:rPr>
          <w:rFonts w:asciiTheme="minorHAnsi" w:hAnsiTheme="minorHAnsi"/>
          <w:b w:val="0"/>
          <w:sz w:val="20"/>
          <w:szCs w:val="20"/>
        </w:rPr>
        <w:t xml:space="preserve">technology </w:t>
      </w:r>
      <w:r w:rsidRPr="00C644A4">
        <w:rPr>
          <w:rFonts w:asciiTheme="minorHAnsi" w:hAnsiTheme="minorHAnsi"/>
          <w:b w:val="0"/>
          <w:sz w:val="20"/>
          <w:szCs w:val="20"/>
        </w:rPr>
        <w:t>challenges</w:t>
      </w:r>
      <w:r>
        <w:rPr>
          <w:rFonts w:asciiTheme="minorHAnsi" w:hAnsiTheme="minorHAnsi"/>
          <w:b w:val="0"/>
          <w:sz w:val="20"/>
          <w:szCs w:val="20"/>
        </w:rPr>
        <w:t xml:space="preserve"> throughout the different constituency groups, updates on Office 365 ProPlus for faculty, staff and students, summarize progress and recraft focus for fall.</w:t>
      </w:r>
    </w:p>
    <w:p w:rsidR="003A5C7C" w:rsidRDefault="003A5C7C" w:rsidP="003A5C7C">
      <w:pPr>
        <w:jc w:val="both"/>
        <w:rPr>
          <w:rFonts w:asciiTheme="minorHAnsi" w:hAnsiTheme="minorHAnsi"/>
          <w:sz w:val="20"/>
          <w:szCs w:val="20"/>
        </w:rPr>
      </w:pPr>
    </w:p>
    <w:p w:rsidR="003A5C7C" w:rsidRPr="00E02118" w:rsidRDefault="003A5C7C" w:rsidP="003A5C7C">
      <w:pPr>
        <w:jc w:val="both"/>
        <w:rPr>
          <w:rFonts w:asciiTheme="minorHAnsi" w:hAnsiTheme="minorHAnsi"/>
          <w:sz w:val="20"/>
          <w:szCs w:val="20"/>
        </w:rPr>
      </w:pPr>
      <w:r w:rsidRPr="00E02118">
        <w:rPr>
          <w:rFonts w:asciiTheme="minorHAnsi" w:hAnsiTheme="minorHAnsi"/>
          <w:sz w:val="20"/>
          <w:szCs w:val="20"/>
        </w:rPr>
        <w:t xml:space="preserve">CSB Generator Replacement: </w:t>
      </w:r>
      <w:r w:rsidRPr="00E02118">
        <w:rPr>
          <w:rFonts w:asciiTheme="minorHAnsi" w:hAnsiTheme="minorHAnsi"/>
          <w:b w:val="0"/>
          <w:sz w:val="20"/>
          <w:szCs w:val="20"/>
        </w:rPr>
        <w:t xml:space="preserve">The current generator for </w:t>
      </w:r>
      <w:r>
        <w:rPr>
          <w:rFonts w:asciiTheme="minorHAnsi" w:hAnsiTheme="minorHAnsi"/>
          <w:b w:val="0"/>
          <w:sz w:val="20"/>
          <w:szCs w:val="20"/>
        </w:rPr>
        <w:t xml:space="preserve">CSB </w:t>
      </w:r>
      <w:r w:rsidRPr="00E02118">
        <w:rPr>
          <w:rFonts w:asciiTheme="minorHAnsi" w:hAnsiTheme="minorHAnsi"/>
          <w:b w:val="0"/>
          <w:sz w:val="20"/>
          <w:szCs w:val="20"/>
        </w:rPr>
        <w:t>emergency power backup is out of compliance with SCAQMD due to its age and cannot be permitted. A new generator will need to be purchased and installed</w:t>
      </w:r>
    </w:p>
    <w:p w:rsidR="003A5C7C" w:rsidRPr="00E02118" w:rsidRDefault="003A5C7C" w:rsidP="003A5C7C">
      <w:pPr>
        <w:pStyle w:val="ListParagraph"/>
        <w:numPr>
          <w:ilvl w:val="0"/>
          <w:numId w:val="15"/>
        </w:numPr>
        <w:spacing w:after="0" w:line="240" w:lineRule="auto"/>
        <w:contextualSpacing w:val="0"/>
        <w:jc w:val="both"/>
        <w:rPr>
          <w:rFonts w:asciiTheme="minorHAnsi" w:hAnsiTheme="minorHAnsi"/>
          <w:sz w:val="20"/>
          <w:szCs w:val="20"/>
          <w:u w:val="single"/>
        </w:rPr>
      </w:pPr>
      <w:r w:rsidRPr="00E02118">
        <w:rPr>
          <w:rFonts w:asciiTheme="minorHAnsi" w:hAnsiTheme="minorHAnsi"/>
          <w:sz w:val="20"/>
          <w:szCs w:val="20"/>
          <w:u w:val="single"/>
        </w:rPr>
        <w:t>Project Status:</w:t>
      </w:r>
    </w:p>
    <w:p w:rsidR="003A5C7C" w:rsidRPr="00A1715F" w:rsidRDefault="003A5C7C" w:rsidP="003A5C7C">
      <w:pPr>
        <w:pStyle w:val="ListParagraph"/>
        <w:numPr>
          <w:ilvl w:val="1"/>
          <w:numId w:val="15"/>
        </w:numPr>
        <w:spacing w:after="0" w:line="240" w:lineRule="auto"/>
        <w:contextualSpacing w:val="0"/>
        <w:jc w:val="both"/>
        <w:rPr>
          <w:rFonts w:asciiTheme="minorHAnsi" w:hAnsiTheme="minorHAnsi"/>
          <w:b/>
          <w:sz w:val="20"/>
          <w:szCs w:val="20"/>
        </w:rPr>
      </w:pPr>
      <w:r>
        <w:rPr>
          <w:rFonts w:asciiTheme="minorHAnsi" w:hAnsiTheme="minorHAnsi"/>
          <w:sz w:val="20"/>
          <w:szCs w:val="20"/>
        </w:rPr>
        <w:t>Currently with the architect for final drawings</w:t>
      </w:r>
    </w:p>
    <w:p w:rsidR="003A5C7C" w:rsidRPr="00A1715F" w:rsidRDefault="003A5C7C" w:rsidP="003A5C7C">
      <w:pPr>
        <w:pStyle w:val="ListParagraph"/>
        <w:numPr>
          <w:ilvl w:val="0"/>
          <w:numId w:val="15"/>
        </w:numPr>
        <w:spacing w:after="0" w:line="240" w:lineRule="auto"/>
        <w:contextualSpacing w:val="0"/>
        <w:jc w:val="both"/>
        <w:rPr>
          <w:rFonts w:asciiTheme="minorHAnsi" w:hAnsiTheme="minorHAnsi"/>
          <w:b/>
          <w:sz w:val="20"/>
          <w:szCs w:val="20"/>
        </w:rPr>
      </w:pPr>
      <w:r>
        <w:rPr>
          <w:rFonts w:asciiTheme="minorHAnsi" w:hAnsiTheme="minorHAnsi"/>
          <w:sz w:val="20"/>
          <w:szCs w:val="20"/>
          <w:u w:val="single"/>
        </w:rPr>
        <w:t>Current Issues:</w:t>
      </w:r>
    </w:p>
    <w:p w:rsidR="003A5C7C" w:rsidRPr="00A1715F" w:rsidRDefault="003A5C7C" w:rsidP="003A5C7C">
      <w:pPr>
        <w:pStyle w:val="ListParagraph"/>
        <w:numPr>
          <w:ilvl w:val="1"/>
          <w:numId w:val="15"/>
        </w:numPr>
        <w:spacing w:after="0" w:line="240" w:lineRule="auto"/>
        <w:contextualSpacing w:val="0"/>
        <w:jc w:val="both"/>
        <w:rPr>
          <w:rFonts w:asciiTheme="minorHAnsi" w:hAnsiTheme="minorHAnsi"/>
          <w:b/>
          <w:sz w:val="20"/>
          <w:szCs w:val="20"/>
        </w:rPr>
      </w:pPr>
      <w:r>
        <w:rPr>
          <w:rFonts w:asciiTheme="minorHAnsi" w:hAnsiTheme="minorHAnsi"/>
          <w:sz w:val="20"/>
          <w:szCs w:val="20"/>
        </w:rPr>
        <w:t>None</w:t>
      </w:r>
    </w:p>
    <w:p w:rsidR="003A5C7C" w:rsidRPr="00A1715F" w:rsidRDefault="003A5C7C" w:rsidP="003A5C7C">
      <w:pPr>
        <w:pStyle w:val="ListParagraph"/>
        <w:numPr>
          <w:ilvl w:val="0"/>
          <w:numId w:val="15"/>
        </w:numPr>
        <w:spacing w:after="0" w:line="240" w:lineRule="auto"/>
        <w:contextualSpacing w:val="0"/>
        <w:jc w:val="both"/>
        <w:rPr>
          <w:rFonts w:asciiTheme="minorHAnsi" w:hAnsiTheme="minorHAnsi"/>
          <w:b/>
          <w:sz w:val="20"/>
          <w:szCs w:val="20"/>
        </w:rPr>
      </w:pPr>
      <w:r>
        <w:rPr>
          <w:rFonts w:asciiTheme="minorHAnsi" w:hAnsiTheme="minorHAnsi"/>
          <w:sz w:val="20"/>
          <w:szCs w:val="20"/>
          <w:u w:val="single"/>
        </w:rPr>
        <w:lastRenderedPageBreak/>
        <w:t>Task Pending Completion:</w:t>
      </w:r>
    </w:p>
    <w:p w:rsidR="003A5C7C" w:rsidRPr="00A1715F" w:rsidRDefault="003A5C7C" w:rsidP="003A5C7C">
      <w:pPr>
        <w:pStyle w:val="ListParagraph"/>
        <w:numPr>
          <w:ilvl w:val="1"/>
          <w:numId w:val="15"/>
        </w:numPr>
        <w:spacing w:after="0" w:line="240" w:lineRule="auto"/>
        <w:contextualSpacing w:val="0"/>
        <w:jc w:val="both"/>
        <w:rPr>
          <w:rFonts w:asciiTheme="minorHAnsi" w:hAnsiTheme="minorHAnsi"/>
          <w:b/>
          <w:sz w:val="20"/>
          <w:szCs w:val="20"/>
        </w:rPr>
      </w:pPr>
      <w:r>
        <w:rPr>
          <w:rFonts w:asciiTheme="minorHAnsi" w:hAnsiTheme="minorHAnsi"/>
          <w:sz w:val="20"/>
          <w:szCs w:val="20"/>
        </w:rPr>
        <w:t>Approval of final drawings</w:t>
      </w:r>
    </w:p>
    <w:p w:rsidR="003A5C7C" w:rsidRPr="00A1715F" w:rsidRDefault="003A5C7C" w:rsidP="003A5C7C">
      <w:pPr>
        <w:pStyle w:val="ListParagraph"/>
        <w:numPr>
          <w:ilvl w:val="1"/>
          <w:numId w:val="15"/>
        </w:numPr>
        <w:spacing w:after="0" w:line="240" w:lineRule="auto"/>
        <w:contextualSpacing w:val="0"/>
        <w:jc w:val="both"/>
        <w:rPr>
          <w:rFonts w:asciiTheme="minorHAnsi" w:hAnsiTheme="minorHAnsi"/>
          <w:b/>
          <w:sz w:val="20"/>
          <w:szCs w:val="20"/>
        </w:rPr>
      </w:pPr>
      <w:r>
        <w:rPr>
          <w:rFonts w:asciiTheme="minorHAnsi" w:hAnsiTheme="minorHAnsi"/>
          <w:sz w:val="20"/>
          <w:szCs w:val="20"/>
        </w:rPr>
        <w:t>DSA approval</w:t>
      </w:r>
    </w:p>
    <w:p w:rsidR="003A5C7C" w:rsidRPr="00A1715F" w:rsidRDefault="003A5C7C" w:rsidP="003A5C7C">
      <w:pPr>
        <w:pStyle w:val="ListParagraph"/>
        <w:numPr>
          <w:ilvl w:val="1"/>
          <w:numId w:val="15"/>
        </w:numPr>
        <w:spacing w:after="0" w:line="240" w:lineRule="auto"/>
        <w:contextualSpacing w:val="0"/>
        <w:jc w:val="both"/>
        <w:rPr>
          <w:rFonts w:asciiTheme="minorHAnsi" w:hAnsiTheme="minorHAnsi"/>
          <w:b/>
          <w:sz w:val="20"/>
          <w:szCs w:val="20"/>
        </w:rPr>
      </w:pPr>
      <w:r>
        <w:rPr>
          <w:rFonts w:asciiTheme="minorHAnsi" w:hAnsiTheme="minorHAnsi"/>
          <w:sz w:val="20"/>
          <w:szCs w:val="20"/>
        </w:rPr>
        <w:t>Construction</w:t>
      </w:r>
    </w:p>
    <w:p w:rsidR="003A5C7C" w:rsidRPr="00A17AEA" w:rsidRDefault="003A5C7C" w:rsidP="003A5C7C">
      <w:pPr>
        <w:pStyle w:val="ListParagraph"/>
        <w:numPr>
          <w:ilvl w:val="1"/>
          <w:numId w:val="15"/>
        </w:numPr>
        <w:spacing w:after="0" w:line="240" w:lineRule="auto"/>
        <w:contextualSpacing w:val="0"/>
        <w:jc w:val="both"/>
        <w:rPr>
          <w:rFonts w:asciiTheme="minorHAnsi" w:hAnsiTheme="minorHAnsi"/>
          <w:b/>
          <w:sz w:val="20"/>
          <w:szCs w:val="20"/>
        </w:rPr>
      </w:pPr>
      <w:r>
        <w:rPr>
          <w:rFonts w:asciiTheme="minorHAnsi" w:hAnsiTheme="minorHAnsi"/>
          <w:sz w:val="20"/>
          <w:szCs w:val="20"/>
        </w:rPr>
        <w:t>Testing</w:t>
      </w:r>
    </w:p>
    <w:p w:rsidR="00A17AEA" w:rsidRPr="00E02118" w:rsidRDefault="00A17AEA" w:rsidP="00A17AEA">
      <w:pPr>
        <w:pStyle w:val="ListParagraph"/>
        <w:spacing w:after="0" w:line="240" w:lineRule="auto"/>
        <w:ind w:left="1440"/>
        <w:contextualSpacing w:val="0"/>
        <w:jc w:val="both"/>
        <w:rPr>
          <w:rFonts w:asciiTheme="minorHAnsi" w:hAnsiTheme="minorHAnsi"/>
          <w:b/>
          <w:sz w:val="20"/>
          <w:szCs w:val="20"/>
        </w:rPr>
      </w:pPr>
    </w:p>
    <w:p w:rsidR="003A5C7C" w:rsidRDefault="003A5C7C" w:rsidP="003A5C7C">
      <w:pPr>
        <w:jc w:val="both"/>
        <w:rPr>
          <w:rFonts w:asciiTheme="minorHAnsi" w:hAnsiTheme="minorHAnsi"/>
          <w:b w:val="0"/>
          <w:sz w:val="20"/>
          <w:szCs w:val="20"/>
        </w:rPr>
      </w:pPr>
      <w:r>
        <w:rPr>
          <w:rFonts w:asciiTheme="minorHAnsi" w:hAnsiTheme="minorHAnsi"/>
          <w:sz w:val="20"/>
          <w:szCs w:val="20"/>
        </w:rPr>
        <w:t xml:space="preserve">Office 365 ProPlus: </w:t>
      </w:r>
      <w:r>
        <w:rPr>
          <w:rFonts w:asciiTheme="minorHAnsi" w:hAnsiTheme="minorHAnsi"/>
          <w:b w:val="0"/>
          <w:sz w:val="20"/>
          <w:szCs w:val="20"/>
        </w:rPr>
        <w:t>Microsoft has released Office 365 ProPlus free for 5 devices for all staff, faculty and students. This includes Word, Excel, PowerPoint, OneNote, Access, Publisher, Outlook, Lync, InfoPath and OneDrive for Business</w:t>
      </w:r>
    </w:p>
    <w:p w:rsidR="003A5C7C" w:rsidRPr="00F140F0" w:rsidRDefault="003A5C7C" w:rsidP="003A5C7C">
      <w:pPr>
        <w:pStyle w:val="ListParagraph"/>
        <w:numPr>
          <w:ilvl w:val="0"/>
          <w:numId w:val="26"/>
        </w:numPr>
        <w:jc w:val="both"/>
        <w:rPr>
          <w:rFonts w:asciiTheme="minorHAnsi" w:hAnsiTheme="minorHAnsi"/>
          <w:sz w:val="20"/>
          <w:szCs w:val="20"/>
        </w:rPr>
      </w:pPr>
      <w:r>
        <w:rPr>
          <w:rFonts w:asciiTheme="minorHAnsi" w:hAnsiTheme="minorHAnsi"/>
          <w:sz w:val="20"/>
          <w:szCs w:val="20"/>
          <w:u w:val="single"/>
        </w:rPr>
        <w:t>Project Status:</w:t>
      </w:r>
    </w:p>
    <w:p w:rsidR="003A5C7C" w:rsidRDefault="003A5C7C" w:rsidP="003A5C7C">
      <w:pPr>
        <w:pStyle w:val="ListParagraph"/>
        <w:numPr>
          <w:ilvl w:val="1"/>
          <w:numId w:val="26"/>
        </w:numPr>
        <w:jc w:val="both"/>
        <w:rPr>
          <w:rFonts w:asciiTheme="minorHAnsi" w:hAnsiTheme="minorHAnsi"/>
          <w:sz w:val="20"/>
          <w:szCs w:val="20"/>
        </w:rPr>
      </w:pPr>
      <w:r>
        <w:rPr>
          <w:rFonts w:asciiTheme="minorHAnsi" w:hAnsiTheme="minorHAnsi"/>
          <w:sz w:val="20"/>
          <w:szCs w:val="20"/>
        </w:rPr>
        <w:t xml:space="preserve">Ongoing Training: We have rolled out Office 365 ProPlus for students and staff. Staff are required to go through training prior to being assigned a license. </w:t>
      </w:r>
    </w:p>
    <w:p w:rsidR="003A5C7C" w:rsidRDefault="003A5C7C" w:rsidP="003A5C7C">
      <w:pPr>
        <w:pStyle w:val="ListParagraph"/>
        <w:numPr>
          <w:ilvl w:val="0"/>
          <w:numId w:val="26"/>
        </w:numPr>
        <w:jc w:val="both"/>
        <w:rPr>
          <w:rFonts w:asciiTheme="minorHAnsi" w:hAnsiTheme="minorHAnsi"/>
          <w:sz w:val="20"/>
          <w:szCs w:val="20"/>
        </w:rPr>
      </w:pPr>
      <w:r>
        <w:rPr>
          <w:rFonts w:asciiTheme="minorHAnsi" w:hAnsiTheme="minorHAnsi"/>
          <w:sz w:val="20"/>
          <w:szCs w:val="20"/>
          <w:u w:val="single"/>
        </w:rPr>
        <w:t>Current Issues:</w:t>
      </w:r>
    </w:p>
    <w:p w:rsidR="003A5C7C" w:rsidRPr="002B67D7" w:rsidRDefault="003A5C7C" w:rsidP="003A5C7C">
      <w:pPr>
        <w:pStyle w:val="ListParagraph"/>
        <w:numPr>
          <w:ilvl w:val="2"/>
          <w:numId w:val="26"/>
        </w:numPr>
        <w:jc w:val="both"/>
        <w:rPr>
          <w:rFonts w:asciiTheme="minorHAnsi" w:hAnsiTheme="minorHAnsi"/>
          <w:strike/>
          <w:sz w:val="20"/>
          <w:szCs w:val="20"/>
        </w:rPr>
      </w:pPr>
      <w:r>
        <w:rPr>
          <w:rFonts w:asciiTheme="minorHAnsi" w:hAnsiTheme="minorHAnsi"/>
          <w:sz w:val="20"/>
          <w:szCs w:val="20"/>
        </w:rPr>
        <w:t>None</w:t>
      </w:r>
    </w:p>
    <w:p w:rsidR="003A5C7C" w:rsidRDefault="003A5C7C" w:rsidP="003A5C7C">
      <w:pPr>
        <w:jc w:val="both"/>
        <w:rPr>
          <w:rFonts w:asciiTheme="minorHAnsi" w:hAnsiTheme="minorHAnsi"/>
          <w:b w:val="0"/>
          <w:sz w:val="20"/>
          <w:szCs w:val="20"/>
        </w:rPr>
      </w:pPr>
      <w:r>
        <w:t xml:space="preserve">Fortigate Upgrade: </w:t>
      </w:r>
      <w:r>
        <w:rPr>
          <w:b w:val="0"/>
        </w:rPr>
        <w:t xml:space="preserve">Support for the current Fortigate firewalls will be expiring next month. TESS will be installing the latest model of Fortigates as a replacement\upgrade. The new Fortigates will </w:t>
      </w:r>
      <w:r>
        <w:rPr>
          <w:rFonts w:asciiTheme="minorHAnsi" w:hAnsiTheme="minorHAnsi"/>
          <w:b w:val="0"/>
          <w:sz w:val="20"/>
          <w:szCs w:val="20"/>
        </w:rPr>
        <w:t>provide</w:t>
      </w:r>
      <w:r w:rsidRPr="00C644A4">
        <w:rPr>
          <w:rFonts w:asciiTheme="minorHAnsi" w:hAnsiTheme="minorHAnsi"/>
          <w:b w:val="0"/>
          <w:sz w:val="20"/>
          <w:szCs w:val="20"/>
        </w:rPr>
        <w:t xml:space="preserve"> higher throughput, latest ASICs chipsets, encryption acceleration and additional 10gb interfaces.</w:t>
      </w:r>
    </w:p>
    <w:p w:rsidR="003A5C7C" w:rsidRPr="00E02118" w:rsidRDefault="003A5C7C" w:rsidP="003A5C7C">
      <w:pPr>
        <w:pStyle w:val="ListParagraph"/>
        <w:numPr>
          <w:ilvl w:val="0"/>
          <w:numId w:val="15"/>
        </w:numPr>
        <w:spacing w:after="0" w:line="240" w:lineRule="auto"/>
        <w:contextualSpacing w:val="0"/>
        <w:jc w:val="both"/>
        <w:rPr>
          <w:rFonts w:asciiTheme="minorHAnsi" w:hAnsiTheme="minorHAnsi"/>
          <w:sz w:val="20"/>
          <w:szCs w:val="20"/>
          <w:u w:val="single"/>
        </w:rPr>
      </w:pPr>
      <w:r w:rsidRPr="00E02118">
        <w:rPr>
          <w:rFonts w:asciiTheme="minorHAnsi" w:hAnsiTheme="minorHAnsi"/>
          <w:sz w:val="20"/>
          <w:szCs w:val="20"/>
          <w:u w:val="single"/>
        </w:rPr>
        <w:t>Project Status:</w:t>
      </w:r>
    </w:p>
    <w:p w:rsidR="003A5C7C" w:rsidRPr="00E02118" w:rsidRDefault="003A5C7C" w:rsidP="003A5C7C">
      <w:pPr>
        <w:pStyle w:val="ListParagraph"/>
        <w:numPr>
          <w:ilvl w:val="1"/>
          <w:numId w:val="15"/>
        </w:numPr>
        <w:spacing w:after="0" w:line="240" w:lineRule="auto"/>
        <w:contextualSpacing w:val="0"/>
        <w:jc w:val="both"/>
        <w:rPr>
          <w:rFonts w:asciiTheme="minorHAnsi" w:hAnsiTheme="minorHAnsi"/>
          <w:sz w:val="20"/>
          <w:szCs w:val="20"/>
        </w:rPr>
      </w:pPr>
      <w:r>
        <w:rPr>
          <w:rFonts w:asciiTheme="minorHAnsi" w:hAnsiTheme="minorHAnsi"/>
          <w:sz w:val="20"/>
          <w:szCs w:val="20"/>
        </w:rPr>
        <w:t>Installs for all locations complete. Working on a bug for the Annex Fortigate</w:t>
      </w:r>
    </w:p>
    <w:p w:rsidR="003A5C7C" w:rsidRPr="00E02118" w:rsidRDefault="003A5C7C" w:rsidP="003A5C7C">
      <w:pPr>
        <w:pStyle w:val="ListParagraph"/>
        <w:numPr>
          <w:ilvl w:val="0"/>
          <w:numId w:val="15"/>
        </w:numPr>
        <w:spacing w:after="0" w:line="240" w:lineRule="auto"/>
        <w:contextualSpacing w:val="0"/>
        <w:jc w:val="both"/>
        <w:rPr>
          <w:rFonts w:asciiTheme="minorHAnsi" w:hAnsiTheme="minorHAnsi"/>
          <w:sz w:val="20"/>
          <w:szCs w:val="20"/>
        </w:rPr>
      </w:pPr>
      <w:r w:rsidRPr="00E02118">
        <w:rPr>
          <w:rFonts w:asciiTheme="minorHAnsi" w:hAnsiTheme="minorHAnsi"/>
          <w:sz w:val="20"/>
          <w:szCs w:val="20"/>
          <w:u w:val="single"/>
        </w:rPr>
        <w:t>Current Issues:</w:t>
      </w:r>
    </w:p>
    <w:p w:rsidR="003A5C7C" w:rsidRPr="00E02118" w:rsidRDefault="003A5C7C" w:rsidP="003A5C7C">
      <w:pPr>
        <w:pStyle w:val="ListParagraph"/>
        <w:numPr>
          <w:ilvl w:val="1"/>
          <w:numId w:val="15"/>
        </w:numPr>
        <w:spacing w:after="0" w:line="240" w:lineRule="auto"/>
        <w:contextualSpacing w:val="0"/>
        <w:jc w:val="both"/>
        <w:rPr>
          <w:rFonts w:asciiTheme="minorHAnsi" w:hAnsiTheme="minorHAnsi"/>
          <w:sz w:val="20"/>
          <w:szCs w:val="20"/>
        </w:rPr>
      </w:pPr>
      <w:r>
        <w:rPr>
          <w:rFonts w:asciiTheme="minorHAnsi" w:hAnsiTheme="minorHAnsi"/>
          <w:sz w:val="20"/>
          <w:szCs w:val="20"/>
        </w:rPr>
        <w:t xml:space="preserve">Annex Fortigate drops all connections for 2-5 minute periods 1-5 times per day. We have engaged support and have received a replacement device that is still having the same issues. </w:t>
      </w:r>
    </w:p>
    <w:p w:rsidR="003A5C7C" w:rsidRDefault="003A5C7C" w:rsidP="003A5C7C">
      <w:pPr>
        <w:pStyle w:val="ListParagraph"/>
        <w:numPr>
          <w:ilvl w:val="0"/>
          <w:numId w:val="15"/>
        </w:numPr>
        <w:spacing w:after="0" w:line="240" w:lineRule="auto"/>
        <w:contextualSpacing w:val="0"/>
        <w:jc w:val="both"/>
        <w:rPr>
          <w:rFonts w:asciiTheme="minorHAnsi" w:hAnsiTheme="minorHAnsi"/>
          <w:sz w:val="20"/>
          <w:szCs w:val="20"/>
          <w:u w:val="single"/>
        </w:rPr>
      </w:pPr>
      <w:r w:rsidRPr="00E02118">
        <w:rPr>
          <w:rFonts w:asciiTheme="minorHAnsi" w:hAnsiTheme="minorHAnsi"/>
          <w:sz w:val="20"/>
          <w:szCs w:val="20"/>
          <w:u w:val="single"/>
        </w:rPr>
        <w:t>Tasks Pending Completion:</w:t>
      </w:r>
    </w:p>
    <w:p w:rsidR="003A5C7C" w:rsidRPr="00E67152" w:rsidRDefault="003A5C7C" w:rsidP="003A5C7C">
      <w:pPr>
        <w:pStyle w:val="ListParagraph"/>
        <w:numPr>
          <w:ilvl w:val="1"/>
          <w:numId w:val="15"/>
        </w:numPr>
        <w:spacing w:after="0" w:line="240" w:lineRule="auto"/>
        <w:contextualSpacing w:val="0"/>
        <w:jc w:val="both"/>
        <w:rPr>
          <w:rFonts w:asciiTheme="minorHAnsi" w:hAnsiTheme="minorHAnsi"/>
          <w:sz w:val="20"/>
          <w:szCs w:val="20"/>
          <w:u w:val="single"/>
        </w:rPr>
      </w:pPr>
      <w:r>
        <w:rPr>
          <w:rFonts w:asciiTheme="minorHAnsi" w:hAnsiTheme="minorHAnsi"/>
          <w:sz w:val="20"/>
          <w:szCs w:val="20"/>
        </w:rPr>
        <w:t>Fix of bug on Annex Fortigate</w:t>
      </w:r>
    </w:p>
    <w:p w:rsidR="003A5C7C" w:rsidRPr="00E67152" w:rsidRDefault="003A5C7C" w:rsidP="003A5C7C">
      <w:pPr>
        <w:pStyle w:val="ListParagraph"/>
        <w:spacing w:after="0" w:line="240" w:lineRule="auto"/>
        <w:ind w:left="1440"/>
        <w:contextualSpacing w:val="0"/>
        <w:jc w:val="both"/>
        <w:rPr>
          <w:rFonts w:asciiTheme="minorHAnsi" w:hAnsiTheme="minorHAnsi"/>
          <w:sz w:val="20"/>
          <w:szCs w:val="20"/>
          <w:u w:val="single"/>
        </w:rPr>
      </w:pPr>
    </w:p>
    <w:p w:rsidR="003A5C7C" w:rsidRDefault="003A5C7C" w:rsidP="003A5C7C">
      <w:pPr>
        <w:jc w:val="both"/>
        <w:rPr>
          <w:rFonts w:asciiTheme="minorHAnsi" w:hAnsiTheme="minorHAnsi"/>
          <w:b w:val="0"/>
          <w:sz w:val="20"/>
          <w:szCs w:val="20"/>
        </w:rPr>
      </w:pPr>
      <w:r>
        <w:rPr>
          <w:rFonts w:asciiTheme="minorHAnsi" w:hAnsiTheme="minorHAnsi"/>
          <w:sz w:val="20"/>
          <w:szCs w:val="20"/>
          <w:u w:val="single"/>
        </w:rPr>
        <w:t xml:space="preserve">InfoBLox External DNS Upgrade: </w:t>
      </w:r>
      <w:r>
        <w:rPr>
          <w:rFonts w:asciiTheme="minorHAnsi" w:hAnsiTheme="minorHAnsi"/>
          <w:b w:val="0"/>
          <w:sz w:val="20"/>
          <w:szCs w:val="20"/>
        </w:rPr>
        <w:t xml:space="preserve">Like the Fortigates our external DNS system support will be expiring soon. </w:t>
      </w:r>
      <w:r w:rsidRPr="00E67152">
        <w:rPr>
          <w:rFonts w:asciiTheme="minorHAnsi" w:hAnsiTheme="minorHAnsi"/>
          <w:b w:val="0"/>
          <w:sz w:val="20"/>
          <w:szCs w:val="20"/>
        </w:rPr>
        <w:t>The new DNS systems will be virtual and will run on our current hardware. This will make the management of the system easier and we forgo any hardware maintenance costs.</w:t>
      </w:r>
    </w:p>
    <w:p w:rsidR="003A5C7C" w:rsidRPr="00E02118" w:rsidRDefault="003A5C7C" w:rsidP="003A5C7C">
      <w:pPr>
        <w:pStyle w:val="ListParagraph"/>
        <w:numPr>
          <w:ilvl w:val="0"/>
          <w:numId w:val="15"/>
        </w:numPr>
        <w:spacing w:after="0" w:line="240" w:lineRule="auto"/>
        <w:contextualSpacing w:val="0"/>
        <w:jc w:val="both"/>
        <w:rPr>
          <w:rFonts w:asciiTheme="minorHAnsi" w:hAnsiTheme="minorHAnsi"/>
          <w:sz w:val="20"/>
          <w:szCs w:val="20"/>
          <w:u w:val="single"/>
        </w:rPr>
      </w:pPr>
      <w:r w:rsidRPr="00E02118">
        <w:rPr>
          <w:rFonts w:asciiTheme="minorHAnsi" w:hAnsiTheme="minorHAnsi"/>
          <w:sz w:val="20"/>
          <w:szCs w:val="20"/>
          <w:u w:val="single"/>
        </w:rPr>
        <w:t>Project Status:</w:t>
      </w:r>
    </w:p>
    <w:p w:rsidR="003A5C7C" w:rsidRPr="00E02118" w:rsidRDefault="003A5C7C" w:rsidP="003A5C7C">
      <w:pPr>
        <w:pStyle w:val="ListParagraph"/>
        <w:numPr>
          <w:ilvl w:val="1"/>
          <w:numId w:val="15"/>
        </w:numPr>
        <w:spacing w:after="0" w:line="240" w:lineRule="auto"/>
        <w:contextualSpacing w:val="0"/>
        <w:jc w:val="both"/>
        <w:rPr>
          <w:rFonts w:asciiTheme="minorHAnsi" w:hAnsiTheme="minorHAnsi"/>
          <w:sz w:val="20"/>
          <w:szCs w:val="20"/>
        </w:rPr>
      </w:pPr>
      <w:r>
        <w:rPr>
          <w:rFonts w:asciiTheme="minorHAnsi" w:hAnsiTheme="minorHAnsi"/>
          <w:sz w:val="20"/>
          <w:szCs w:val="20"/>
        </w:rPr>
        <w:t>Scheduling install</w:t>
      </w:r>
    </w:p>
    <w:p w:rsidR="003A5C7C" w:rsidRPr="00E02118" w:rsidRDefault="003A5C7C" w:rsidP="003A5C7C">
      <w:pPr>
        <w:pStyle w:val="ListParagraph"/>
        <w:numPr>
          <w:ilvl w:val="0"/>
          <w:numId w:val="15"/>
        </w:numPr>
        <w:spacing w:after="0" w:line="240" w:lineRule="auto"/>
        <w:contextualSpacing w:val="0"/>
        <w:jc w:val="both"/>
        <w:rPr>
          <w:rFonts w:asciiTheme="minorHAnsi" w:hAnsiTheme="minorHAnsi"/>
          <w:sz w:val="20"/>
          <w:szCs w:val="20"/>
        </w:rPr>
      </w:pPr>
      <w:r w:rsidRPr="00E02118">
        <w:rPr>
          <w:rFonts w:asciiTheme="minorHAnsi" w:hAnsiTheme="minorHAnsi"/>
          <w:sz w:val="20"/>
          <w:szCs w:val="20"/>
          <w:u w:val="single"/>
        </w:rPr>
        <w:t>Current Issues:</w:t>
      </w:r>
    </w:p>
    <w:p w:rsidR="003A5C7C" w:rsidRPr="00E02118" w:rsidRDefault="003A5C7C" w:rsidP="003A5C7C">
      <w:pPr>
        <w:pStyle w:val="ListParagraph"/>
        <w:numPr>
          <w:ilvl w:val="1"/>
          <w:numId w:val="15"/>
        </w:numPr>
        <w:spacing w:after="0" w:line="240" w:lineRule="auto"/>
        <w:contextualSpacing w:val="0"/>
        <w:jc w:val="both"/>
        <w:rPr>
          <w:rFonts w:asciiTheme="minorHAnsi" w:hAnsiTheme="minorHAnsi"/>
          <w:sz w:val="20"/>
          <w:szCs w:val="20"/>
        </w:rPr>
      </w:pPr>
      <w:r>
        <w:rPr>
          <w:rFonts w:asciiTheme="minorHAnsi" w:hAnsiTheme="minorHAnsi"/>
          <w:sz w:val="20"/>
          <w:szCs w:val="20"/>
        </w:rPr>
        <w:t>None</w:t>
      </w:r>
    </w:p>
    <w:p w:rsidR="003A5C7C" w:rsidRDefault="003A5C7C" w:rsidP="003A5C7C">
      <w:pPr>
        <w:pStyle w:val="ListParagraph"/>
        <w:numPr>
          <w:ilvl w:val="0"/>
          <w:numId w:val="15"/>
        </w:numPr>
        <w:spacing w:after="0" w:line="240" w:lineRule="auto"/>
        <w:contextualSpacing w:val="0"/>
        <w:jc w:val="both"/>
        <w:rPr>
          <w:rFonts w:asciiTheme="minorHAnsi" w:hAnsiTheme="minorHAnsi"/>
          <w:sz w:val="20"/>
          <w:szCs w:val="20"/>
          <w:u w:val="single"/>
        </w:rPr>
      </w:pPr>
      <w:r w:rsidRPr="00E02118">
        <w:rPr>
          <w:rFonts w:asciiTheme="minorHAnsi" w:hAnsiTheme="minorHAnsi"/>
          <w:sz w:val="20"/>
          <w:szCs w:val="20"/>
          <w:u w:val="single"/>
        </w:rPr>
        <w:t>Tasks Pending Completion:</w:t>
      </w:r>
    </w:p>
    <w:p w:rsidR="003A5C7C" w:rsidRPr="00E67152" w:rsidRDefault="003A5C7C" w:rsidP="003A5C7C">
      <w:pPr>
        <w:pStyle w:val="ListParagraph"/>
        <w:numPr>
          <w:ilvl w:val="1"/>
          <w:numId w:val="15"/>
        </w:numPr>
        <w:spacing w:after="0" w:line="240" w:lineRule="auto"/>
        <w:contextualSpacing w:val="0"/>
        <w:jc w:val="both"/>
        <w:rPr>
          <w:rFonts w:asciiTheme="minorHAnsi" w:hAnsiTheme="minorHAnsi"/>
          <w:sz w:val="20"/>
          <w:szCs w:val="20"/>
          <w:u w:val="single"/>
        </w:rPr>
      </w:pPr>
      <w:r>
        <w:rPr>
          <w:rFonts w:asciiTheme="minorHAnsi" w:hAnsiTheme="minorHAnsi"/>
          <w:sz w:val="20"/>
          <w:szCs w:val="20"/>
        </w:rPr>
        <w:t>Installation of new Infoblox at SBVC</w:t>
      </w:r>
    </w:p>
    <w:p w:rsidR="003A5C7C" w:rsidRPr="00E67152" w:rsidRDefault="003A5C7C" w:rsidP="003A5C7C">
      <w:pPr>
        <w:pStyle w:val="ListParagraph"/>
        <w:numPr>
          <w:ilvl w:val="1"/>
          <w:numId w:val="15"/>
        </w:numPr>
        <w:spacing w:after="0" w:line="240" w:lineRule="auto"/>
        <w:contextualSpacing w:val="0"/>
        <w:jc w:val="both"/>
        <w:rPr>
          <w:rFonts w:asciiTheme="minorHAnsi" w:hAnsiTheme="minorHAnsi"/>
          <w:sz w:val="20"/>
          <w:szCs w:val="20"/>
          <w:u w:val="single"/>
        </w:rPr>
      </w:pPr>
      <w:r>
        <w:rPr>
          <w:rFonts w:asciiTheme="minorHAnsi" w:hAnsiTheme="minorHAnsi"/>
          <w:sz w:val="20"/>
          <w:szCs w:val="20"/>
        </w:rPr>
        <w:t>Installation of new Infoblox at CHC</w:t>
      </w:r>
    </w:p>
    <w:p w:rsidR="003A5C7C" w:rsidRPr="00E67152" w:rsidRDefault="003A5C7C" w:rsidP="003A5C7C">
      <w:pPr>
        <w:pStyle w:val="ListParagraph"/>
        <w:spacing w:after="0" w:line="240" w:lineRule="auto"/>
        <w:ind w:left="1440"/>
        <w:contextualSpacing w:val="0"/>
        <w:jc w:val="both"/>
        <w:rPr>
          <w:rFonts w:asciiTheme="minorHAnsi" w:hAnsiTheme="minorHAnsi"/>
          <w:sz w:val="20"/>
          <w:szCs w:val="20"/>
          <w:u w:val="single"/>
        </w:rPr>
      </w:pPr>
    </w:p>
    <w:p w:rsidR="003A5C7C" w:rsidRDefault="003A5C7C" w:rsidP="003A5C7C">
      <w:pPr>
        <w:jc w:val="both"/>
        <w:rPr>
          <w:rFonts w:asciiTheme="minorHAnsi" w:hAnsiTheme="minorHAnsi"/>
          <w:b w:val="0"/>
          <w:sz w:val="20"/>
          <w:szCs w:val="20"/>
        </w:rPr>
      </w:pPr>
      <w:r>
        <w:rPr>
          <w:rFonts w:asciiTheme="minorHAnsi" w:hAnsiTheme="minorHAnsi"/>
          <w:sz w:val="20"/>
          <w:szCs w:val="20"/>
          <w:u w:val="single"/>
        </w:rPr>
        <w:t>Compellent SAN Upgrade:</w:t>
      </w:r>
      <w:r w:rsidRPr="00E67152">
        <w:t xml:space="preserve"> </w:t>
      </w:r>
      <w:r w:rsidRPr="00E67152">
        <w:rPr>
          <w:rFonts w:asciiTheme="minorHAnsi" w:hAnsiTheme="minorHAnsi"/>
          <w:b w:val="0"/>
          <w:sz w:val="20"/>
          <w:szCs w:val="20"/>
        </w:rPr>
        <w:t>The districts shared storage system (Compellent SAN) was evaluated and will not need replacing until 2018. TESS will be adding additional storage to the system to accommodate for all the new systems we have added over the last 5 years and any new systems in the future.</w:t>
      </w:r>
    </w:p>
    <w:p w:rsidR="003A5C7C" w:rsidRPr="00E02118" w:rsidRDefault="003A5C7C" w:rsidP="003A5C7C">
      <w:pPr>
        <w:pStyle w:val="ListParagraph"/>
        <w:numPr>
          <w:ilvl w:val="0"/>
          <w:numId w:val="15"/>
        </w:numPr>
        <w:spacing w:after="0" w:line="240" w:lineRule="auto"/>
        <w:contextualSpacing w:val="0"/>
        <w:jc w:val="both"/>
        <w:rPr>
          <w:rFonts w:asciiTheme="minorHAnsi" w:hAnsiTheme="minorHAnsi"/>
          <w:sz w:val="20"/>
          <w:szCs w:val="20"/>
          <w:u w:val="single"/>
        </w:rPr>
      </w:pPr>
      <w:r w:rsidRPr="00E02118">
        <w:rPr>
          <w:rFonts w:asciiTheme="minorHAnsi" w:hAnsiTheme="minorHAnsi"/>
          <w:sz w:val="20"/>
          <w:szCs w:val="20"/>
          <w:u w:val="single"/>
        </w:rPr>
        <w:t>Project Status:</w:t>
      </w:r>
    </w:p>
    <w:p w:rsidR="003A5C7C" w:rsidRPr="00E02118" w:rsidRDefault="003A5C7C" w:rsidP="003A5C7C">
      <w:pPr>
        <w:pStyle w:val="ListParagraph"/>
        <w:numPr>
          <w:ilvl w:val="1"/>
          <w:numId w:val="15"/>
        </w:numPr>
        <w:spacing w:after="0" w:line="240" w:lineRule="auto"/>
        <w:contextualSpacing w:val="0"/>
        <w:jc w:val="both"/>
        <w:rPr>
          <w:rFonts w:asciiTheme="minorHAnsi" w:hAnsiTheme="minorHAnsi"/>
          <w:sz w:val="20"/>
          <w:szCs w:val="20"/>
        </w:rPr>
      </w:pPr>
      <w:r>
        <w:rPr>
          <w:rFonts w:asciiTheme="minorHAnsi" w:hAnsiTheme="minorHAnsi"/>
          <w:sz w:val="20"/>
          <w:szCs w:val="20"/>
        </w:rPr>
        <w:t>Complete</w:t>
      </w:r>
    </w:p>
    <w:p w:rsidR="003A5C7C" w:rsidRPr="00E02118" w:rsidRDefault="003A5C7C" w:rsidP="003A5C7C">
      <w:pPr>
        <w:pStyle w:val="ListParagraph"/>
        <w:numPr>
          <w:ilvl w:val="0"/>
          <w:numId w:val="15"/>
        </w:numPr>
        <w:spacing w:after="0" w:line="240" w:lineRule="auto"/>
        <w:contextualSpacing w:val="0"/>
        <w:jc w:val="both"/>
        <w:rPr>
          <w:rFonts w:asciiTheme="minorHAnsi" w:hAnsiTheme="minorHAnsi"/>
          <w:sz w:val="20"/>
          <w:szCs w:val="20"/>
        </w:rPr>
      </w:pPr>
      <w:r w:rsidRPr="00E02118">
        <w:rPr>
          <w:rFonts w:asciiTheme="minorHAnsi" w:hAnsiTheme="minorHAnsi"/>
          <w:sz w:val="20"/>
          <w:szCs w:val="20"/>
          <w:u w:val="single"/>
        </w:rPr>
        <w:t>Current Issues:</w:t>
      </w:r>
    </w:p>
    <w:p w:rsidR="003A5C7C" w:rsidRPr="00E02118" w:rsidRDefault="003A5C7C" w:rsidP="003A5C7C">
      <w:pPr>
        <w:pStyle w:val="ListParagraph"/>
        <w:numPr>
          <w:ilvl w:val="1"/>
          <w:numId w:val="15"/>
        </w:numPr>
        <w:spacing w:after="0" w:line="240" w:lineRule="auto"/>
        <w:contextualSpacing w:val="0"/>
        <w:jc w:val="both"/>
        <w:rPr>
          <w:rFonts w:asciiTheme="minorHAnsi" w:hAnsiTheme="minorHAnsi"/>
          <w:sz w:val="20"/>
          <w:szCs w:val="20"/>
        </w:rPr>
      </w:pPr>
      <w:r>
        <w:rPr>
          <w:rFonts w:asciiTheme="minorHAnsi" w:hAnsiTheme="minorHAnsi"/>
          <w:sz w:val="20"/>
          <w:szCs w:val="20"/>
        </w:rPr>
        <w:t>None</w:t>
      </w:r>
    </w:p>
    <w:p w:rsidR="003A5C7C" w:rsidRPr="00E67152" w:rsidRDefault="003A5C7C" w:rsidP="003A5C7C">
      <w:pPr>
        <w:jc w:val="both"/>
        <w:rPr>
          <w:rFonts w:asciiTheme="minorHAnsi" w:hAnsiTheme="minorHAnsi"/>
          <w:sz w:val="20"/>
          <w:szCs w:val="20"/>
          <w:u w:val="single"/>
        </w:rPr>
      </w:pPr>
    </w:p>
    <w:p w:rsidR="009D1F83" w:rsidRPr="004A7776" w:rsidRDefault="009D1F83" w:rsidP="009D1F83">
      <w:pPr>
        <w:jc w:val="both"/>
        <w:rPr>
          <w:rFonts w:asciiTheme="minorHAnsi" w:hAnsiTheme="minorHAnsi"/>
          <w:b w:val="0"/>
          <w:sz w:val="20"/>
          <w:szCs w:val="20"/>
        </w:rPr>
      </w:pPr>
      <w:r w:rsidRPr="004A7776">
        <w:rPr>
          <w:rFonts w:asciiTheme="minorHAnsi" w:hAnsiTheme="minorHAnsi"/>
          <w:b w:val="0"/>
          <w:sz w:val="20"/>
          <w:szCs w:val="20"/>
        </w:rPr>
        <w:t>-Submitted by:</w:t>
      </w:r>
      <w:r w:rsidRPr="004A7776">
        <w:rPr>
          <w:rFonts w:asciiTheme="minorHAnsi" w:hAnsiTheme="minorHAnsi"/>
          <w:b w:val="0"/>
          <w:sz w:val="20"/>
          <w:szCs w:val="20"/>
        </w:rPr>
        <w:tab/>
      </w:r>
      <w:r w:rsidRPr="004A7776">
        <w:rPr>
          <w:rFonts w:asciiTheme="minorHAnsi" w:hAnsiTheme="minorHAnsi"/>
          <w:b w:val="0"/>
          <w:sz w:val="20"/>
          <w:szCs w:val="20"/>
        </w:rPr>
        <w:tab/>
        <w:t>Jeremy Sims - Director</w:t>
      </w:r>
    </w:p>
    <w:p w:rsidR="009D1F83" w:rsidRPr="004A7776" w:rsidRDefault="009D1F83" w:rsidP="009D1F83">
      <w:pPr>
        <w:ind w:left="1440" w:firstLine="720"/>
        <w:jc w:val="both"/>
        <w:rPr>
          <w:rFonts w:asciiTheme="minorHAnsi" w:hAnsiTheme="minorHAnsi"/>
          <w:b w:val="0"/>
          <w:sz w:val="20"/>
          <w:szCs w:val="20"/>
        </w:rPr>
      </w:pPr>
      <w:r w:rsidRPr="004A7776">
        <w:rPr>
          <w:rFonts w:asciiTheme="minorHAnsi" w:hAnsiTheme="minorHAnsi"/>
          <w:b w:val="0"/>
          <w:sz w:val="20"/>
          <w:szCs w:val="20"/>
        </w:rPr>
        <w:t>District Technical Services</w:t>
      </w:r>
    </w:p>
    <w:p w:rsidR="009D1F83" w:rsidRPr="004A7776" w:rsidRDefault="009D1F83" w:rsidP="009D1F83">
      <w:pPr>
        <w:ind w:left="720" w:firstLine="720"/>
        <w:jc w:val="both"/>
        <w:rPr>
          <w:rFonts w:asciiTheme="minorHAnsi" w:hAnsiTheme="minorHAnsi"/>
          <w:b w:val="0"/>
          <w:sz w:val="20"/>
          <w:szCs w:val="20"/>
        </w:rPr>
      </w:pPr>
      <w:r w:rsidRPr="004A7776">
        <w:rPr>
          <w:rFonts w:asciiTheme="minorHAnsi" w:hAnsiTheme="minorHAnsi"/>
          <w:b w:val="0"/>
          <w:sz w:val="20"/>
          <w:szCs w:val="20"/>
        </w:rPr>
        <w:tab/>
        <w:t>(909) 384-4355</w:t>
      </w:r>
    </w:p>
    <w:p w:rsidR="009D1F83" w:rsidRPr="004A7776" w:rsidRDefault="009D1F83" w:rsidP="009D1F83">
      <w:pPr>
        <w:ind w:left="720" w:firstLine="720"/>
        <w:jc w:val="both"/>
        <w:rPr>
          <w:rFonts w:asciiTheme="minorHAnsi" w:hAnsiTheme="minorHAnsi"/>
          <w:b w:val="0"/>
          <w:sz w:val="20"/>
          <w:szCs w:val="20"/>
        </w:rPr>
      </w:pPr>
      <w:r w:rsidRPr="004A7776">
        <w:rPr>
          <w:rFonts w:asciiTheme="minorHAnsi" w:hAnsiTheme="minorHAnsi"/>
          <w:b w:val="0"/>
          <w:sz w:val="20"/>
          <w:szCs w:val="20"/>
        </w:rPr>
        <w:tab/>
      </w:r>
      <w:hyperlink r:id="rId16" w:history="1">
        <w:r w:rsidRPr="004A7776">
          <w:rPr>
            <w:rStyle w:val="Hyperlink"/>
            <w:rFonts w:asciiTheme="minorHAnsi" w:hAnsiTheme="minorHAnsi"/>
            <w:b w:val="0"/>
            <w:sz w:val="20"/>
            <w:szCs w:val="20"/>
          </w:rPr>
          <w:t>jsims@sbccd.edu</w:t>
        </w:r>
      </w:hyperlink>
      <w:r w:rsidRPr="004A7776">
        <w:rPr>
          <w:rFonts w:asciiTheme="minorHAnsi" w:hAnsiTheme="minorHAnsi"/>
          <w:b w:val="0"/>
          <w:sz w:val="20"/>
          <w:szCs w:val="20"/>
        </w:rPr>
        <w:t xml:space="preserve"> </w:t>
      </w:r>
    </w:p>
    <w:p w:rsidR="00DA25B5" w:rsidRDefault="00DA25B5" w:rsidP="00E02118">
      <w:pPr>
        <w:ind w:left="720" w:firstLine="720"/>
        <w:jc w:val="both"/>
        <w:rPr>
          <w:rFonts w:asciiTheme="minorHAnsi" w:hAnsiTheme="minorHAnsi"/>
          <w:b w:val="0"/>
          <w:sz w:val="20"/>
          <w:szCs w:val="20"/>
        </w:rPr>
      </w:pPr>
    </w:p>
    <w:p w:rsidR="006415C5" w:rsidRDefault="006415C5" w:rsidP="00E02118">
      <w:pPr>
        <w:ind w:left="720" w:firstLine="720"/>
        <w:jc w:val="both"/>
        <w:rPr>
          <w:rFonts w:asciiTheme="minorHAnsi" w:hAnsiTheme="minorHAnsi"/>
          <w:b w:val="0"/>
          <w:sz w:val="20"/>
          <w:szCs w:val="20"/>
        </w:rPr>
      </w:pPr>
    </w:p>
    <w:p w:rsidR="006415C5" w:rsidRDefault="006415C5" w:rsidP="00E02118">
      <w:pPr>
        <w:ind w:left="720" w:firstLine="720"/>
        <w:jc w:val="both"/>
        <w:rPr>
          <w:rFonts w:asciiTheme="minorHAnsi" w:hAnsiTheme="minorHAnsi"/>
          <w:b w:val="0"/>
          <w:sz w:val="20"/>
          <w:szCs w:val="20"/>
        </w:rPr>
      </w:pPr>
    </w:p>
    <w:bookmarkStart w:id="10" w:name="_Toc449700578"/>
    <w:p w:rsidR="006415C5" w:rsidRPr="001124F2" w:rsidRDefault="006415C5" w:rsidP="006415C5">
      <w:pPr>
        <w:pStyle w:val="Heading1"/>
      </w:pPr>
      <w:r w:rsidRPr="001124F2">
        <w:rPr>
          <w:color w:val="auto"/>
          <w:sz w:val="24"/>
          <w:szCs w:val="24"/>
        </w:rPr>
        <w:lastRenderedPageBreak/>
        <mc:AlternateContent>
          <mc:Choice Requires="wps">
            <w:drawing>
              <wp:anchor distT="0" distB="0" distL="114300" distR="114300" simplePos="0" relativeHeight="251664384" behindDoc="0" locked="0" layoutInCell="1" allowOverlap="1" wp14:anchorId="3C4A7E73" wp14:editId="10E1D673">
                <wp:simplePos x="0" y="0"/>
                <wp:positionH relativeFrom="column">
                  <wp:posOffset>-4445</wp:posOffset>
                </wp:positionH>
                <wp:positionV relativeFrom="paragraph">
                  <wp:posOffset>262890</wp:posOffset>
                </wp:positionV>
                <wp:extent cx="6038850" cy="0"/>
                <wp:effectExtent l="5080" t="5715" r="13970" b="1333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B354D" id="AutoShape 22" o:spid="_x0000_s1026" type="#_x0000_t32" style="position:absolute;margin-left:-.35pt;margin-top:20.7pt;width:47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U8IA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"/>
            </w:pict>
          </mc:Fallback>
        </mc:AlternateContent>
      </w:r>
      <w:r>
        <w:t>Institutional Effectiveness, Research and Planning</w:t>
      </w:r>
      <w:bookmarkEnd w:id="10"/>
      <w:r w:rsidRPr="001124F2">
        <w:t xml:space="preserve"> </w:t>
      </w:r>
    </w:p>
    <w:p w:rsidR="00905A25" w:rsidRPr="006415C5" w:rsidRDefault="00905A25" w:rsidP="00A17AEA">
      <w:pPr>
        <w:pStyle w:val="BodyText"/>
        <w:jc w:val="both"/>
        <w:rPr>
          <w:rFonts w:asciiTheme="minorHAnsi" w:hAnsiTheme="minorHAnsi"/>
          <w:b w:val="0"/>
          <w:sz w:val="20"/>
          <w:szCs w:val="20"/>
        </w:rPr>
      </w:pPr>
      <w:r w:rsidRPr="006415C5">
        <w:rPr>
          <w:rFonts w:asciiTheme="minorHAnsi" w:hAnsiTheme="minorHAnsi"/>
          <w:b w:val="0"/>
          <w:sz w:val="20"/>
          <w:szCs w:val="20"/>
        </w:rPr>
        <w:t>The purpose of the San Bernardino Community College District Office of Institutional Effectiveness, Research, and Planning is to collaborate with faculty, staff, administrators, and students to facilitate and support continuous improvement to improve learning and institutional effectiveness, planning, and evidence-based decision-making.</w:t>
      </w:r>
    </w:p>
    <w:p w:rsidR="00905A25" w:rsidRPr="006415C5" w:rsidRDefault="00905A25" w:rsidP="00A17AEA">
      <w:pPr>
        <w:pStyle w:val="BodyText"/>
        <w:jc w:val="both"/>
        <w:rPr>
          <w:rFonts w:asciiTheme="minorHAnsi" w:hAnsiTheme="minorHAnsi"/>
          <w:b w:val="0"/>
          <w:sz w:val="20"/>
          <w:szCs w:val="20"/>
        </w:rPr>
      </w:pPr>
      <w:r w:rsidRPr="006415C5">
        <w:rPr>
          <w:rFonts w:asciiTheme="minorHAnsi" w:hAnsiTheme="minorHAnsi"/>
          <w:b w:val="0"/>
          <w:sz w:val="20"/>
          <w:szCs w:val="20"/>
        </w:rPr>
        <w:t>Currently, The SBCCD Office of IERP is working on the following:</w:t>
      </w:r>
    </w:p>
    <w:p w:rsidR="00905A25" w:rsidRPr="006415C5" w:rsidRDefault="00905A25" w:rsidP="00A17AEA">
      <w:pPr>
        <w:pStyle w:val="ListBullet"/>
        <w:numPr>
          <w:ilvl w:val="0"/>
          <w:numId w:val="40"/>
        </w:numPr>
        <w:jc w:val="both"/>
        <w:rPr>
          <w:rFonts w:asciiTheme="minorHAnsi" w:hAnsiTheme="minorHAnsi"/>
          <w:b w:val="0"/>
        </w:rPr>
      </w:pPr>
      <w:r w:rsidRPr="006415C5">
        <w:rPr>
          <w:rFonts w:asciiTheme="minorHAnsi" w:hAnsiTheme="minorHAnsi"/>
          <w:b w:val="0"/>
        </w:rPr>
        <w:t>Facilitating and coordinating the work with the planning consultants and development of the strategic plans</w:t>
      </w:r>
    </w:p>
    <w:p w:rsidR="00905A25" w:rsidRPr="006415C5" w:rsidRDefault="00905A25" w:rsidP="00A17AEA">
      <w:pPr>
        <w:pStyle w:val="ListBullet"/>
        <w:numPr>
          <w:ilvl w:val="0"/>
          <w:numId w:val="40"/>
        </w:numPr>
        <w:jc w:val="both"/>
        <w:rPr>
          <w:rFonts w:asciiTheme="minorHAnsi" w:hAnsiTheme="minorHAnsi"/>
          <w:b w:val="0"/>
        </w:rPr>
      </w:pPr>
      <w:r w:rsidRPr="006415C5">
        <w:rPr>
          <w:rFonts w:asciiTheme="minorHAnsi" w:hAnsiTheme="minorHAnsi"/>
          <w:b w:val="0"/>
        </w:rPr>
        <w:t xml:space="preserve">Development of the Enterprise Data Cubes to help inform decision-making: </w:t>
      </w:r>
      <w:hyperlink r:id="rId17" w:history="1">
        <w:r w:rsidRPr="006415C5">
          <w:rPr>
            <w:rStyle w:val="Hyperlink"/>
            <w:rFonts w:asciiTheme="minorHAnsi" w:hAnsiTheme="minorHAnsi" w:cs="Arial"/>
            <w:b w:val="0"/>
          </w:rPr>
          <w:t>http://www.sbccd.org/research/Enterprise_Data_Cubes</w:t>
        </w:r>
      </w:hyperlink>
      <w:r w:rsidRPr="006415C5">
        <w:rPr>
          <w:rFonts w:asciiTheme="minorHAnsi" w:hAnsiTheme="minorHAnsi"/>
          <w:b w:val="0"/>
        </w:rPr>
        <w:t>.</w:t>
      </w:r>
      <w:r>
        <w:rPr>
          <w:rFonts w:asciiTheme="minorHAnsi" w:hAnsiTheme="minorHAnsi"/>
          <w:b w:val="0"/>
        </w:rPr>
        <w:t xml:space="preserve">  Over 20 reports and dashboards have been created to help inform decision making for the colleges.  Reports and dashboards have been created to help with </w:t>
      </w:r>
      <w:hyperlink r:id="rId18" w:history="1">
        <w:r w:rsidRPr="001645FB">
          <w:rPr>
            <w:rStyle w:val="Hyperlink"/>
            <w:rFonts w:asciiTheme="minorHAnsi" w:hAnsiTheme="minorHAnsi"/>
            <w:b w:val="0"/>
          </w:rPr>
          <w:t>enrollment management</w:t>
        </w:r>
      </w:hyperlink>
      <w:r>
        <w:rPr>
          <w:rFonts w:asciiTheme="minorHAnsi" w:hAnsiTheme="minorHAnsi"/>
          <w:b w:val="0"/>
        </w:rPr>
        <w:t xml:space="preserve">, </w:t>
      </w:r>
      <w:hyperlink r:id="rId19" w:anchor="action=DashboardView&amp;id=549" w:history="1">
        <w:r w:rsidRPr="001645FB">
          <w:rPr>
            <w:rStyle w:val="Hyperlink"/>
            <w:rFonts w:asciiTheme="minorHAnsi" w:hAnsiTheme="minorHAnsi"/>
            <w:b w:val="0"/>
          </w:rPr>
          <w:t>planning for staffing</w:t>
        </w:r>
      </w:hyperlink>
      <w:r>
        <w:rPr>
          <w:rFonts w:asciiTheme="minorHAnsi" w:hAnsiTheme="minorHAnsi"/>
          <w:b w:val="0"/>
        </w:rPr>
        <w:t xml:space="preserve">, </w:t>
      </w:r>
      <w:hyperlink r:id="rId20" w:anchor="action=ReportRun&amp;reportId=114491394&amp;launch=false" w:history="1">
        <w:r w:rsidRPr="001645FB">
          <w:rPr>
            <w:rStyle w:val="Hyperlink"/>
            <w:rFonts w:asciiTheme="minorHAnsi" w:hAnsiTheme="minorHAnsi"/>
            <w:b w:val="0"/>
          </w:rPr>
          <w:t>wait lists</w:t>
        </w:r>
      </w:hyperlink>
      <w:r>
        <w:rPr>
          <w:rFonts w:asciiTheme="minorHAnsi" w:hAnsiTheme="minorHAnsi"/>
          <w:b w:val="0"/>
        </w:rPr>
        <w:t xml:space="preserve">, </w:t>
      </w:r>
      <w:hyperlink r:id="rId21" w:anchor="action=ReportRun&amp;reportId=174063617&amp;launch=false" w:history="1">
        <w:r w:rsidRPr="001645FB">
          <w:rPr>
            <w:rStyle w:val="Hyperlink"/>
            <w:rFonts w:asciiTheme="minorHAnsi" w:hAnsiTheme="minorHAnsi"/>
            <w:b w:val="0"/>
          </w:rPr>
          <w:t>scheduling</w:t>
        </w:r>
      </w:hyperlink>
      <w:r>
        <w:rPr>
          <w:rFonts w:asciiTheme="minorHAnsi" w:hAnsiTheme="minorHAnsi"/>
          <w:b w:val="0"/>
        </w:rPr>
        <w:t xml:space="preserve">, </w:t>
      </w:r>
      <w:hyperlink r:id="rId22" w:anchor="action=ReportRun&amp;reportId=262078464&amp;launch=false" w:history="1">
        <w:r w:rsidRPr="001645FB">
          <w:rPr>
            <w:rStyle w:val="Hyperlink"/>
            <w:rFonts w:asciiTheme="minorHAnsi" w:hAnsiTheme="minorHAnsi"/>
            <w:b w:val="0"/>
          </w:rPr>
          <w:t>contacting students</w:t>
        </w:r>
      </w:hyperlink>
      <w:r>
        <w:rPr>
          <w:rFonts w:asciiTheme="minorHAnsi" w:hAnsiTheme="minorHAnsi"/>
          <w:b w:val="0"/>
        </w:rPr>
        <w:t xml:space="preserve">, and </w:t>
      </w:r>
      <w:hyperlink r:id="rId23" w:anchor="action=ReportRun&amp;reportId=216465408&amp;launch=false" w:history="1">
        <w:r w:rsidRPr="001645FB">
          <w:rPr>
            <w:rStyle w:val="Hyperlink"/>
            <w:rFonts w:asciiTheme="minorHAnsi" w:hAnsiTheme="minorHAnsi"/>
            <w:b w:val="0"/>
          </w:rPr>
          <w:t>course information</w:t>
        </w:r>
      </w:hyperlink>
      <w:r>
        <w:rPr>
          <w:rFonts w:asciiTheme="minorHAnsi" w:hAnsiTheme="minorHAnsi"/>
          <w:b w:val="0"/>
        </w:rPr>
        <w:t>.</w:t>
      </w:r>
    </w:p>
    <w:p w:rsidR="00905A25" w:rsidRPr="006415C5" w:rsidRDefault="00905A25" w:rsidP="00A17AEA">
      <w:pPr>
        <w:pStyle w:val="ListBullet"/>
        <w:numPr>
          <w:ilvl w:val="0"/>
          <w:numId w:val="40"/>
        </w:numPr>
        <w:jc w:val="both"/>
        <w:rPr>
          <w:rFonts w:asciiTheme="minorHAnsi" w:hAnsiTheme="minorHAnsi"/>
          <w:b w:val="0"/>
        </w:rPr>
      </w:pPr>
      <w:r w:rsidRPr="006415C5">
        <w:rPr>
          <w:rFonts w:asciiTheme="minorHAnsi" w:hAnsiTheme="minorHAnsi"/>
          <w:b w:val="0"/>
        </w:rPr>
        <w:t xml:space="preserve">Development of the Institutional Effectiveness Partnership Initiative (IEPI) Enterprise Data Cubes to help inform target setting: </w:t>
      </w:r>
      <w:hyperlink r:id="rId24" w:history="1">
        <w:r w:rsidRPr="006415C5">
          <w:rPr>
            <w:rStyle w:val="Hyperlink"/>
            <w:rFonts w:asciiTheme="minorHAnsi" w:hAnsiTheme="minorHAnsi" w:cs="Arial"/>
            <w:b w:val="0"/>
          </w:rPr>
          <w:t>http://www.sbccd.org/research/Institutional_Effectiveness/IEPI/SBCCD_IEPI_QEIs</w:t>
        </w:r>
      </w:hyperlink>
      <w:r w:rsidRPr="006415C5">
        <w:rPr>
          <w:rFonts w:asciiTheme="minorHAnsi" w:hAnsiTheme="minorHAnsi"/>
          <w:b w:val="0"/>
        </w:rPr>
        <w:t>.</w:t>
      </w:r>
      <w:r w:rsidRPr="001645FB">
        <w:rPr>
          <w:rFonts w:asciiTheme="minorHAnsi" w:hAnsiTheme="minorHAnsi"/>
          <w:b w:val="0"/>
        </w:rPr>
        <w:t xml:space="preserve"> </w:t>
      </w:r>
      <w:r>
        <w:rPr>
          <w:rFonts w:asciiTheme="minorHAnsi" w:hAnsiTheme="minorHAnsi"/>
          <w:b w:val="0"/>
        </w:rPr>
        <w:t xml:space="preserve">Four of these have been created and each college can view their progress on the </w:t>
      </w:r>
      <w:hyperlink r:id="rId25" w:history="1">
        <w:r w:rsidRPr="001645FB">
          <w:rPr>
            <w:rStyle w:val="Hyperlink"/>
            <w:rFonts w:asciiTheme="minorHAnsi" w:hAnsiTheme="minorHAnsi"/>
            <w:b w:val="0"/>
          </w:rPr>
          <w:t>completion rate</w:t>
        </w:r>
      </w:hyperlink>
      <w:r>
        <w:rPr>
          <w:rFonts w:asciiTheme="minorHAnsi" w:hAnsiTheme="minorHAnsi"/>
          <w:b w:val="0"/>
        </w:rPr>
        <w:t xml:space="preserve">, </w:t>
      </w:r>
      <w:hyperlink r:id="rId26" w:history="1">
        <w:r w:rsidRPr="001645FB">
          <w:rPr>
            <w:rStyle w:val="Hyperlink"/>
            <w:rFonts w:asciiTheme="minorHAnsi" w:hAnsiTheme="minorHAnsi"/>
            <w:b w:val="0"/>
          </w:rPr>
          <w:t>remedial math</w:t>
        </w:r>
      </w:hyperlink>
      <w:r>
        <w:rPr>
          <w:rFonts w:asciiTheme="minorHAnsi" w:hAnsiTheme="minorHAnsi"/>
          <w:b w:val="0"/>
        </w:rPr>
        <w:t xml:space="preserve"> and </w:t>
      </w:r>
      <w:hyperlink r:id="rId27" w:history="1">
        <w:r w:rsidRPr="001645FB">
          <w:rPr>
            <w:rStyle w:val="Hyperlink"/>
            <w:rFonts w:asciiTheme="minorHAnsi" w:hAnsiTheme="minorHAnsi"/>
            <w:b w:val="0"/>
          </w:rPr>
          <w:t>English rate</w:t>
        </w:r>
      </w:hyperlink>
      <w:r>
        <w:rPr>
          <w:rFonts w:asciiTheme="minorHAnsi" w:hAnsiTheme="minorHAnsi"/>
          <w:b w:val="0"/>
        </w:rPr>
        <w:t xml:space="preserve">, and the </w:t>
      </w:r>
      <w:hyperlink r:id="rId28" w:history="1">
        <w:r w:rsidRPr="001645FB">
          <w:rPr>
            <w:rStyle w:val="Hyperlink"/>
            <w:rFonts w:asciiTheme="minorHAnsi" w:hAnsiTheme="minorHAnsi"/>
            <w:b w:val="0"/>
          </w:rPr>
          <w:t>CTE rate</w:t>
        </w:r>
      </w:hyperlink>
      <w:r>
        <w:rPr>
          <w:rFonts w:asciiTheme="minorHAnsi" w:hAnsiTheme="minorHAnsi"/>
          <w:b w:val="0"/>
        </w:rPr>
        <w:t>.  Future dashboards will be developed for course success, degree and certificate completions, and 320 FTES.</w:t>
      </w:r>
    </w:p>
    <w:p w:rsidR="00905A25" w:rsidRPr="006415C5" w:rsidRDefault="00905A25" w:rsidP="00A17AEA">
      <w:pPr>
        <w:pStyle w:val="ListBullet"/>
        <w:numPr>
          <w:ilvl w:val="0"/>
          <w:numId w:val="40"/>
        </w:numPr>
        <w:jc w:val="both"/>
        <w:rPr>
          <w:rFonts w:asciiTheme="minorHAnsi" w:hAnsiTheme="minorHAnsi"/>
          <w:b w:val="0"/>
        </w:rPr>
      </w:pPr>
      <w:r w:rsidRPr="006415C5">
        <w:rPr>
          <w:rFonts w:asciiTheme="minorHAnsi" w:hAnsiTheme="minorHAnsi"/>
          <w:b w:val="0"/>
        </w:rPr>
        <w:t xml:space="preserve">Development of the SBCCD District Strategic Plan Enterprise Data Cube Quantitative Effectiveness Indicators (QEIs): </w:t>
      </w:r>
      <w:hyperlink r:id="rId29" w:history="1">
        <w:r w:rsidRPr="006415C5">
          <w:rPr>
            <w:rStyle w:val="Hyperlink"/>
            <w:rFonts w:asciiTheme="minorHAnsi" w:hAnsiTheme="minorHAnsi" w:cs="Arial"/>
            <w:b w:val="0"/>
          </w:rPr>
          <w:t>http://www.sbccd.org/research/Institutional_Effectiveness/SBCCD_QEIs</w:t>
        </w:r>
      </w:hyperlink>
      <w:r w:rsidRPr="006415C5">
        <w:rPr>
          <w:rFonts w:asciiTheme="minorHAnsi" w:hAnsiTheme="minorHAnsi"/>
          <w:b w:val="0"/>
        </w:rPr>
        <w:t>.</w:t>
      </w:r>
      <w:r>
        <w:rPr>
          <w:rFonts w:asciiTheme="minorHAnsi" w:hAnsiTheme="minorHAnsi"/>
          <w:b w:val="0"/>
        </w:rPr>
        <w:t xml:space="preserve">  Currently, dashboards have been created for the </w:t>
      </w:r>
      <w:hyperlink r:id="rId30" w:history="1">
        <w:r w:rsidRPr="001645FB">
          <w:rPr>
            <w:rStyle w:val="Hyperlink"/>
            <w:rFonts w:asciiTheme="minorHAnsi" w:hAnsiTheme="minorHAnsi"/>
            <w:b w:val="0"/>
          </w:rPr>
          <w:t>transfer rate</w:t>
        </w:r>
      </w:hyperlink>
      <w:r>
        <w:rPr>
          <w:rFonts w:asciiTheme="minorHAnsi" w:hAnsiTheme="minorHAnsi"/>
          <w:b w:val="0"/>
        </w:rPr>
        <w:t xml:space="preserve"> and </w:t>
      </w:r>
      <w:hyperlink r:id="rId31" w:history="1">
        <w:r w:rsidRPr="001645FB">
          <w:rPr>
            <w:rStyle w:val="Hyperlink"/>
            <w:rFonts w:asciiTheme="minorHAnsi" w:hAnsiTheme="minorHAnsi"/>
            <w:b w:val="0"/>
          </w:rPr>
          <w:t>market share</w:t>
        </w:r>
      </w:hyperlink>
      <w:r>
        <w:rPr>
          <w:rFonts w:asciiTheme="minorHAnsi" w:hAnsiTheme="minorHAnsi"/>
          <w:b w:val="0"/>
        </w:rPr>
        <w:t>.  Future dashboards will be developed for the graduation rate, completion of SEPs, and the three-year developmental course throughput rate.</w:t>
      </w:r>
    </w:p>
    <w:p w:rsidR="00905A25" w:rsidRPr="006415C5" w:rsidRDefault="00905A25" w:rsidP="00A17AEA">
      <w:pPr>
        <w:pStyle w:val="ListBullet"/>
        <w:numPr>
          <w:ilvl w:val="0"/>
          <w:numId w:val="40"/>
        </w:numPr>
        <w:jc w:val="both"/>
        <w:rPr>
          <w:rFonts w:asciiTheme="minorHAnsi" w:hAnsiTheme="minorHAnsi"/>
          <w:b w:val="0"/>
        </w:rPr>
      </w:pPr>
      <w:r>
        <w:rPr>
          <w:rFonts w:asciiTheme="minorHAnsi" w:hAnsiTheme="minorHAnsi"/>
          <w:b w:val="0"/>
        </w:rPr>
        <w:t>Development, facilitation</w:t>
      </w:r>
      <w:r w:rsidRPr="006415C5">
        <w:rPr>
          <w:rFonts w:asciiTheme="minorHAnsi" w:hAnsiTheme="minorHAnsi"/>
          <w:b w:val="0"/>
        </w:rPr>
        <w:t xml:space="preserve">, and implementation of the District </w:t>
      </w:r>
      <w:r>
        <w:rPr>
          <w:rFonts w:asciiTheme="minorHAnsi" w:hAnsiTheme="minorHAnsi"/>
          <w:b w:val="0"/>
        </w:rPr>
        <w:t>Services Planning and Program Review (DSPPR) Process.  This year the DSPPR Committee collected input on a new process for the DSPPR that will be implemented next year and includes representation from all constituencies in the district.</w:t>
      </w:r>
    </w:p>
    <w:p w:rsidR="00905A25" w:rsidRPr="006415C5" w:rsidRDefault="00905A25" w:rsidP="00A17AEA">
      <w:pPr>
        <w:pStyle w:val="ListBullet"/>
        <w:numPr>
          <w:ilvl w:val="0"/>
          <w:numId w:val="40"/>
        </w:numPr>
        <w:jc w:val="both"/>
        <w:rPr>
          <w:rFonts w:asciiTheme="minorHAnsi" w:hAnsiTheme="minorHAnsi"/>
          <w:b w:val="0"/>
        </w:rPr>
      </w:pPr>
      <w:r w:rsidRPr="006415C5">
        <w:rPr>
          <w:rFonts w:asciiTheme="minorHAnsi" w:hAnsiTheme="minorHAnsi"/>
          <w:b w:val="0"/>
        </w:rPr>
        <w:t xml:space="preserve">Development </w:t>
      </w:r>
      <w:r>
        <w:rPr>
          <w:rFonts w:asciiTheme="minorHAnsi" w:hAnsiTheme="minorHAnsi"/>
          <w:b w:val="0"/>
        </w:rPr>
        <w:t xml:space="preserve">and implementation </w:t>
      </w:r>
      <w:r w:rsidRPr="006415C5">
        <w:rPr>
          <w:rFonts w:asciiTheme="minorHAnsi" w:hAnsiTheme="minorHAnsi"/>
          <w:b w:val="0"/>
        </w:rPr>
        <w:t>of a budget prioritization process through the District Offices Planning and Program Review Committee</w:t>
      </w:r>
      <w:r>
        <w:rPr>
          <w:rFonts w:asciiTheme="minorHAnsi" w:hAnsiTheme="minorHAnsi"/>
          <w:b w:val="0"/>
        </w:rPr>
        <w:t xml:space="preserve">.  </w:t>
      </w:r>
    </w:p>
    <w:p w:rsidR="00905A25" w:rsidRPr="006415C5" w:rsidRDefault="00905A25" w:rsidP="00A17AEA">
      <w:pPr>
        <w:pStyle w:val="ListBullet"/>
        <w:numPr>
          <w:ilvl w:val="0"/>
          <w:numId w:val="40"/>
        </w:numPr>
        <w:jc w:val="both"/>
        <w:rPr>
          <w:rFonts w:asciiTheme="minorHAnsi" w:hAnsiTheme="minorHAnsi"/>
          <w:b w:val="0"/>
        </w:rPr>
      </w:pPr>
      <w:r w:rsidRPr="006415C5">
        <w:rPr>
          <w:rFonts w:asciiTheme="minorHAnsi" w:hAnsiTheme="minorHAnsi"/>
          <w:b w:val="0"/>
        </w:rPr>
        <w:t xml:space="preserve">Development </w:t>
      </w:r>
      <w:r>
        <w:rPr>
          <w:rFonts w:asciiTheme="minorHAnsi" w:hAnsiTheme="minorHAnsi"/>
          <w:b w:val="0"/>
        </w:rPr>
        <w:t xml:space="preserve">and implementation </w:t>
      </w:r>
      <w:r w:rsidRPr="006415C5">
        <w:rPr>
          <w:rFonts w:asciiTheme="minorHAnsi" w:hAnsiTheme="minorHAnsi"/>
          <w:b w:val="0"/>
        </w:rPr>
        <w:t xml:space="preserve">of </w:t>
      </w:r>
      <w:r>
        <w:rPr>
          <w:rFonts w:asciiTheme="minorHAnsi" w:hAnsiTheme="minorHAnsi"/>
          <w:b w:val="0"/>
        </w:rPr>
        <w:t>the SBCCD Strategic Planning Process</w:t>
      </w:r>
      <w:r w:rsidRPr="006415C5">
        <w:rPr>
          <w:rFonts w:asciiTheme="minorHAnsi" w:hAnsiTheme="minorHAnsi"/>
          <w:b w:val="0"/>
        </w:rPr>
        <w:t xml:space="preserve"> and timelines </w:t>
      </w:r>
      <w:r>
        <w:rPr>
          <w:rFonts w:asciiTheme="minorHAnsi" w:hAnsiTheme="minorHAnsi"/>
          <w:b w:val="0"/>
        </w:rPr>
        <w:t>to facilitate communication between the district, colleges, and entities with the Board of Trustees.</w:t>
      </w:r>
    </w:p>
    <w:p w:rsidR="00905A25" w:rsidRPr="006415C5" w:rsidRDefault="00905A25" w:rsidP="00A17AEA">
      <w:pPr>
        <w:pStyle w:val="ListBullet"/>
        <w:numPr>
          <w:ilvl w:val="0"/>
          <w:numId w:val="40"/>
        </w:numPr>
        <w:jc w:val="both"/>
        <w:rPr>
          <w:rFonts w:asciiTheme="minorHAnsi" w:hAnsiTheme="minorHAnsi"/>
          <w:b w:val="0"/>
        </w:rPr>
      </w:pPr>
      <w:r w:rsidRPr="006415C5">
        <w:rPr>
          <w:rFonts w:asciiTheme="minorHAnsi" w:hAnsiTheme="minorHAnsi"/>
          <w:b w:val="0"/>
        </w:rPr>
        <w:t>Development of an Enterprise Data Cube for the FON</w:t>
      </w:r>
    </w:p>
    <w:p w:rsidR="00905A25" w:rsidRPr="006415C5" w:rsidRDefault="00905A25" w:rsidP="00A17AEA">
      <w:pPr>
        <w:pStyle w:val="ListBullet"/>
        <w:numPr>
          <w:ilvl w:val="0"/>
          <w:numId w:val="40"/>
        </w:numPr>
        <w:jc w:val="both"/>
        <w:rPr>
          <w:rFonts w:asciiTheme="minorHAnsi" w:hAnsiTheme="minorHAnsi"/>
          <w:b w:val="0"/>
        </w:rPr>
      </w:pPr>
      <w:r w:rsidRPr="006415C5">
        <w:rPr>
          <w:rFonts w:asciiTheme="minorHAnsi" w:hAnsiTheme="minorHAnsi"/>
          <w:b w:val="0"/>
        </w:rPr>
        <w:t>Development of a data warehouse to help ensure that the data needed to inform decision-making and planning is readily available</w:t>
      </w:r>
      <w:r>
        <w:rPr>
          <w:rFonts w:asciiTheme="minorHAnsi" w:hAnsiTheme="minorHAnsi"/>
          <w:b w:val="0"/>
        </w:rPr>
        <w:t>.  The data warehouse is currently under development and will tentatively need to be defined by October 2016.</w:t>
      </w:r>
    </w:p>
    <w:p w:rsidR="00905A25" w:rsidRDefault="00905A25" w:rsidP="00A17AEA">
      <w:pPr>
        <w:pStyle w:val="ListBullet"/>
        <w:numPr>
          <w:ilvl w:val="0"/>
          <w:numId w:val="40"/>
        </w:numPr>
        <w:jc w:val="both"/>
        <w:rPr>
          <w:rFonts w:asciiTheme="minorHAnsi" w:hAnsiTheme="minorHAnsi"/>
          <w:b w:val="0"/>
        </w:rPr>
      </w:pPr>
      <w:r w:rsidRPr="006415C5">
        <w:rPr>
          <w:rFonts w:asciiTheme="minorHAnsi" w:hAnsiTheme="minorHAnsi"/>
          <w:b w:val="0"/>
        </w:rPr>
        <w:t>Spending the next year learning the 320 reporting with Steven and will eventually transition 320 reporting to District research office</w:t>
      </w:r>
    </w:p>
    <w:p w:rsidR="00905A25" w:rsidRDefault="00905A25" w:rsidP="00A17AEA">
      <w:pPr>
        <w:pStyle w:val="ListBullet"/>
        <w:numPr>
          <w:ilvl w:val="0"/>
          <w:numId w:val="40"/>
        </w:numPr>
        <w:jc w:val="both"/>
        <w:rPr>
          <w:rFonts w:asciiTheme="minorHAnsi" w:hAnsiTheme="minorHAnsi"/>
          <w:b w:val="0"/>
        </w:rPr>
      </w:pPr>
      <w:r>
        <w:rPr>
          <w:rFonts w:asciiTheme="minorHAnsi" w:hAnsiTheme="minorHAnsi"/>
          <w:b w:val="0"/>
        </w:rPr>
        <w:t>Supporting the college research offices to help provide more time to each college research office by taking on primarily role for mandatory reporting: MIS, IPEDS, Title V eligibility reporting, GE reporting, etc.</w:t>
      </w:r>
    </w:p>
    <w:p w:rsidR="00905A25" w:rsidRPr="006415C5" w:rsidRDefault="00905A25" w:rsidP="00A17AEA">
      <w:pPr>
        <w:pStyle w:val="ListBullet"/>
        <w:numPr>
          <w:ilvl w:val="0"/>
          <w:numId w:val="40"/>
        </w:numPr>
        <w:jc w:val="both"/>
        <w:rPr>
          <w:rFonts w:asciiTheme="minorHAnsi" w:hAnsiTheme="minorHAnsi"/>
          <w:b w:val="0"/>
        </w:rPr>
      </w:pPr>
      <w:r>
        <w:rPr>
          <w:rFonts w:asciiTheme="minorHAnsi" w:hAnsiTheme="minorHAnsi"/>
          <w:b w:val="0"/>
        </w:rPr>
        <w:t xml:space="preserve">The District can track research, planning, and institutional effectiveness requests by clicking on the following link: </w:t>
      </w:r>
      <w:hyperlink r:id="rId32" w:history="1">
        <w:r w:rsidRPr="00CC77E9">
          <w:rPr>
            <w:rStyle w:val="Hyperlink"/>
            <w:rFonts w:asciiTheme="minorHAnsi" w:hAnsiTheme="minorHAnsi"/>
            <w:b w:val="0"/>
          </w:rPr>
          <w:t>https://informer.sbccd.cc.ca.us:1443/DashboardViewer.html?locale=en_US&amp;embedToken=6da1971a-a496-4614-89ef-e0e0783e9682</w:t>
        </w:r>
      </w:hyperlink>
      <w:r>
        <w:rPr>
          <w:rFonts w:asciiTheme="minorHAnsi" w:hAnsiTheme="minorHAnsi"/>
          <w:b w:val="0"/>
        </w:rPr>
        <w:t xml:space="preserve"> </w:t>
      </w:r>
    </w:p>
    <w:p w:rsidR="00905A25" w:rsidRDefault="00905A25" w:rsidP="00905A25">
      <w:pPr>
        <w:ind w:left="720" w:firstLine="720"/>
        <w:jc w:val="both"/>
        <w:rPr>
          <w:rFonts w:asciiTheme="minorHAnsi" w:hAnsiTheme="minorHAnsi"/>
          <w:b w:val="0"/>
          <w:sz w:val="20"/>
          <w:szCs w:val="20"/>
        </w:rPr>
      </w:pPr>
    </w:p>
    <w:p w:rsidR="00DA25B5" w:rsidRDefault="00DA25B5" w:rsidP="00E02118">
      <w:pPr>
        <w:ind w:left="720" w:firstLine="720"/>
        <w:jc w:val="both"/>
        <w:rPr>
          <w:rFonts w:asciiTheme="minorHAnsi" w:hAnsiTheme="minorHAnsi"/>
          <w:b w:val="0"/>
          <w:sz w:val="20"/>
          <w:szCs w:val="20"/>
        </w:rPr>
      </w:pPr>
    </w:p>
    <w:p w:rsidR="006415C5" w:rsidRPr="004A7776" w:rsidRDefault="006415C5" w:rsidP="006415C5">
      <w:pPr>
        <w:jc w:val="both"/>
        <w:rPr>
          <w:rFonts w:asciiTheme="minorHAnsi" w:hAnsiTheme="minorHAnsi"/>
          <w:b w:val="0"/>
          <w:sz w:val="20"/>
          <w:szCs w:val="20"/>
        </w:rPr>
      </w:pPr>
      <w:r w:rsidRPr="004A7776">
        <w:rPr>
          <w:rFonts w:asciiTheme="minorHAnsi" w:hAnsiTheme="minorHAnsi"/>
          <w:b w:val="0"/>
          <w:sz w:val="20"/>
          <w:szCs w:val="20"/>
        </w:rPr>
        <w:t>-Submitted by:</w:t>
      </w:r>
      <w:r w:rsidRPr="004A7776">
        <w:rPr>
          <w:rFonts w:asciiTheme="minorHAnsi" w:hAnsiTheme="minorHAnsi"/>
          <w:b w:val="0"/>
          <w:sz w:val="20"/>
          <w:szCs w:val="20"/>
        </w:rPr>
        <w:tab/>
      </w:r>
      <w:r w:rsidRPr="004A7776">
        <w:rPr>
          <w:rFonts w:asciiTheme="minorHAnsi" w:hAnsiTheme="minorHAnsi"/>
          <w:b w:val="0"/>
          <w:sz w:val="20"/>
          <w:szCs w:val="20"/>
        </w:rPr>
        <w:tab/>
      </w:r>
      <w:r>
        <w:rPr>
          <w:rFonts w:asciiTheme="minorHAnsi" w:hAnsiTheme="minorHAnsi"/>
          <w:b w:val="0"/>
          <w:sz w:val="20"/>
          <w:szCs w:val="20"/>
        </w:rPr>
        <w:t>Keith Wurtz</w:t>
      </w:r>
      <w:r w:rsidRPr="004A7776">
        <w:rPr>
          <w:rFonts w:asciiTheme="minorHAnsi" w:hAnsiTheme="minorHAnsi"/>
          <w:b w:val="0"/>
          <w:sz w:val="20"/>
          <w:szCs w:val="20"/>
        </w:rPr>
        <w:t xml:space="preserve"> </w:t>
      </w:r>
      <w:r w:rsidR="00605D92">
        <w:rPr>
          <w:rFonts w:asciiTheme="minorHAnsi" w:hAnsiTheme="minorHAnsi"/>
          <w:b w:val="0"/>
          <w:sz w:val="20"/>
          <w:szCs w:val="20"/>
        </w:rPr>
        <w:t>–</w:t>
      </w:r>
      <w:r>
        <w:rPr>
          <w:rFonts w:asciiTheme="minorHAnsi" w:hAnsiTheme="minorHAnsi"/>
          <w:b w:val="0"/>
          <w:sz w:val="20"/>
          <w:szCs w:val="20"/>
        </w:rPr>
        <w:t xml:space="preserve"> </w:t>
      </w:r>
      <w:r w:rsidR="00605D92">
        <w:rPr>
          <w:rFonts w:asciiTheme="minorHAnsi" w:hAnsiTheme="minorHAnsi"/>
          <w:b w:val="0"/>
          <w:sz w:val="20"/>
          <w:szCs w:val="20"/>
        </w:rPr>
        <w:t xml:space="preserve">Interim </w:t>
      </w:r>
      <w:r>
        <w:rPr>
          <w:rFonts w:asciiTheme="minorHAnsi" w:hAnsiTheme="minorHAnsi"/>
          <w:b w:val="0"/>
          <w:sz w:val="20"/>
          <w:szCs w:val="20"/>
        </w:rPr>
        <w:t>Executive</w:t>
      </w:r>
      <w:r w:rsidRPr="004A7776">
        <w:rPr>
          <w:rFonts w:asciiTheme="minorHAnsi" w:hAnsiTheme="minorHAnsi"/>
          <w:b w:val="0"/>
          <w:sz w:val="20"/>
          <w:szCs w:val="20"/>
        </w:rPr>
        <w:t xml:space="preserve"> Director</w:t>
      </w:r>
    </w:p>
    <w:p w:rsidR="006415C5" w:rsidRPr="004A7776" w:rsidRDefault="006415C5" w:rsidP="006415C5">
      <w:pPr>
        <w:ind w:left="1440" w:firstLine="720"/>
        <w:jc w:val="both"/>
        <w:rPr>
          <w:rFonts w:asciiTheme="minorHAnsi" w:hAnsiTheme="minorHAnsi"/>
          <w:b w:val="0"/>
          <w:sz w:val="20"/>
          <w:szCs w:val="20"/>
        </w:rPr>
      </w:pPr>
      <w:r>
        <w:rPr>
          <w:rFonts w:asciiTheme="minorHAnsi" w:hAnsiTheme="minorHAnsi"/>
          <w:b w:val="0"/>
          <w:sz w:val="20"/>
          <w:szCs w:val="20"/>
        </w:rPr>
        <w:t>Institutional Effectiveness, Research and Planning</w:t>
      </w:r>
    </w:p>
    <w:p w:rsidR="006415C5" w:rsidRPr="004A7776" w:rsidRDefault="006415C5" w:rsidP="006415C5">
      <w:pPr>
        <w:ind w:left="720" w:firstLine="720"/>
        <w:jc w:val="both"/>
        <w:rPr>
          <w:rFonts w:asciiTheme="minorHAnsi" w:hAnsiTheme="minorHAnsi"/>
          <w:b w:val="0"/>
          <w:sz w:val="20"/>
          <w:szCs w:val="20"/>
        </w:rPr>
      </w:pPr>
      <w:r w:rsidRPr="004A7776">
        <w:rPr>
          <w:rFonts w:asciiTheme="minorHAnsi" w:hAnsiTheme="minorHAnsi"/>
          <w:b w:val="0"/>
          <w:sz w:val="20"/>
          <w:szCs w:val="20"/>
        </w:rPr>
        <w:tab/>
        <w:t>(909) 384-43</w:t>
      </w:r>
      <w:r>
        <w:rPr>
          <w:rFonts w:asciiTheme="minorHAnsi" w:hAnsiTheme="minorHAnsi"/>
          <w:b w:val="0"/>
          <w:sz w:val="20"/>
          <w:szCs w:val="20"/>
        </w:rPr>
        <w:t>7</w:t>
      </w:r>
      <w:r w:rsidRPr="004A7776">
        <w:rPr>
          <w:rFonts w:asciiTheme="minorHAnsi" w:hAnsiTheme="minorHAnsi"/>
          <w:b w:val="0"/>
          <w:sz w:val="20"/>
          <w:szCs w:val="20"/>
        </w:rPr>
        <w:t>5</w:t>
      </w:r>
    </w:p>
    <w:p w:rsidR="006415C5" w:rsidRPr="004A7776" w:rsidRDefault="006415C5" w:rsidP="006415C5">
      <w:pPr>
        <w:ind w:left="720" w:firstLine="720"/>
        <w:jc w:val="both"/>
        <w:rPr>
          <w:rFonts w:asciiTheme="minorHAnsi" w:hAnsiTheme="minorHAnsi"/>
          <w:b w:val="0"/>
          <w:sz w:val="20"/>
          <w:szCs w:val="20"/>
        </w:rPr>
      </w:pPr>
      <w:r w:rsidRPr="004A7776">
        <w:rPr>
          <w:rFonts w:asciiTheme="minorHAnsi" w:hAnsiTheme="minorHAnsi"/>
          <w:b w:val="0"/>
          <w:sz w:val="20"/>
          <w:szCs w:val="20"/>
        </w:rPr>
        <w:tab/>
      </w:r>
      <w:hyperlink r:id="rId33" w:history="1">
        <w:r w:rsidRPr="00AC4ED6">
          <w:rPr>
            <w:rStyle w:val="Hyperlink"/>
            <w:rFonts w:asciiTheme="minorHAnsi" w:hAnsiTheme="minorHAnsi"/>
            <w:b w:val="0"/>
            <w:sz w:val="20"/>
            <w:szCs w:val="20"/>
          </w:rPr>
          <w:t>kwurtz@sbccd.edu</w:t>
        </w:r>
      </w:hyperlink>
      <w:r w:rsidRPr="004A7776">
        <w:rPr>
          <w:rFonts w:asciiTheme="minorHAnsi" w:hAnsiTheme="minorHAnsi"/>
          <w:b w:val="0"/>
          <w:sz w:val="20"/>
          <w:szCs w:val="20"/>
        </w:rPr>
        <w:t xml:space="preserve"> </w:t>
      </w:r>
    </w:p>
    <w:p w:rsidR="00DA25B5" w:rsidRDefault="00DA25B5" w:rsidP="00E02118">
      <w:pPr>
        <w:ind w:left="720" w:firstLine="720"/>
        <w:jc w:val="both"/>
        <w:rPr>
          <w:rFonts w:asciiTheme="minorHAnsi" w:hAnsiTheme="minorHAnsi"/>
          <w:b w:val="0"/>
          <w:sz w:val="20"/>
          <w:szCs w:val="20"/>
        </w:rPr>
      </w:pPr>
    </w:p>
    <w:p w:rsidR="006415C5" w:rsidRDefault="006415C5" w:rsidP="00E02118">
      <w:pPr>
        <w:ind w:left="720" w:firstLine="720"/>
        <w:jc w:val="both"/>
        <w:rPr>
          <w:rFonts w:asciiTheme="minorHAnsi" w:hAnsiTheme="minorHAnsi"/>
          <w:b w:val="0"/>
          <w:sz w:val="20"/>
          <w:szCs w:val="20"/>
        </w:rPr>
      </w:pPr>
    </w:p>
    <w:p w:rsidR="00A17AEA" w:rsidRDefault="00A17AEA" w:rsidP="00E02118">
      <w:pPr>
        <w:ind w:left="720" w:firstLine="720"/>
        <w:jc w:val="both"/>
        <w:rPr>
          <w:rFonts w:asciiTheme="minorHAnsi" w:hAnsiTheme="minorHAnsi"/>
          <w:b w:val="0"/>
          <w:sz w:val="20"/>
          <w:szCs w:val="20"/>
        </w:rPr>
      </w:pPr>
    </w:p>
    <w:p w:rsidR="00A17AEA" w:rsidRPr="00E50F9F" w:rsidRDefault="00A17AEA" w:rsidP="00E02118">
      <w:pPr>
        <w:ind w:left="720" w:firstLine="720"/>
        <w:jc w:val="both"/>
        <w:rPr>
          <w:rFonts w:asciiTheme="minorHAnsi" w:hAnsiTheme="minorHAnsi"/>
          <w:b w:val="0"/>
          <w:sz w:val="20"/>
          <w:szCs w:val="20"/>
        </w:rPr>
      </w:pPr>
    </w:p>
    <w:bookmarkStart w:id="11" w:name="_Toc449700579"/>
    <w:bookmarkStart w:id="12" w:name="_Toc174180827"/>
    <w:bookmarkStart w:id="13" w:name="_Toc174181392"/>
    <w:bookmarkStart w:id="14" w:name="_Toc174181843"/>
    <w:bookmarkStart w:id="15" w:name="_Toc174269276"/>
    <w:bookmarkStart w:id="16" w:name="_Toc174689877"/>
    <w:p w:rsidR="00BD2F63" w:rsidRPr="001124F2" w:rsidRDefault="00BD2F63" w:rsidP="00891EE9">
      <w:pPr>
        <w:pStyle w:val="Heading1"/>
      </w:pPr>
      <w:r w:rsidRPr="001124F2">
        <w:rPr>
          <w:color w:val="auto"/>
          <w:sz w:val="24"/>
          <w:szCs w:val="24"/>
        </w:rPr>
        <w:lastRenderedPageBreak/>
        <mc:AlternateContent>
          <mc:Choice Requires="wps">
            <w:drawing>
              <wp:anchor distT="0" distB="0" distL="114300" distR="114300" simplePos="0" relativeHeight="251656192" behindDoc="0" locked="0" layoutInCell="1" allowOverlap="1" wp14:anchorId="7B457979" wp14:editId="33520314">
                <wp:simplePos x="0" y="0"/>
                <wp:positionH relativeFrom="column">
                  <wp:posOffset>-4445</wp:posOffset>
                </wp:positionH>
                <wp:positionV relativeFrom="paragraph">
                  <wp:posOffset>262890</wp:posOffset>
                </wp:positionV>
                <wp:extent cx="6038850" cy="0"/>
                <wp:effectExtent l="5080" t="5715" r="13970" b="1333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8483F" id="AutoShape 22" o:spid="_x0000_s1026" type="#_x0000_t32" style="position:absolute;margin-left:-.35pt;margin-top:20.7pt;width:47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ZY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aeoHNGibQ1wpd8a3SE/yVT8r+t0iqcqWyIaH6LezhuTEZ0TvUvzFaiizH74oBjEE&#10;CoRpnWrTe0iYAzqFpZxvS+Enhyh8nMfTxWIG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"/>
            </w:pict>
          </mc:Fallback>
        </mc:AlternateContent>
      </w:r>
      <w:r w:rsidRPr="001124F2">
        <w:t>MIS Executive Commitee</w:t>
      </w:r>
      <w:bookmarkEnd w:id="11"/>
      <w:r w:rsidRPr="001124F2">
        <w:t xml:space="preserve"> </w:t>
      </w:r>
    </w:p>
    <w:p w:rsidR="00287A58" w:rsidRPr="00287A58" w:rsidRDefault="00287A58" w:rsidP="00287A58">
      <w:pPr>
        <w:jc w:val="both"/>
        <w:rPr>
          <w:rFonts w:asciiTheme="minorHAnsi" w:hAnsiTheme="minorHAnsi"/>
          <w:b w:val="0"/>
          <w:sz w:val="20"/>
          <w:szCs w:val="20"/>
        </w:rPr>
      </w:pPr>
      <w:r w:rsidRPr="00287A58">
        <w:rPr>
          <w:rFonts w:asciiTheme="minorHAnsi" w:hAnsiTheme="minorHAnsi"/>
          <w:b w:val="0"/>
          <w:sz w:val="20"/>
          <w:szCs w:val="20"/>
        </w:rPr>
        <w:t>The District Applications Workgroup (DAWG) Committee is currently working with the Hobsons to first implement the Early Alert component of the product, followed by the implementation of Retention and Education Planning Initiative (EPI) tools.  An EPI Workgroup was established and meets every week to develop roles and determine system requirements and setup.  The DAWG committee continues to serve as the EPI Steering Committee for the District.   A pilot implementation is targeted for Summer 2017, followed by full implementation in the Fall of 2017.  Discussions are continuing in regards to Hobsons inability to provide two-way data integration of program requirement information for Degree Audit processing.</w:t>
      </w:r>
    </w:p>
    <w:p w:rsidR="00287A58" w:rsidRPr="00287A58" w:rsidRDefault="00287A58" w:rsidP="00287A58">
      <w:pPr>
        <w:jc w:val="both"/>
        <w:rPr>
          <w:rFonts w:asciiTheme="minorHAnsi" w:hAnsiTheme="minorHAnsi"/>
          <w:b w:val="0"/>
          <w:sz w:val="20"/>
          <w:szCs w:val="20"/>
        </w:rPr>
      </w:pPr>
    </w:p>
    <w:p w:rsidR="00287A58" w:rsidRPr="00287A58" w:rsidRDefault="00287A58" w:rsidP="00A17AEA">
      <w:pPr>
        <w:jc w:val="both"/>
        <w:rPr>
          <w:rFonts w:asciiTheme="minorHAnsi" w:hAnsiTheme="minorHAnsi"/>
          <w:b w:val="0"/>
          <w:sz w:val="20"/>
          <w:szCs w:val="20"/>
        </w:rPr>
      </w:pPr>
      <w:r w:rsidRPr="00287A58">
        <w:rPr>
          <w:rFonts w:asciiTheme="minorHAnsi" w:hAnsiTheme="minorHAnsi"/>
          <w:b w:val="0"/>
          <w:sz w:val="20"/>
          <w:szCs w:val="20"/>
        </w:rPr>
        <w:t>Program modifications for the automated requisite drop process (RGVE) have been completed and the process is currently being tested by the User Liaisons.  This automation was expanded to verify and incorporate the changes made to XOBN which were never moved to our production environment. The estimated completion date for this project is dependent upon UL testing results.</w:t>
      </w:r>
    </w:p>
    <w:p w:rsidR="00287A58" w:rsidRPr="00287A58" w:rsidRDefault="00287A58" w:rsidP="00A17AEA">
      <w:pPr>
        <w:jc w:val="both"/>
        <w:rPr>
          <w:rFonts w:asciiTheme="minorHAnsi" w:hAnsiTheme="minorHAnsi"/>
          <w:b w:val="0"/>
          <w:sz w:val="20"/>
          <w:szCs w:val="20"/>
        </w:rPr>
      </w:pPr>
    </w:p>
    <w:p w:rsidR="00287A58" w:rsidRPr="00287A58" w:rsidRDefault="00287A58" w:rsidP="00A17AEA">
      <w:pPr>
        <w:jc w:val="both"/>
        <w:rPr>
          <w:rFonts w:asciiTheme="minorHAnsi" w:hAnsiTheme="minorHAnsi"/>
          <w:b w:val="0"/>
          <w:sz w:val="20"/>
          <w:szCs w:val="20"/>
        </w:rPr>
      </w:pPr>
      <w:r w:rsidRPr="00287A58">
        <w:rPr>
          <w:rFonts w:asciiTheme="minorHAnsi" w:hAnsiTheme="minorHAnsi"/>
          <w:b w:val="0"/>
          <w:sz w:val="20"/>
          <w:szCs w:val="20"/>
        </w:rPr>
        <w:t>The following projects were resolved by modifying an existing Informer Report:</w:t>
      </w:r>
    </w:p>
    <w:p w:rsidR="00287A58" w:rsidRPr="00287A58" w:rsidRDefault="00287A58" w:rsidP="00A17AEA">
      <w:pPr>
        <w:ind w:left="810" w:hanging="270"/>
        <w:jc w:val="both"/>
        <w:rPr>
          <w:rFonts w:asciiTheme="minorHAnsi" w:hAnsiTheme="minorHAnsi"/>
          <w:b w:val="0"/>
          <w:sz w:val="20"/>
          <w:szCs w:val="20"/>
        </w:rPr>
      </w:pPr>
      <w:r w:rsidRPr="00287A58">
        <w:rPr>
          <w:rFonts w:asciiTheme="minorHAnsi" w:hAnsiTheme="minorHAnsi"/>
          <w:b w:val="0"/>
          <w:sz w:val="20"/>
          <w:szCs w:val="20"/>
        </w:rPr>
        <w:t>(1) The request to create a new AB540 residency code was resolved with the modification to an existing Informer Report which provides the information needed for residency validation for Financial Aid.</w:t>
      </w:r>
    </w:p>
    <w:p w:rsidR="00287A58" w:rsidRPr="00287A58" w:rsidRDefault="00287A58" w:rsidP="00A17AEA">
      <w:pPr>
        <w:ind w:left="810" w:hanging="270"/>
        <w:jc w:val="both"/>
        <w:rPr>
          <w:rFonts w:asciiTheme="minorHAnsi" w:hAnsiTheme="minorHAnsi"/>
          <w:b w:val="0"/>
          <w:sz w:val="20"/>
          <w:szCs w:val="20"/>
        </w:rPr>
      </w:pPr>
      <w:r w:rsidRPr="00287A58">
        <w:rPr>
          <w:rFonts w:asciiTheme="minorHAnsi" w:hAnsiTheme="minorHAnsi"/>
          <w:b w:val="0"/>
          <w:sz w:val="20"/>
          <w:szCs w:val="20"/>
        </w:rPr>
        <w:t>(2) Stacked Courses – The display of ABC level courses, such as physical education (Kinesiology), was modified to accurately reflect the number of ‘open’ seats by modifying the existing Informer report that is displayed on WebAdvisor.</w:t>
      </w:r>
    </w:p>
    <w:p w:rsidR="00287A58" w:rsidRPr="00287A58" w:rsidRDefault="00287A58" w:rsidP="00A17AEA">
      <w:pPr>
        <w:jc w:val="both"/>
        <w:rPr>
          <w:rFonts w:asciiTheme="minorHAnsi" w:hAnsiTheme="minorHAnsi"/>
          <w:b w:val="0"/>
          <w:sz w:val="20"/>
          <w:szCs w:val="20"/>
        </w:rPr>
      </w:pPr>
    </w:p>
    <w:p w:rsidR="00287A58" w:rsidRPr="00287A58" w:rsidRDefault="00287A58" w:rsidP="00A17AEA">
      <w:pPr>
        <w:jc w:val="both"/>
        <w:rPr>
          <w:rFonts w:asciiTheme="minorHAnsi" w:hAnsiTheme="minorHAnsi"/>
          <w:b w:val="0"/>
          <w:sz w:val="20"/>
          <w:szCs w:val="20"/>
        </w:rPr>
      </w:pPr>
      <w:r w:rsidRPr="00287A58">
        <w:rPr>
          <w:rFonts w:asciiTheme="minorHAnsi" w:hAnsiTheme="minorHAnsi"/>
          <w:b w:val="0"/>
          <w:sz w:val="20"/>
          <w:szCs w:val="20"/>
        </w:rPr>
        <w:t>In addition to the above, the following topics have been discussed:</w:t>
      </w:r>
    </w:p>
    <w:p w:rsidR="00287A58" w:rsidRPr="00287A58" w:rsidRDefault="00287A58" w:rsidP="00A17AEA">
      <w:pPr>
        <w:ind w:left="810" w:hanging="270"/>
        <w:jc w:val="both"/>
        <w:rPr>
          <w:rFonts w:asciiTheme="minorHAnsi" w:hAnsiTheme="minorHAnsi"/>
          <w:b w:val="0"/>
          <w:sz w:val="20"/>
          <w:szCs w:val="20"/>
        </w:rPr>
      </w:pPr>
      <w:r w:rsidRPr="00287A58">
        <w:rPr>
          <w:rFonts w:asciiTheme="minorHAnsi" w:hAnsiTheme="minorHAnsi"/>
          <w:b w:val="0"/>
          <w:sz w:val="20"/>
          <w:szCs w:val="20"/>
        </w:rPr>
        <w:sym w:font="Wingdings 2" w:char="F097"/>
      </w:r>
      <w:r w:rsidRPr="00287A58">
        <w:rPr>
          <w:rFonts w:asciiTheme="minorHAnsi" w:hAnsiTheme="minorHAnsi"/>
          <w:b w:val="0"/>
          <w:sz w:val="20"/>
          <w:szCs w:val="20"/>
        </w:rPr>
        <w:t xml:space="preserve"> Portal Project – This project was put on a 6-month hiatus to give the State time to launch its portal and then we can determine if the State portal meets our needs.  The committee did compile a list of ‘requirements’ for a student portal; and will follow-up with a list of potential vendors to demo their student portal solutions when the project is ‘active’.</w:t>
      </w:r>
    </w:p>
    <w:p w:rsidR="00287A58" w:rsidRPr="00287A58" w:rsidRDefault="00287A58" w:rsidP="00A17AEA">
      <w:pPr>
        <w:ind w:left="810" w:hanging="270"/>
        <w:jc w:val="both"/>
        <w:rPr>
          <w:rFonts w:asciiTheme="minorHAnsi" w:hAnsiTheme="minorHAnsi"/>
          <w:b w:val="0"/>
          <w:sz w:val="20"/>
          <w:szCs w:val="20"/>
        </w:rPr>
      </w:pPr>
      <w:r w:rsidRPr="00287A58">
        <w:rPr>
          <w:rFonts w:asciiTheme="minorHAnsi" w:hAnsiTheme="minorHAnsi"/>
          <w:b w:val="0"/>
          <w:sz w:val="20"/>
          <w:szCs w:val="20"/>
        </w:rPr>
        <w:sym w:font="Wingdings 2" w:char="F097"/>
      </w:r>
      <w:r w:rsidRPr="00287A58">
        <w:rPr>
          <w:rFonts w:asciiTheme="minorHAnsi" w:hAnsiTheme="minorHAnsi"/>
          <w:b w:val="0"/>
          <w:sz w:val="20"/>
          <w:szCs w:val="20"/>
        </w:rPr>
        <w:t xml:space="preserve"> Registration Rules update Request not yet submitted to modify rules requiring new students have Orientation, Assessment, and Ed Plan.  </w:t>
      </w:r>
    </w:p>
    <w:p w:rsidR="00287A58" w:rsidRPr="00287A58" w:rsidRDefault="00287A58" w:rsidP="00A17AEA">
      <w:pPr>
        <w:ind w:left="810" w:hanging="270"/>
        <w:jc w:val="both"/>
        <w:rPr>
          <w:rFonts w:asciiTheme="minorHAnsi" w:hAnsiTheme="minorHAnsi"/>
          <w:b w:val="0"/>
          <w:sz w:val="20"/>
          <w:szCs w:val="20"/>
        </w:rPr>
      </w:pPr>
      <w:r w:rsidRPr="00287A58">
        <w:rPr>
          <w:rFonts w:asciiTheme="minorHAnsi" w:hAnsiTheme="minorHAnsi"/>
          <w:b w:val="0"/>
          <w:sz w:val="20"/>
          <w:szCs w:val="20"/>
        </w:rPr>
        <w:sym w:font="Wingdings 2" w:char="F097"/>
      </w:r>
      <w:r w:rsidRPr="00287A58">
        <w:rPr>
          <w:rFonts w:asciiTheme="minorHAnsi" w:hAnsiTheme="minorHAnsi"/>
          <w:b w:val="0"/>
          <w:sz w:val="20"/>
          <w:szCs w:val="20"/>
        </w:rPr>
        <w:t xml:space="preserve"> Course Auditing – project has been requested and is awaiting TESS Executive prioritization.</w:t>
      </w:r>
    </w:p>
    <w:p w:rsidR="00287A58" w:rsidRPr="00287A58" w:rsidRDefault="00287A58" w:rsidP="00287A58">
      <w:pPr>
        <w:rPr>
          <w:rFonts w:asciiTheme="minorHAnsi" w:hAnsiTheme="minorHAnsi"/>
          <w:b w:val="0"/>
          <w:sz w:val="20"/>
          <w:szCs w:val="20"/>
        </w:rPr>
      </w:pPr>
    </w:p>
    <w:p w:rsidR="00287A58" w:rsidRPr="00287A58" w:rsidRDefault="00287A58" w:rsidP="00287A58">
      <w:pPr>
        <w:rPr>
          <w:rFonts w:asciiTheme="minorHAnsi" w:hAnsiTheme="minorHAnsi"/>
          <w:b w:val="0"/>
          <w:sz w:val="20"/>
          <w:szCs w:val="20"/>
        </w:rPr>
      </w:pPr>
      <w:r w:rsidRPr="00287A58">
        <w:rPr>
          <w:rFonts w:asciiTheme="minorHAnsi" w:hAnsiTheme="minorHAnsi"/>
          <w:b w:val="0"/>
          <w:sz w:val="20"/>
          <w:szCs w:val="20"/>
        </w:rPr>
        <w:t>The committee continues to meet on a weekly basis to discuss district and college administrative application solutions.</w:t>
      </w:r>
    </w:p>
    <w:p w:rsidR="00287A58" w:rsidRDefault="00287A58" w:rsidP="00287A58"/>
    <w:p w:rsidR="00891EE9" w:rsidRDefault="00891EE9" w:rsidP="00891EE9">
      <w:pPr>
        <w:rPr>
          <w:rFonts w:asciiTheme="minorHAnsi" w:hAnsiTheme="minorHAnsi"/>
          <w:b w:val="0"/>
          <w:sz w:val="20"/>
          <w:szCs w:val="20"/>
        </w:rPr>
      </w:pPr>
      <w:r>
        <w:rPr>
          <w:rFonts w:asciiTheme="minorHAnsi" w:hAnsiTheme="minorHAnsi"/>
          <w:b w:val="0"/>
          <w:sz w:val="20"/>
          <w:szCs w:val="20"/>
        </w:rPr>
        <w:t xml:space="preserve">-Submitted by: </w:t>
      </w:r>
      <w:r>
        <w:rPr>
          <w:rFonts w:asciiTheme="minorHAnsi" w:hAnsiTheme="minorHAnsi"/>
          <w:b w:val="0"/>
          <w:sz w:val="20"/>
          <w:szCs w:val="20"/>
        </w:rPr>
        <w:tab/>
      </w:r>
      <w:r>
        <w:rPr>
          <w:rFonts w:asciiTheme="minorHAnsi" w:hAnsiTheme="minorHAnsi"/>
          <w:b w:val="0"/>
          <w:sz w:val="20"/>
          <w:szCs w:val="20"/>
        </w:rPr>
        <w:tab/>
        <w:t>Dianna Jones – Lead Senior Programmer / Analyst</w:t>
      </w:r>
    </w:p>
    <w:p w:rsidR="00891EE9" w:rsidRDefault="00891EE9" w:rsidP="00891EE9">
      <w:pPr>
        <w:ind w:left="1440" w:firstLine="720"/>
        <w:rPr>
          <w:rFonts w:asciiTheme="minorHAnsi" w:hAnsiTheme="minorHAnsi"/>
          <w:b w:val="0"/>
          <w:sz w:val="20"/>
          <w:szCs w:val="20"/>
        </w:rPr>
      </w:pPr>
      <w:r>
        <w:rPr>
          <w:rFonts w:asciiTheme="minorHAnsi" w:hAnsiTheme="minorHAnsi"/>
          <w:b w:val="0"/>
          <w:sz w:val="20"/>
          <w:szCs w:val="20"/>
        </w:rPr>
        <w:t>Administrative Applications</w:t>
      </w:r>
    </w:p>
    <w:p w:rsidR="00891EE9" w:rsidRDefault="00891EE9" w:rsidP="00891EE9">
      <w:pPr>
        <w:ind w:left="1440" w:firstLine="720"/>
        <w:rPr>
          <w:rFonts w:asciiTheme="minorHAnsi" w:hAnsiTheme="minorHAnsi"/>
          <w:b w:val="0"/>
          <w:sz w:val="20"/>
          <w:szCs w:val="20"/>
        </w:rPr>
      </w:pPr>
      <w:r>
        <w:rPr>
          <w:rFonts w:asciiTheme="minorHAnsi" w:hAnsiTheme="minorHAnsi"/>
          <w:b w:val="0"/>
          <w:sz w:val="20"/>
          <w:szCs w:val="20"/>
        </w:rPr>
        <w:t>(909) 384-4364</w:t>
      </w:r>
    </w:p>
    <w:p w:rsidR="00891EE9" w:rsidRDefault="00657450" w:rsidP="00891EE9">
      <w:pPr>
        <w:ind w:left="1440" w:firstLine="720"/>
        <w:rPr>
          <w:rFonts w:asciiTheme="minorHAnsi" w:hAnsiTheme="minorHAnsi"/>
          <w:b w:val="0"/>
          <w:sz w:val="20"/>
          <w:szCs w:val="20"/>
        </w:rPr>
      </w:pPr>
      <w:hyperlink r:id="rId34" w:history="1">
        <w:r w:rsidR="00891EE9" w:rsidRPr="003E0C66">
          <w:rPr>
            <w:rStyle w:val="Hyperlink"/>
            <w:rFonts w:asciiTheme="minorHAnsi" w:hAnsiTheme="minorHAnsi"/>
            <w:b w:val="0"/>
            <w:sz w:val="20"/>
            <w:szCs w:val="20"/>
          </w:rPr>
          <w:t>dijones@sbccd.edu</w:t>
        </w:r>
      </w:hyperlink>
      <w:r w:rsidR="00891EE9">
        <w:rPr>
          <w:rFonts w:asciiTheme="minorHAnsi" w:hAnsiTheme="minorHAnsi"/>
          <w:b w:val="0"/>
          <w:sz w:val="20"/>
          <w:szCs w:val="20"/>
        </w:rPr>
        <w:t xml:space="preserve">  </w:t>
      </w:r>
    </w:p>
    <w:p w:rsidR="00B7154B" w:rsidRDefault="00B7154B" w:rsidP="00891EE9">
      <w:pPr>
        <w:ind w:left="1440" w:firstLine="720"/>
        <w:rPr>
          <w:rFonts w:asciiTheme="minorHAnsi" w:hAnsiTheme="minorHAnsi"/>
          <w:b w:val="0"/>
          <w:sz w:val="20"/>
          <w:szCs w:val="20"/>
        </w:rPr>
      </w:pPr>
    </w:p>
    <w:p w:rsidR="00B7154B" w:rsidRDefault="00B7154B" w:rsidP="00891EE9">
      <w:pPr>
        <w:ind w:left="1440" w:firstLine="720"/>
        <w:rPr>
          <w:rFonts w:asciiTheme="minorHAnsi" w:hAnsiTheme="minorHAnsi"/>
          <w:b w:val="0"/>
          <w:sz w:val="20"/>
          <w:szCs w:val="20"/>
        </w:rPr>
      </w:pPr>
    </w:p>
    <w:bookmarkStart w:id="17" w:name="_Toc449700580"/>
    <w:p w:rsidR="00BD2F63" w:rsidRPr="001124F2" w:rsidRDefault="00BD2F63" w:rsidP="00891EE9">
      <w:pPr>
        <w:pStyle w:val="Heading1"/>
      </w:pPr>
      <w:r w:rsidRPr="001124F2">
        <w:rPr>
          <w:sz w:val="24"/>
          <w:szCs w:val="24"/>
        </w:rPr>
        <mc:AlternateContent>
          <mc:Choice Requires="wps">
            <w:drawing>
              <wp:anchor distT="0" distB="0" distL="114300" distR="114300" simplePos="0" relativeHeight="251657216" behindDoc="0" locked="0" layoutInCell="1" allowOverlap="1" wp14:anchorId="6C4CF44C" wp14:editId="5F45063D">
                <wp:simplePos x="0" y="0"/>
                <wp:positionH relativeFrom="column">
                  <wp:posOffset>-13335</wp:posOffset>
                </wp:positionH>
                <wp:positionV relativeFrom="paragraph">
                  <wp:posOffset>260985</wp:posOffset>
                </wp:positionV>
                <wp:extent cx="6038850" cy="0"/>
                <wp:effectExtent l="5715" t="13335" r="13335" b="571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1372B" id="AutoShape 23" o:spid="_x0000_s1026" type="#_x0000_t32" style="position:absolute;margin-left:-1.05pt;margin-top:20.55pt;width:47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cW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mEk&#10;SQ87ejo4FUqjdOoHNGibQ1wpd8a3SE/yVT8r+t0iqcqWyIaH6LezhuTEZ0TvUvzFaiizH74oBjEE&#10;CoRpnWrTe0iYAzqFpZxvS+Enhyh8nMfTxWIG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"/>
            </w:pict>
          </mc:Fallback>
        </mc:AlternateContent>
      </w:r>
      <w:r w:rsidRPr="001124F2">
        <w:t>Printing Services</w:t>
      </w:r>
      <w:bookmarkEnd w:id="17"/>
    </w:p>
    <w:p w:rsidR="00F37303" w:rsidRDefault="00F37303" w:rsidP="00A17AEA">
      <w:pPr>
        <w:jc w:val="both"/>
        <w:rPr>
          <w:rFonts w:asciiTheme="minorHAnsi" w:hAnsiTheme="minorHAnsi"/>
          <w:b w:val="0"/>
          <w:sz w:val="20"/>
          <w:szCs w:val="20"/>
        </w:rPr>
      </w:pPr>
      <w:r w:rsidRPr="00F37303">
        <w:rPr>
          <w:rFonts w:asciiTheme="minorHAnsi" w:hAnsiTheme="minorHAnsi"/>
          <w:b w:val="0"/>
          <w:sz w:val="20"/>
          <w:szCs w:val="20"/>
        </w:rPr>
        <w:t xml:space="preserve">The print shop is gearing up for the end of the semester and graduation. A very busy time for us with finals etc. Please submit your orders as early as possible. Also, if your department has any outstanding invoices, please remember to submit payments as soon as possible to help accommodate our budget needs. </w:t>
      </w:r>
    </w:p>
    <w:p w:rsidR="00A17AEA" w:rsidRPr="00F37303" w:rsidRDefault="00A17AEA" w:rsidP="00A17AEA">
      <w:pPr>
        <w:jc w:val="both"/>
        <w:rPr>
          <w:rFonts w:asciiTheme="minorHAnsi" w:hAnsiTheme="minorHAnsi"/>
          <w:b w:val="0"/>
          <w:sz w:val="20"/>
          <w:szCs w:val="20"/>
        </w:rPr>
      </w:pPr>
    </w:p>
    <w:p w:rsidR="00F37303" w:rsidRPr="00F37303" w:rsidRDefault="00F37303" w:rsidP="00A17AEA">
      <w:pPr>
        <w:jc w:val="both"/>
        <w:rPr>
          <w:b w:val="0"/>
          <w:color w:val="1F497D"/>
        </w:rPr>
      </w:pPr>
      <w:r w:rsidRPr="00F37303">
        <w:rPr>
          <w:rFonts w:asciiTheme="minorHAnsi" w:hAnsiTheme="minorHAnsi"/>
          <w:b w:val="0"/>
          <w:sz w:val="20"/>
          <w:szCs w:val="20"/>
        </w:rPr>
        <w:t>If you have any questions on how to save money on any upcoming projects you may have please don’t hesitate to contact us. Our team has many years of knowledge in the printing industry and may just have some ideas and suggestions that can accommodate your needs while saving the District. Were here for all your lithography needs……………..just ask</w:t>
      </w:r>
      <w:r w:rsidRPr="00F37303">
        <w:rPr>
          <w:b w:val="0"/>
          <w:color w:val="1F497D"/>
        </w:rPr>
        <w:t>!</w:t>
      </w:r>
    </w:p>
    <w:p w:rsidR="004A7776" w:rsidRDefault="004A7776" w:rsidP="00BD2F63">
      <w:pPr>
        <w:pStyle w:val="BasicParagraph"/>
        <w:suppressAutoHyphens/>
        <w:jc w:val="both"/>
        <w:rPr>
          <w:rFonts w:asciiTheme="minorHAnsi" w:hAnsiTheme="minorHAnsi" w:cs="Arial"/>
          <w:sz w:val="20"/>
          <w:szCs w:val="20"/>
        </w:rPr>
      </w:pPr>
    </w:p>
    <w:p w:rsidR="00F732AA" w:rsidRPr="004E5EA6" w:rsidRDefault="00F732AA" w:rsidP="00A17AEA">
      <w:pPr>
        <w:jc w:val="both"/>
        <w:rPr>
          <w:rFonts w:asciiTheme="minorHAnsi" w:hAnsiTheme="minorHAnsi"/>
          <w:b w:val="0"/>
          <w:sz w:val="20"/>
          <w:szCs w:val="20"/>
        </w:rPr>
      </w:pPr>
      <w:r w:rsidRPr="004E5EA6">
        <w:rPr>
          <w:rFonts w:asciiTheme="minorHAnsi" w:hAnsiTheme="minorHAnsi"/>
          <w:b w:val="0"/>
          <w:sz w:val="20"/>
          <w:szCs w:val="20"/>
        </w:rPr>
        <w:t>-Submitted by:</w:t>
      </w:r>
      <w:r w:rsidRPr="004E5EA6">
        <w:rPr>
          <w:rFonts w:asciiTheme="minorHAnsi" w:hAnsiTheme="minorHAnsi"/>
          <w:b w:val="0"/>
          <w:sz w:val="20"/>
          <w:szCs w:val="20"/>
        </w:rPr>
        <w:tab/>
      </w:r>
      <w:r w:rsidRPr="004E5EA6">
        <w:rPr>
          <w:rFonts w:asciiTheme="minorHAnsi" w:hAnsiTheme="minorHAnsi"/>
          <w:b w:val="0"/>
          <w:sz w:val="20"/>
          <w:szCs w:val="20"/>
        </w:rPr>
        <w:tab/>
      </w:r>
      <w:r w:rsidR="00DA25B5">
        <w:rPr>
          <w:rFonts w:asciiTheme="minorHAnsi" w:hAnsiTheme="minorHAnsi"/>
          <w:b w:val="0"/>
          <w:sz w:val="20"/>
          <w:szCs w:val="20"/>
        </w:rPr>
        <w:t>Fred Larimore</w:t>
      </w:r>
      <w:r w:rsidR="006F38B6" w:rsidRPr="004E5EA6">
        <w:rPr>
          <w:rFonts w:asciiTheme="minorHAnsi" w:hAnsiTheme="minorHAnsi"/>
          <w:b w:val="0"/>
          <w:sz w:val="20"/>
          <w:szCs w:val="20"/>
        </w:rPr>
        <w:t xml:space="preserve"> – Supervisor</w:t>
      </w:r>
      <w:r w:rsidR="00A17AEA">
        <w:rPr>
          <w:rFonts w:asciiTheme="minorHAnsi" w:hAnsiTheme="minorHAnsi"/>
          <w:b w:val="0"/>
          <w:sz w:val="20"/>
          <w:szCs w:val="20"/>
        </w:rPr>
        <w:t xml:space="preserve">, </w:t>
      </w:r>
      <w:r w:rsidR="006F38B6" w:rsidRPr="004E5EA6">
        <w:rPr>
          <w:rFonts w:asciiTheme="minorHAnsi" w:hAnsiTheme="minorHAnsi"/>
          <w:b w:val="0"/>
          <w:sz w:val="20"/>
          <w:szCs w:val="20"/>
        </w:rPr>
        <w:t>Printing Services</w:t>
      </w:r>
    </w:p>
    <w:p w:rsidR="00F732AA" w:rsidRPr="004E5EA6" w:rsidRDefault="00F732AA" w:rsidP="00F732AA">
      <w:pPr>
        <w:ind w:left="720" w:firstLine="720"/>
        <w:jc w:val="both"/>
        <w:rPr>
          <w:rFonts w:asciiTheme="minorHAnsi" w:hAnsiTheme="minorHAnsi"/>
          <w:b w:val="0"/>
          <w:sz w:val="20"/>
          <w:szCs w:val="20"/>
        </w:rPr>
      </w:pPr>
      <w:r w:rsidRPr="004E5EA6">
        <w:rPr>
          <w:rFonts w:asciiTheme="minorHAnsi" w:hAnsiTheme="minorHAnsi"/>
          <w:b w:val="0"/>
          <w:sz w:val="20"/>
          <w:szCs w:val="20"/>
        </w:rPr>
        <w:tab/>
        <w:t>(909) 384-4312</w:t>
      </w:r>
    </w:p>
    <w:p w:rsidR="00F732AA" w:rsidRPr="004E5EA6" w:rsidRDefault="00F732AA" w:rsidP="00F732AA">
      <w:pPr>
        <w:ind w:left="720" w:firstLine="720"/>
        <w:jc w:val="both"/>
        <w:rPr>
          <w:rFonts w:asciiTheme="minorHAnsi" w:hAnsiTheme="minorHAnsi"/>
          <w:b w:val="0"/>
          <w:sz w:val="20"/>
          <w:szCs w:val="20"/>
        </w:rPr>
      </w:pPr>
      <w:r w:rsidRPr="004E5EA6">
        <w:rPr>
          <w:rFonts w:asciiTheme="minorHAnsi" w:hAnsiTheme="minorHAnsi"/>
          <w:b w:val="0"/>
          <w:sz w:val="20"/>
          <w:szCs w:val="20"/>
        </w:rPr>
        <w:tab/>
      </w:r>
      <w:hyperlink r:id="rId35" w:history="1">
        <w:r w:rsidR="00DA25B5" w:rsidRPr="00672568">
          <w:rPr>
            <w:rStyle w:val="Hyperlink"/>
            <w:rFonts w:asciiTheme="minorHAnsi" w:hAnsiTheme="minorHAnsi"/>
            <w:b w:val="0"/>
            <w:sz w:val="20"/>
            <w:szCs w:val="20"/>
          </w:rPr>
          <w:t>flarimore@sbccd.edu</w:t>
        </w:r>
      </w:hyperlink>
      <w:r w:rsidRPr="004E5EA6">
        <w:rPr>
          <w:rFonts w:asciiTheme="minorHAnsi" w:hAnsiTheme="minorHAnsi"/>
          <w:b w:val="0"/>
          <w:sz w:val="20"/>
          <w:szCs w:val="20"/>
        </w:rPr>
        <w:t xml:space="preserve"> </w:t>
      </w:r>
    </w:p>
    <w:bookmarkStart w:id="18" w:name="_Toc449700581"/>
    <w:p w:rsidR="00B25FBB" w:rsidRPr="001124F2" w:rsidRDefault="00183520" w:rsidP="00891EE9">
      <w:pPr>
        <w:pStyle w:val="Heading1"/>
      </w:pPr>
      <w:r w:rsidRPr="001124F2">
        <w:rPr>
          <w:color w:val="auto"/>
          <w:sz w:val="24"/>
          <w:szCs w:val="24"/>
        </w:rPr>
        <w:lastRenderedPageBreak/>
        <mc:AlternateContent>
          <mc:Choice Requires="wps">
            <w:drawing>
              <wp:anchor distT="0" distB="0" distL="114300" distR="114300" simplePos="0" relativeHeight="251654144" behindDoc="0" locked="0" layoutInCell="1" allowOverlap="1" wp14:anchorId="760D2B19" wp14:editId="723B4F39">
                <wp:simplePos x="0" y="0"/>
                <wp:positionH relativeFrom="column">
                  <wp:posOffset>-4445</wp:posOffset>
                </wp:positionH>
                <wp:positionV relativeFrom="paragraph">
                  <wp:posOffset>262890</wp:posOffset>
                </wp:positionV>
                <wp:extent cx="6038850" cy="0"/>
                <wp:effectExtent l="5080" t="5715" r="13970" b="1333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5E48C" id="AutoShape 22" o:spid="_x0000_s1026" type="#_x0000_t32" style="position:absolute;margin-left:-.35pt;margin-top:20.7pt;width:475.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0j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"/>
            </w:pict>
          </mc:Fallback>
        </mc:AlternateContent>
      </w:r>
      <w:r w:rsidR="00B25FBB" w:rsidRPr="001124F2">
        <w:t>S</w:t>
      </w:r>
      <w:r w:rsidR="00BD2F63" w:rsidRPr="001124F2">
        <w:t>BVC Technology Services</w:t>
      </w:r>
      <w:bookmarkEnd w:id="18"/>
      <w:r w:rsidR="00B25FBB" w:rsidRPr="001124F2">
        <w:t xml:space="preserve"> </w:t>
      </w:r>
    </w:p>
    <w:bookmarkEnd w:id="12"/>
    <w:bookmarkEnd w:id="13"/>
    <w:bookmarkEnd w:id="14"/>
    <w:bookmarkEnd w:id="15"/>
    <w:bookmarkEnd w:id="16"/>
    <w:p w:rsidR="00814070" w:rsidRPr="00814070" w:rsidRDefault="00814070" w:rsidP="00814070">
      <w:pPr>
        <w:pStyle w:val="Heading3"/>
        <w:ind w:firstLine="720"/>
        <w:rPr>
          <w:rFonts w:asciiTheme="minorHAnsi" w:hAnsiTheme="minorHAnsi"/>
          <w:sz w:val="20"/>
          <w:szCs w:val="20"/>
        </w:rPr>
      </w:pPr>
      <w:r w:rsidRPr="00814070">
        <w:rPr>
          <w:rFonts w:asciiTheme="minorHAnsi" w:hAnsiTheme="minorHAnsi"/>
          <w:sz w:val="20"/>
          <w:szCs w:val="20"/>
        </w:rPr>
        <w:t>Craig Ferguson Retirement. Replacement approved at College Council</w:t>
      </w:r>
    </w:p>
    <w:p w:rsidR="00814070" w:rsidRPr="00814070" w:rsidRDefault="00814070" w:rsidP="00814070">
      <w:pPr>
        <w:pStyle w:val="Heading2"/>
        <w:tabs>
          <w:tab w:val="left" w:pos="1937"/>
        </w:tabs>
        <w:rPr>
          <w:rFonts w:asciiTheme="minorHAnsi" w:hAnsiTheme="minorHAnsi"/>
          <w:sz w:val="20"/>
          <w:szCs w:val="20"/>
        </w:rPr>
      </w:pPr>
      <w:bookmarkStart w:id="19" w:name="_Toc449700582"/>
      <w:r w:rsidRPr="00814070">
        <w:rPr>
          <w:rFonts w:asciiTheme="minorHAnsi" w:hAnsiTheme="minorHAnsi"/>
          <w:sz w:val="20"/>
          <w:szCs w:val="20"/>
        </w:rPr>
        <w:t>Projects</w:t>
      </w:r>
      <w:bookmarkEnd w:id="19"/>
      <w:r w:rsidRPr="00814070">
        <w:rPr>
          <w:rFonts w:asciiTheme="minorHAnsi" w:hAnsiTheme="minorHAnsi"/>
          <w:sz w:val="20"/>
          <w:szCs w:val="20"/>
        </w:rPr>
        <w:tab/>
      </w:r>
    </w:p>
    <w:p w:rsidR="00814070" w:rsidRPr="00814070" w:rsidRDefault="00814070" w:rsidP="00814070">
      <w:pPr>
        <w:pStyle w:val="Heading3"/>
        <w:ind w:firstLine="720"/>
        <w:rPr>
          <w:rFonts w:asciiTheme="minorHAnsi" w:hAnsiTheme="minorHAnsi"/>
          <w:sz w:val="20"/>
          <w:szCs w:val="20"/>
        </w:rPr>
      </w:pPr>
      <w:r w:rsidRPr="00814070">
        <w:rPr>
          <w:rFonts w:asciiTheme="minorHAnsi" w:hAnsiTheme="minorHAnsi"/>
          <w:sz w:val="20"/>
          <w:szCs w:val="20"/>
        </w:rPr>
        <w:t>Program Review funded the following projects</w:t>
      </w:r>
    </w:p>
    <w:p w:rsidR="00814070" w:rsidRPr="00814070" w:rsidRDefault="00814070" w:rsidP="00814070">
      <w:pPr>
        <w:pStyle w:val="ListParagraph"/>
        <w:numPr>
          <w:ilvl w:val="0"/>
          <w:numId w:val="33"/>
        </w:numPr>
        <w:spacing w:after="160" w:line="259" w:lineRule="auto"/>
        <w:ind w:left="1440"/>
        <w:rPr>
          <w:rFonts w:asciiTheme="minorHAnsi" w:hAnsiTheme="minorHAnsi"/>
          <w:sz w:val="20"/>
          <w:szCs w:val="20"/>
        </w:rPr>
      </w:pPr>
      <w:r w:rsidRPr="00814070">
        <w:rPr>
          <w:rFonts w:asciiTheme="minorHAnsi" w:hAnsiTheme="minorHAnsi"/>
          <w:sz w:val="20"/>
          <w:szCs w:val="20"/>
        </w:rPr>
        <w:t>Color printers for Chemistry and Biology</w:t>
      </w:r>
    </w:p>
    <w:p w:rsidR="00814070" w:rsidRPr="00814070" w:rsidRDefault="00814070" w:rsidP="00814070">
      <w:pPr>
        <w:pStyle w:val="ListParagraph"/>
        <w:numPr>
          <w:ilvl w:val="0"/>
          <w:numId w:val="33"/>
        </w:numPr>
        <w:spacing w:after="160" w:line="259" w:lineRule="auto"/>
        <w:ind w:left="1440"/>
        <w:rPr>
          <w:rFonts w:asciiTheme="minorHAnsi" w:hAnsiTheme="minorHAnsi"/>
          <w:sz w:val="20"/>
          <w:szCs w:val="20"/>
        </w:rPr>
      </w:pPr>
      <w:r w:rsidRPr="00814070">
        <w:rPr>
          <w:rFonts w:asciiTheme="minorHAnsi" w:hAnsiTheme="minorHAnsi"/>
          <w:sz w:val="20"/>
          <w:szCs w:val="20"/>
        </w:rPr>
        <w:t>Third print release station for Library</w:t>
      </w:r>
    </w:p>
    <w:p w:rsidR="00814070" w:rsidRPr="00814070" w:rsidRDefault="00814070" w:rsidP="00814070">
      <w:pPr>
        <w:pStyle w:val="ListParagraph"/>
        <w:numPr>
          <w:ilvl w:val="0"/>
          <w:numId w:val="33"/>
        </w:numPr>
        <w:spacing w:after="160" w:line="259" w:lineRule="auto"/>
        <w:ind w:left="1440"/>
        <w:rPr>
          <w:rFonts w:asciiTheme="minorHAnsi" w:hAnsiTheme="minorHAnsi"/>
          <w:sz w:val="20"/>
          <w:szCs w:val="20"/>
        </w:rPr>
      </w:pPr>
      <w:r w:rsidRPr="00814070">
        <w:rPr>
          <w:rFonts w:asciiTheme="minorHAnsi" w:hAnsiTheme="minorHAnsi"/>
          <w:sz w:val="20"/>
          <w:szCs w:val="20"/>
        </w:rPr>
        <w:t>Expand Criminal Justice Laptops from 20 to 30</w:t>
      </w:r>
    </w:p>
    <w:p w:rsidR="00814070" w:rsidRPr="00814070" w:rsidRDefault="00814070" w:rsidP="00814070">
      <w:pPr>
        <w:pStyle w:val="ListParagraph"/>
        <w:numPr>
          <w:ilvl w:val="0"/>
          <w:numId w:val="33"/>
        </w:numPr>
        <w:spacing w:after="160" w:line="259" w:lineRule="auto"/>
        <w:ind w:left="1440"/>
        <w:rPr>
          <w:rFonts w:asciiTheme="minorHAnsi" w:hAnsiTheme="minorHAnsi"/>
          <w:sz w:val="20"/>
          <w:szCs w:val="20"/>
        </w:rPr>
      </w:pPr>
      <w:r w:rsidRPr="00814070">
        <w:rPr>
          <w:rFonts w:asciiTheme="minorHAnsi" w:hAnsiTheme="minorHAnsi"/>
          <w:sz w:val="20"/>
          <w:szCs w:val="20"/>
        </w:rPr>
        <w:t>Database software for Grants</w:t>
      </w:r>
    </w:p>
    <w:p w:rsidR="00814070" w:rsidRPr="00814070" w:rsidRDefault="00814070" w:rsidP="00814070">
      <w:pPr>
        <w:pStyle w:val="ListParagraph"/>
        <w:numPr>
          <w:ilvl w:val="0"/>
          <w:numId w:val="33"/>
        </w:numPr>
        <w:spacing w:after="160" w:line="259" w:lineRule="auto"/>
        <w:ind w:left="1440"/>
        <w:rPr>
          <w:rFonts w:asciiTheme="minorHAnsi" w:hAnsiTheme="minorHAnsi"/>
          <w:sz w:val="20"/>
          <w:szCs w:val="20"/>
        </w:rPr>
      </w:pPr>
      <w:r w:rsidRPr="00814070">
        <w:rPr>
          <w:rFonts w:asciiTheme="minorHAnsi" w:hAnsiTheme="minorHAnsi"/>
          <w:sz w:val="20"/>
          <w:szCs w:val="20"/>
        </w:rPr>
        <w:t>Expand the number of DSPS desktop computer from 15 to 35</w:t>
      </w:r>
    </w:p>
    <w:p w:rsidR="00814070" w:rsidRPr="00814070" w:rsidRDefault="00814070" w:rsidP="00814070">
      <w:pPr>
        <w:pStyle w:val="ListParagraph"/>
        <w:numPr>
          <w:ilvl w:val="0"/>
          <w:numId w:val="33"/>
        </w:numPr>
        <w:spacing w:after="160" w:line="259" w:lineRule="auto"/>
        <w:ind w:left="1440"/>
        <w:rPr>
          <w:rFonts w:asciiTheme="minorHAnsi" w:hAnsiTheme="minorHAnsi"/>
          <w:sz w:val="20"/>
          <w:szCs w:val="20"/>
        </w:rPr>
      </w:pPr>
      <w:r w:rsidRPr="00814070">
        <w:rPr>
          <w:rFonts w:asciiTheme="minorHAnsi" w:hAnsiTheme="minorHAnsi"/>
          <w:sz w:val="20"/>
          <w:szCs w:val="20"/>
        </w:rPr>
        <w:t>4 laptops, 2 Macintosh and 4 iPad computers for DSPS</w:t>
      </w:r>
    </w:p>
    <w:p w:rsidR="00814070" w:rsidRPr="00814070" w:rsidRDefault="00814070" w:rsidP="00814070">
      <w:pPr>
        <w:pStyle w:val="ListParagraph"/>
        <w:numPr>
          <w:ilvl w:val="0"/>
          <w:numId w:val="33"/>
        </w:numPr>
        <w:spacing w:after="160" w:line="259" w:lineRule="auto"/>
        <w:ind w:left="1440"/>
        <w:rPr>
          <w:rFonts w:asciiTheme="minorHAnsi" w:hAnsiTheme="minorHAnsi"/>
          <w:sz w:val="20"/>
          <w:szCs w:val="20"/>
        </w:rPr>
      </w:pPr>
      <w:r w:rsidRPr="00814070">
        <w:rPr>
          <w:rFonts w:asciiTheme="minorHAnsi" w:hAnsiTheme="minorHAnsi"/>
          <w:sz w:val="20"/>
          <w:szCs w:val="20"/>
        </w:rPr>
        <w:t>3 laptop computers for Child Development instructor to use offsite</w:t>
      </w:r>
    </w:p>
    <w:p w:rsidR="00814070" w:rsidRPr="00814070" w:rsidRDefault="00814070" w:rsidP="00814070">
      <w:pPr>
        <w:pStyle w:val="ListParagraph"/>
        <w:numPr>
          <w:ilvl w:val="0"/>
          <w:numId w:val="33"/>
        </w:numPr>
        <w:spacing w:after="160" w:line="259" w:lineRule="auto"/>
        <w:ind w:left="1440"/>
        <w:rPr>
          <w:rFonts w:asciiTheme="minorHAnsi" w:hAnsiTheme="minorHAnsi"/>
          <w:sz w:val="20"/>
          <w:szCs w:val="20"/>
        </w:rPr>
      </w:pPr>
      <w:r w:rsidRPr="00814070">
        <w:rPr>
          <w:rFonts w:asciiTheme="minorHAnsi" w:hAnsiTheme="minorHAnsi"/>
          <w:sz w:val="20"/>
          <w:szCs w:val="20"/>
        </w:rPr>
        <w:t>30 laptops and a cart for Geography/Oceanography/GIS</w:t>
      </w:r>
    </w:p>
    <w:p w:rsidR="00814070" w:rsidRPr="00814070" w:rsidRDefault="00814070" w:rsidP="00814070">
      <w:pPr>
        <w:pStyle w:val="ListParagraph"/>
        <w:numPr>
          <w:ilvl w:val="0"/>
          <w:numId w:val="33"/>
        </w:numPr>
        <w:spacing w:after="160" w:line="259" w:lineRule="auto"/>
        <w:ind w:left="1440"/>
        <w:rPr>
          <w:rFonts w:asciiTheme="minorHAnsi" w:hAnsiTheme="minorHAnsi"/>
          <w:sz w:val="20"/>
          <w:szCs w:val="20"/>
        </w:rPr>
      </w:pPr>
      <w:r w:rsidRPr="00814070">
        <w:rPr>
          <w:rFonts w:asciiTheme="minorHAnsi" w:hAnsiTheme="minorHAnsi"/>
          <w:sz w:val="20"/>
          <w:szCs w:val="20"/>
        </w:rPr>
        <w:t>24 Tablets and a cart for Sociology</w:t>
      </w:r>
    </w:p>
    <w:p w:rsidR="00814070" w:rsidRPr="00814070" w:rsidRDefault="00814070" w:rsidP="00814070">
      <w:pPr>
        <w:pStyle w:val="Heading3"/>
        <w:ind w:firstLine="720"/>
        <w:rPr>
          <w:rFonts w:asciiTheme="minorHAnsi" w:hAnsiTheme="minorHAnsi"/>
          <w:sz w:val="20"/>
          <w:szCs w:val="20"/>
        </w:rPr>
      </w:pPr>
      <w:r w:rsidRPr="00814070">
        <w:rPr>
          <w:rFonts w:asciiTheme="minorHAnsi" w:hAnsiTheme="minorHAnsi"/>
          <w:sz w:val="20"/>
          <w:szCs w:val="20"/>
        </w:rPr>
        <w:t>SSP Funded</w:t>
      </w:r>
    </w:p>
    <w:p w:rsidR="00814070" w:rsidRPr="00814070" w:rsidRDefault="00814070" w:rsidP="00814070">
      <w:pPr>
        <w:pStyle w:val="ListParagraph"/>
        <w:numPr>
          <w:ilvl w:val="0"/>
          <w:numId w:val="33"/>
        </w:numPr>
        <w:spacing w:after="160" w:line="259" w:lineRule="auto"/>
        <w:ind w:left="1440"/>
        <w:rPr>
          <w:rFonts w:asciiTheme="minorHAnsi" w:hAnsiTheme="minorHAnsi"/>
          <w:sz w:val="20"/>
          <w:szCs w:val="20"/>
        </w:rPr>
      </w:pPr>
      <w:r w:rsidRPr="00814070">
        <w:rPr>
          <w:rFonts w:asciiTheme="minorHAnsi" w:hAnsiTheme="minorHAnsi"/>
          <w:sz w:val="20"/>
          <w:szCs w:val="20"/>
        </w:rPr>
        <w:t>Reading Software</w:t>
      </w:r>
    </w:p>
    <w:p w:rsidR="00814070" w:rsidRPr="00814070" w:rsidRDefault="00814070" w:rsidP="00814070">
      <w:pPr>
        <w:pStyle w:val="ListParagraph"/>
        <w:numPr>
          <w:ilvl w:val="0"/>
          <w:numId w:val="33"/>
        </w:numPr>
        <w:spacing w:after="160" w:line="259" w:lineRule="auto"/>
        <w:ind w:left="1440"/>
        <w:rPr>
          <w:rFonts w:asciiTheme="minorHAnsi" w:hAnsiTheme="minorHAnsi"/>
          <w:sz w:val="20"/>
          <w:szCs w:val="20"/>
        </w:rPr>
      </w:pPr>
      <w:r w:rsidRPr="00814070">
        <w:rPr>
          <w:rFonts w:asciiTheme="minorHAnsi" w:hAnsiTheme="minorHAnsi"/>
          <w:sz w:val="20"/>
          <w:szCs w:val="20"/>
        </w:rPr>
        <w:t>35 computers and cart for English</w:t>
      </w:r>
    </w:p>
    <w:p w:rsidR="00814070" w:rsidRPr="00814070" w:rsidRDefault="00814070" w:rsidP="00814070">
      <w:pPr>
        <w:pStyle w:val="Heading3"/>
        <w:ind w:firstLine="720"/>
        <w:rPr>
          <w:rFonts w:asciiTheme="minorHAnsi" w:hAnsiTheme="minorHAnsi"/>
          <w:sz w:val="20"/>
          <w:szCs w:val="20"/>
        </w:rPr>
      </w:pPr>
      <w:r w:rsidRPr="00814070">
        <w:rPr>
          <w:rFonts w:asciiTheme="minorHAnsi" w:hAnsiTheme="minorHAnsi"/>
          <w:sz w:val="20"/>
          <w:szCs w:val="20"/>
        </w:rPr>
        <w:t>CTS Projects</w:t>
      </w:r>
    </w:p>
    <w:p w:rsidR="00814070" w:rsidRPr="00814070" w:rsidRDefault="00814070" w:rsidP="00A17AEA">
      <w:pPr>
        <w:pStyle w:val="ListParagraph"/>
        <w:numPr>
          <w:ilvl w:val="0"/>
          <w:numId w:val="33"/>
        </w:numPr>
        <w:spacing w:after="160" w:line="259" w:lineRule="auto"/>
        <w:ind w:left="1440"/>
        <w:jc w:val="both"/>
        <w:rPr>
          <w:rFonts w:asciiTheme="minorHAnsi" w:hAnsiTheme="minorHAnsi"/>
          <w:sz w:val="20"/>
          <w:szCs w:val="20"/>
        </w:rPr>
      </w:pPr>
      <w:r w:rsidRPr="00814070">
        <w:rPr>
          <w:rFonts w:asciiTheme="minorHAnsi" w:hAnsiTheme="minorHAnsi"/>
          <w:sz w:val="20"/>
          <w:szCs w:val="20"/>
        </w:rPr>
        <w:t>Purchased 220 wireless access point and new Wi-Fi system for campus. Installation to commence over summer</w:t>
      </w:r>
    </w:p>
    <w:p w:rsidR="00814070" w:rsidRPr="00814070" w:rsidRDefault="00814070" w:rsidP="00A17AEA">
      <w:pPr>
        <w:pStyle w:val="ListParagraph"/>
        <w:numPr>
          <w:ilvl w:val="0"/>
          <w:numId w:val="33"/>
        </w:numPr>
        <w:spacing w:after="160" w:line="259" w:lineRule="auto"/>
        <w:ind w:left="1440"/>
        <w:jc w:val="both"/>
        <w:rPr>
          <w:rFonts w:asciiTheme="minorHAnsi" w:hAnsiTheme="minorHAnsi"/>
          <w:sz w:val="20"/>
          <w:szCs w:val="20"/>
        </w:rPr>
      </w:pPr>
      <w:r w:rsidRPr="00814070">
        <w:rPr>
          <w:rFonts w:asciiTheme="minorHAnsi" w:hAnsiTheme="minorHAnsi"/>
          <w:sz w:val="20"/>
          <w:szCs w:val="20"/>
        </w:rPr>
        <w:t>Install 6 -80” TVs, sound system, integrated video and digital signage system in Campus Center for events and everyday use</w:t>
      </w:r>
    </w:p>
    <w:p w:rsidR="00814070" w:rsidRPr="00814070" w:rsidRDefault="00814070" w:rsidP="00A17AEA">
      <w:pPr>
        <w:pStyle w:val="ListParagraph"/>
        <w:numPr>
          <w:ilvl w:val="0"/>
          <w:numId w:val="33"/>
        </w:numPr>
        <w:spacing w:after="160" w:line="259" w:lineRule="auto"/>
        <w:ind w:left="1440"/>
        <w:jc w:val="both"/>
        <w:rPr>
          <w:rFonts w:asciiTheme="minorHAnsi" w:hAnsiTheme="minorHAnsi"/>
          <w:sz w:val="20"/>
          <w:szCs w:val="20"/>
        </w:rPr>
      </w:pPr>
      <w:r w:rsidRPr="00814070">
        <w:rPr>
          <w:rFonts w:asciiTheme="minorHAnsi" w:hAnsiTheme="minorHAnsi"/>
          <w:sz w:val="20"/>
          <w:szCs w:val="20"/>
        </w:rPr>
        <w:t>4 mobile device charging stations purchased for the campus</w:t>
      </w:r>
    </w:p>
    <w:p w:rsidR="00814070" w:rsidRPr="00814070" w:rsidRDefault="00814070" w:rsidP="00A17AEA">
      <w:pPr>
        <w:pStyle w:val="ListParagraph"/>
        <w:numPr>
          <w:ilvl w:val="1"/>
          <w:numId w:val="33"/>
        </w:numPr>
        <w:spacing w:after="160" w:line="259" w:lineRule="auto"/>
        <w:ind w:left="2160"/>
        <w:jc w:val="both"/>
        <w:rPr>
          <w:rFonts w:asciiTheme="minorHAnsi" w:hAnsiTheme="minorHAnsi"/>
          <w:sz w:val="20"/>
          <w:szCs w:val="20"/>
        </w:rPr>
      </w:pPr>
      <w:r w:rsidRPr="00814070">
        <w:rPr>
          <w:rFonts w:asciiTheme="minorHAnsi" w:hAnsiTheme="minorHAnsi"/>
          <w:sz w:val="20"/>
          <w:szCs w:val="20"/>
        </w:rPr>
        <w:t>Library</w:t>
      </w:r>
    </w:p>
    <w:p w:rsidR="00814070" w:rsidRPr="00814070" w:rsidRDefault="00814070" w:rsidP="00A17AEA">
      <w:pPr>
        <w:pStyle w:val="ListParagraph"/>
        <w:numPr>
          <w:ilvl w:val="1"/>
          <w:numId w:val="33"/>
        </w:numPr>
        <w:spacing w:after="160" w:line="259" w:lineRule="auto"/>
        <w:ind w:left="2160"/>
        <w:jc w:val="both"/>
        <w:rPr>
          <w:rFonts w:asciiTheme="minorHAnsi" w:hAnsiTheme="minorHAnsi"/>
          <w:sz w:val="20"/>
          <w:szCs w:val="20"/>
        </w:rPr>
      </w:pPr>
      <w:r w:rsidRPr="00814070">
        <w:rPr>
          <w:rFonts w:asciiTheme="minorHAnsi" w:hAnsiTheme="minorHAnsi"/>
          <w:sz w:val="20"/>
          <w:szCs w:val="20"/>
        </w:rPr>
        <w:t>Success Center</w:t>
      </w:r>
    </w:p>
    <w:p w:rsidR="00814070" w:rsidRPr="00814070" w:rsidRDefault="00814070" w:rsidP="00A17AEA">
      <w:pPr>
        <w:pStyle w:val="ListParagraph"/>
        <w:numPr>
          <w:ilvl w:val="1"/>
          <w:numId w:val="33"/>
        </w:numPr>
        <w:spacing w:after="160" w:line="259" w:lineRule="auto"/>
        <w:ind w:left="2160"/>
        <w:jc w:val="both"/>
        <w:rPr>
          <w:rFonts w:asciiTheme="minorHAnsi" w:hAnsiTheme="minorHAnsi"/>
          <w:sz w:val="20"/>
          <w:szCs w:val="20"/>
        </w:rPr>
      </w:pPr>
      <w:r w:rsidRPr="00814070">
        <w:rPr>
          <w:rFonts w:asciiTheme="minorHAnsi" w:hAnsiTheme="minorHAnsi"/>
          <w:sz w:val="20"/>
          <w:szCs w:val="20"/>
        </w:rPr>
        <w:t>Campus Center</w:t>
      </w:r>
    </w:p>
    <w:p w:rsidR="00814070" w:rsidRPr="00814070" w:rsidRDefault="00814070" w:rsidP="00A17AEA">
      <w:pPr>
        <w:pStyle w:val="ListParagraph"/>
        <w:numPr>
          <w:ilvl w:val="1"/>
          <w:numId w:val="33"/>
        </w:numPr>
        <w:spacing w:after="160" w:line="259" w:lineRule="auto"/>
        <w:ind w:left="2160"/>
        <w:jc w:val="both"/>
        <w:rPr>
          <w:rFonts w:asciiTheme="minorHAnsi" w:hAnsiTheme="minorHAnsi"/>
          <w:sz w:val="20"/>
          <w:szCs w:val="20"/>
        </w:rPr>
      </w:pPr>
      <w:r w:rsidRPr="00814070">
        <w:rPr>
          <w:rFonts w:asciiTheme="minorHAnsi" w:hAnsiTheme="minorHAnsi"/>
          <w:sz w:val="20"/>
          <w:szCs w:val="20"/>
        </w:rPr>
        <w:t>Welcome Center</w:t>
      </w:r>
    </w:p>
    <w:p w:rsidR="00814070" w:rsidRPr="00814070" w:rsidRDefault="00814070" w:rsidP="00814070">
      <w:pPr>
        <w:pStyle w:val="ListParagraph"/>
        <w:numPr>
          <w:ilvl w:val="0"/>
          <w:numId w:val="33"/>
        </w:numPr>
        <w:spacing w:after="160" w:line="259" w:lineRule="auto"/>
        <w:ind w:left="1440"/>
        <w:rPr>
          <w:rFonts w:asciiTheme="minorHAnsi" w:hAnsiTheme="minorHAnsi"/>
          <w:sz w:val="20"/>
          <w:szCs w:val="20"/>
        </w:rPr>
      </w:pPr>
      <w:r w:rsidRPr="00814070">
        <w:rPr>
          <w:rFonts w:asciiTheme="minorHAnsi" w:hAnsiTheme="minorHAnsi"/>
          <w:sz w:val="20"/>
          <w:szCs w:val="20"/>
        </w:rPr>
        <w:t>Gymnasium Project</w:t>
      </w:r>
    </w:p>
    <w:p w:rsidR="00814070" w:rsidRPr="00814070" w:rsidRDefault="00814070" w:rsidP="00814070">
      <w:pPr>
        <w:pStyle w:val="ListParagraph"/>
        <w:numPr>
          <w:ilvl w:val="1"/>
          <w:numId w:val="33"/>
        </w:numPr>
        <w:spacing w:after="160" w:line="259" w:lineRule="auto"/>
        <w:ind w:left="2160"/>
        <w:rPr>
          <w:rFonts w:asciiTheme="minorHAnsi" w:hAnsiTheme="minorHAnsi"/>
          <w:sz w:val="20"/>
          <w:szCs w:val="20"/>
        </w:rPr>
      </w:pPr>
      <w:r w:rsidRPr="00814070">
        <w:rPr>
          <w:rFonts w:asciiTheme="minorHAnsi" w:hAnsiTheme="minorHAnsi"/>
          <w:sz w:val="20"/>
          <w:szCs w:val="20"/>
        </w:rPr>
        <w:t>Computers</w:t>
      </w:r>
    </w:p>
    <w:p w:rsidR="00814070" w:rsidRPr="00814070" w:rsidRDefault="00814070" w:rsidP="00814070">
      <w:pPr>
        <w:pStyle w:val="ListParagraph"/>
        <w:numPr>
          <w:ilvl w:val="2"/>
          <w:numId w:val="33"/>
        </w:numPr>
        <w:spacing w:after="160" w:line="259" w:lineRule="auto"/>
        <w:ind w:left="2880"/>
        <w:rPr>
          <w:rFonts w:asciiTheme="minorHAnsi" w:hAnsiTheme="minorHAnsi"/>
          <w:sz w:val="20"/>
          <w:szCs w:val="20"/>
        </w:rPr>
      </w:pPr>
      <w:r w:rsidRPr="00814070">
        <w:rPr>
          <w:rFonts w:asciiTheme="minorHAnsi" w:hAnsiTheme="minorHAnsi"/>
          <w:sz w:val="20"/>
          <w:szCs w:val="20"/>
        </w:rPr>
        <w:t>Lab</w:t>
      </w:r>
    </w:p>
    <w:p w:rsidR="00814070" w:rsidRPr="00814070" w:rsidRDefault="00814070" w:rsidP="00814070">
      <w:pPr>
        <w:pStyle w:val="ListParagraph"/>
        <w:numPr>
          <w:ilvl w:val="2"/>
          <w:numId w:val="33"/>
        </w:numPr>
        <w:spacing w:after="160" w:line="259" w:lineRule="auto"/>
        <w:ind w:left="2880"/>
        <w:rPr>
          <w:rFonts w:asciiTheme="minorHAnsi" w:hAnsiTheme="minorHAnsi"/>
          <w:sz w:val="20"/>
          <w:szCs w:val="20"/>
        </w:rPr>
      </w:pPr>
      <w:r w:rsidRPr="00814070">
        <w:rPr>
          <w:rFonts w:asciiTheme="minorHAnsi" w:hAnsiTheme="minorHAnsi"/>
          <w:sz w:val="20"/>
          <w:szCs w:val="20"/>
        </w:rPr>
        <w:t>Classrooms</w:t>
      </w:r>
    </w:p>
    <w:p w:rsidR="00814070" w:rsidRPr="00814070" w:rsidRDefault="00814070" w:rsidP="00814070">
      <w:pPr>
        <w:pStyle w:val="ListParagraph"/>
        <w:numPr>
          <w:ilvl w:val="1"/>
          <w:numId w:val="33"/>
        </w:numPr>
        <w:spacing w:after="160" w:line="259" w:lineRule="auto"/>
        <w:ind w:left="2160"/>
        <w:rPr>
          <w:rFonts w:asciiTheme="minorHAnsi" w:hAnsiTheme="minorHAnsi"/>
          <w:sz w:val="20"/>
          <w:szCs w:val="20"/>
        </w:rPr>
      </w:pPr>
      <w:r w:rsidRPr="00814070">
        <w:rPr>
          <w:rFonts w:asciiTheme="minorHAnsi" w:hAnsiTheme="minorHAnsi"/>
          <w:sz w:val="20"/>
          <w:szCs w:val="20"/>
        </w:rPr>
        <w:t>Switch gear</w:t>
      </w:r>
    </w:p>
    <w:p w:rsidR="00814070" w:rsidRPr="00814070" w:rsidRDefault="00814070" w:rsidP="00814070">
      <w:pPr>
        <w:pStyle w:val="ListParagraph"/>
        <w:numPr>
          <w:ilvl w:val="1"/>
          <w:numId w:val="33"/>
        </w:numPr>
        <w:spacing w:after="160" w:line="259" w:lineRule="auto"/>
        <w:ind w:left="2160"/>
        <w:rPr>
          <w:rFonts w:asciiTheme="minorHAnsi" w:hAnsiTheme="minorHAnsi"/>
          <w:sz w:val="20"/>
          <w:szCs w:val="20"/>
        </w:rPr>
      </w:pPr>
      <w:r w:rsidRPr="00814070">
        <w:rPr>
          <w:rFonts w:asciiTheme="minorHAnsi" w:hAnsiTheme="minorHAnsi"/>
          <w:sz w:val="20"/>
          <w:szCs w:val="20"/>
        </w:rPr>
        <w:t>Phones</w:t>
      </w:r>
    </w:p>
    <w:p w:rsidR="00814070" w:rsidRPr="00814070" w:rsidRDefault="00814070" w:rsidP="00814070">
      <w:pPr>
        <w:pStyle w:val="ListParagraph"/>
        <w:numPr>
          <w:ilvl w:val="1"/>
          <w:numId w:val="33"/>
        </w:numPr>
        <w:spacing w:after="160" w:line="259" w:lineRule="auto"/>
        <w:ind w:left="2160"/>
        <w:rPr>
          <w:rFonts w:asciiTheme="minorHAnsi" w:hAnsiTheme="minorHAnsi"/>
          <w:sz w:val="20"/>
          <w:szCs w:val="20"/>
        </w:rPr>
      </w:pPr>
      <w:r w:rsidRPr="00814070">
        <w:rPr>
          <w:rFonts w:asciiTheme="minorHAnsi" w:hAnsiTheme="minorHAnsi"/>
          <w:sz w:val="20"/>
          <w:szCs w:val="20"/>
        </w:rPr>
        <w:t>Wi-Fi</w:t>
      </w:r>
    </w:p>
    <w:p w:rsidR="00814070" w:rsidRPr="00814070" w:rsidRDefault="00814070" w:rsidP="00814070">
      <w:pPr>
        <w:pStyle w:val="Heading1"/>
        <w:rPr>
          <w:rFonts w:asciiTheme="minorHAnsi" w:hAnsiTheme="minorHAnsi"/>
          <w:sz w:val="20"/>
          <w:szCs w:val="20"/>
        </w:rPr>
      </w:pPr>
      <w:bookmarkStart w:id="20" w:name="_Toc449700583"/>
      <w:r w:rsidRPr="00814070">
        <w:rPr>
          <w:rFonts w:asciiTheme="minorHAnsi" w:hAnsiTheme="minorHAnsi"/>
          <w:sz w:val="20"/>
          <w:szCs w:val="20"/>
        </w:rPr>
        <w:t>Technology Committee</w:t>
      </w:r>
      <w:bookmarkEnd w:id="20"/>
    </w:p>
    <w:p w:rsidR="00814070" w:rsidRPr="00814070" w:rsidRDefault="00814070" w:rsidP="00814070">
      <w:pPr>
        <w:pStyle w:val="ListParagraph"/>
        <w:numPr>
          <w:ilvl w:val="0"/>
          <w:numId w:val="35"/>
        </w:numPr>
        <w:spacing w:after="160" w:line="259" w:lineRule="auto"/>
        <w:ind w:left="720"/>
        <w:rPr>
          <w:rFonts w:asciiTheme="minorHAnsi" w:hAnsiTheme="minorHAnsi"/>
          <w:sz w:val="20"/>
          <w:szCs w:val="20"/>
        </w:rPr>
      </w:pPr>
      <w:r w:rsidRPr="00814070">
        <w:rPr>
          <w:rFonts w:asciiTheme="minorHAnsi" w:hAnsiTheme="minorHAnsi"/>
          <w:sz w:val="20"/>
          <w:szCs w:val="20"/>
        </w:rPr>
        <w:t>Working on new Technology Plan</w:t>
      </w:r>
    </w:p>
    <w:p w:rsidR="00814070" w:rsidRPr="00814070" w:rsidRDefault="00814070" w:rsidP="00814070">
      <w:pPr>
        <w:pStyle w:val="ListParagraph"/>
        <w:numPr>
          <w:ilvl w:val="0"/>
          <w:numId w:val="35"/>
        </w:numPr>
        <w:spacing w:after="160" w:line="259" w:lineRule="auto"/>
        <w:ind w:left="720"/>
        <w:rPr>
          <w:rFonts w:asciiTheme="minorHAnsi" w:hAnsiTheme="minorHAnsi"/>
          <w:sz w:val="20"/>
          <w:szCs w:val="20"/>
        </w:rPr>
      </w:pPr>
      <w:r w:rsidRPr="00814070">
        <w:rPr>
          <w:rFonts w:asciiTheme="minorHAnsi" w:hAnsiTheme="minorHAnsi"/>
          <w:sz w:val="20"/>
          <w:szCs w:val="20"/>
        </w:rPr>
        <w:t>Many discussions around OEI (Online Education Initiative)</w:t>
      </w:r>
    </w:p>
    <w:p w:rsidR="00814070" w:rsidRPr="00814070" w:rsidRDefault="00814070" w:rsidP="00814070">
      <w:pPr>
        <w:pStyle w:val="ListParagraph"/>
        <w:numPr>
          <w:ilvl w:val="0"/>
          <w:numId w:val="35"/>
        </w:numPr>
        <w:spacing w:after="160" w:line="259" w:lineRule="auto"/>
        <w:ind w:left="720"/>
        <w:rPr>
          <w:rFonts w:asciiTheme="minorHAnsi" w:hAnsiTheme="minorHAnsi"/>
          <w:sz w:val="20"/>
          <w:szCs w:val="20"/>
        </w:rPr>
      </w:pPr>
      <w:r w:rsidRPr="00814070">
        <w:rPr>
          <w:rFonts w:asciiTheme="minorHAnsi" w:hAnsiTheme="minorHAnsi"/>
          <w:sz w:val="20"/>
          <w:szCs w:val="20"/>
        </w:rPr>
        <w:t>Facilities and Education Master Planning</w:t>
      </w:r>
    </w:p>
    <w:p w:rsidR="00F732AA" w:rsidRPr="004E5EA6" w:rsidRDefault="00F732AA" w:rsidP="00F732AA">
      <w:pPr>
        <w:jc w:val="both"/>
        <w:rPr>
          <w:rFonts w:asciiTheme="minorHAnsi" w:hAnsiTheme="minorHAnsi"/>
          <w:b w:val="0"/>
          <w:sz w:val="20"/>
          <w:szCs w:val="20"/>
        </w:rPr>
      </w:pPr>
      <w:r w:rsidRPr="004E5EA6">
        <w:rPr>
          <w:rFonts w:asciiTheme="minorHAnsi" w:hAnsiTheme="minorHAnsi"/>
          <w:b w:val="0"/>
          <w:sz w:val="20"/>
          <w:szCs w:val="20"/>
        </w:rPr>
        <w:t>-Submitted by:</w:t>
      </w:r>
      <w:r w:rsidRPr="004E5EA6">
        <w:rPr>
          <w:rFonts w:asciiTheme="minorHAnsi" w:hAnsiTheme="minorHAnsi"/>
          <w:b w:val="0"/>
          <w:sz w:val="20"/>
          <w:szCs w:val="20"/>
        </w:rPr>
        <w:tab/>
      </w:r>
      <w:r w:rsidRPr="004E5EA6">
        <w:rPr>
          <w:rFonts w:asciiTheme="minorHAnsi" w:hAnsiTheme="minorHAnsi"/>
          <w:b w:val="0"/>
          <w:sz w:val="20"/>
          <w:szCs w:val="20"/>
        </w:rPr>
        <w:tab/>
        <w:t>Rick Hrdlicka</w:t>
      </w:r>
      <w:r w:rsidR="006F38B6" w:rsidRPr="004E5EA6">
        <w:rPr>
          <w:rFonts w:asciiTheme="minorHAnsi" w:hAnsiTheme="minorHAnsi"/>
          <w:b w:val="0"/>
          <w:sz w:val="20"/>
          <w:szCs w:val="20"/>
        </w:rPr>
        <w:t xml:space="preserve"> - Director</w:t>
      </w:r>
    </w:p>
    <w:p w:rsidR="00F732AA" w:rsidRPr="004E5EA6" w:rsidRDefault="00F732AA" w:rsidP="00F732AA">
      <w:pPr>
        <w:jc w:val="both"/>
        <w:rPr>
          <w:rFonts w:asciiTheme="minorHAnsi" w:hAnsiTheme="minorHAnsi"/>
          <w:b w:val="0"/>
          <w:sz w:val="20"/>
          <w:szCs w:val="20"/>
        </w:rPr>
      </w:pPr>
      <w:r w:rsidRPr="004E5EA6">
        <w:rPr>
          <w:rFonts w:asciiTheme="minorHAnsi" w:hAnsiTheme="minorHAnsi"/>
          <w:b w:val="0"/>
          <w:sz w:val="20"/>
          <w:szCs w:val="20"/>
        </w:rPr>
        <w:tab/>
      </w:r>
      <w:r w:rsidRPr="004E5EA6">
        <w:rPr>
          <w:rFonts w:asciiTheme="minorHAnsi" w:hAnsiTheme="minorHAnsi"/>
          <w:b w:val="0"/>
          <w:sz w:val="20"/>
          <w:szCs w:val="20"/>
        </w:rPr>
        <w:tab/>
      </w:r>
      <w:r w:rsidRPr="004E5EA6">
        <w:rPr>
          <w:rFonts w:asciiTheme="minorHAnsi" w:hAnsiTheme="minorHAnsi"/>
          <w:b w:val="0"/>
          <w:sz w:val="20"/>
          <w:szCs w:val="20"/>
        </w:rPr>
        <w:tab/>
        <w:t>SBVC Campus Technology Services</w:t>
      </w:r>
    </w:p>
    <w:p w:rsidR="00F732AA" w:rsidRPr="004E5EA6" w:rsidRDefault="00F732AA" w:rsidP="00F732AA">
      <w:pPr>
        <w:ind w:left="720" w:firstLine="720"/>
        <w:jc w:val="both"/>
        <w:rPr>
          <w:rFonts w:asciiTheme="minorHAnsi" w:hAnsiTheme="minorHAnsi"/>
          <w:b w:val="0"/>
          <w:sz w:val="20"/>
          <w:szCs w:val="20"/>
        </w:rPr>
      </w:pPr>
      <w:r w:rsidRPr="004E5EA6">
        <w:rPr>
          <w:rFonts w:asciiTheme="minorHAnsi" w:hAnsiTheme="minorHAnsi"/>
          <w:b w:val="0"/>
          <w:sz w:val="20"/>
          <w:szCs w:val="20"/>
        </w:rPr>
        <w:tab/>
      </w:r>
      <w:r w:rsidR="006F38B6" w:rsidRPr="004E5EA6">
        <w:rPr>
          <w:rFonts w:asciiTheme="minorHAnsi" w:hAnsiTheme="minorHAnsi"/>
          <w:b w:val="0"/>
          <w:sz w:val="20"/>
          <w:szCs w:val="20"/>
        </w:rPr>
        <w:t>(909) 384-8656</w:t>
      </w:r>
    </w:p>
    <w:p w:rsidR="00F732AA" w:rsidRPr="004E5EA6" w:rsidRDefault="00F732AA" w:rsidP="00F732AA">
      <w:pPr>
        <w:ind w:left="720" w:firstLine="720"/>
        <w:jc w:val="both"/>
        <w:rPr>
          <w:rFonts w:asciiTheme="minorHAnsi" w:hAnsiTheme="minorHAnsi"/>
          <w:b w:val="0"/>
          <w:sz w:val="20"/>
          <w:szCs w:val="20"/>
        </w:rPr>
      </w:pPr>
      <w:r w:rsidRPr="004E5EA6">
        <w:rPr>
          <w:rFonts w:asciiTheme="minorHAnsi" w:hAnsiTheme="minorHAnsi"/>
          <w:b w:val="0"/>
          <w:sz w:val="20"/>
          <w:szCs w:val="20"/>
        </w:rPr>
        <w:tab/>
      </w:r>
      <w:hyperlink r:id="rId36" w:history="1">
        <w:r w:rsidR="006F38B6" w:rsidRPr="004E5EA6">
          <w:rPr>
            <w:rStyle w:val="Hyperlink"/>
            <w:rFonts w:asciiTheme="minorHAnsi" w:hAnsiTheme="minorHAnsi"/>
            <w:b w:val="0"/>
            <w:sz w:val="20"/>
            <w:szCs w:val="20"/>
          </w:rPr>
          <w:t>rhrdlicka@valleycollege.edu</w:t>
        </w:r>
      </w:hyperlink>
      <w:r w:rsidR="006F38B6" w:rsidRPr="004E5EA6">
        <w:rPr>
          <w:rFonts w:asciiTheme="minorHAnsi" w:hAnsiTheme="minorHAnsi"/>
          <w:b w:val="0"/>
          <w:sz w:val="20"/>
          <w:szCs w:val="20"/>
        </w:rPr>
        <w:t xml:space="preserve"> </w:t>
      </w:r>
    </w:p>
    <w:p w:rsidR="00F732AA" w:rsidRDefault="00F732AA" w:rsidP="00BD2F63">
      <w:pPr>
        <w:jc w:val="both"/>
        <w:rPr>
          <w:rFonts w:asciiTheme="minorHAnsi" w:hAnsiTheme="minorHAnsi"/>
          <w:b w:val="0"/>
          <w:szCs w:val="22"/>
        </w:rPr>
      </w:pPr>
    </w:p>
    <w:p w:rsidR="00B21B51" w:rsidRPr="001124F2" w:rsidRDefault="00B21B51" w:rsidP="00BD2F63">
      <w:pPr>
        <w:jc w:val="both"/>
        <w:rPr>
          <w:rFonts w:asciiTheme="minorHAnsi" w:hAnsiTheme="minorHAnsi"/>
          <w:b w:val="0"/>
          <w:szCs w:val="22"/>
        </w:rPr>
      </w:pPr>
    </w:p>
    <w:bookmarkEnd w:id="2"/>
    <w:bookmarkEnd w:id="3"/>
    <w:p w:rsidR="00DD3BF6" w:rsidRDefault="00DD3BF6" w:rsidP="00DD3BF6">
      <w:pPr>
        <w:rPr>
          <w:rFonts w:asciiTheme="minorHAnsi" w:eastAsia="Calibri" w:hAnsiTheme="minorHAnsi"/>
        </w:rPr>
      </w:pPr>
    </w:p>
    <w:bookmarkStart w:id="21" w:name="_Toc449700584"/>
    <w:p w:rsidR="00BE0836" w:rsidRPr="001124F2" w:rsidRDefault="00BE0836" w:rsidP="00891EE9">
      <w:pPr>
        <w:pStyle w:val="Heading1"/>
      </w:pPr>
      <w:r w:rsidRPr="001124F2">
        <w:rPr>
          <w:color w:val="auto"/>
          <w:sz w:val="24"/>
          <w:szCs w:val="24"/>
        </w:rPr>
        <mc:AlternateContent>
          <mc:Choice Requires="wps">
            <w:drawing>
              <wp:anchor distT="0" distB="0" distL="114300" distR="114300" simplePos="0" relativeHeight="251660288" behindDoc="0" locked="0" layoutInCell="1" allowOverlap="1" wp14:anchorId="26E5C89E" wp14:editId="584E2C77">
                <wp:simplePos x="0" y="0"/>
                <wp:positionH relativeFrom="column">
                  <wp:posOffset>-4445</wp:posOffset>
                </wp:positionH>
                <wp:positionV relativeFrom="paragraph">
                  <wp:posOffset>262890</wp:posOffset>
                </wp:positionV>
                <wp:extent cx="6038850" cy="0"/>
                <wp:effectExtent l="5080" t="5715" r="13970" b="1333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E7F0B" id="AutoShape 22" o:spid="_x0000_s1026" type="#_x0000_t32" style="position:absolute;margin-left:-.35pt;margin-top:20.7pt;width:4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dDIAIAAD0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"/>
            </w:pict>
          </mc:Fallback>
        </mc:AlternateContent>
      </w:r>
      <w:r>
        <w:t>Web Standards Commitee</w:t>
      </w:r>
      <w:bookmarkEnd w:id="21"/>
      <w:r w:rsidRPr="001124F2">
        <w:t xml:space="preserve"> </w:t>
      </w:r>
    </w:p>
    <w:p w:rsidR="00F37303" w:rsidRPr="00F37303" w:rsidRDefault="00F37303" w:rsidP="00A17AEA">
      <w:pPr>
        <w:jc w:val="both"/>
        <w:rPr>
          <w:rFonts w:asciiTheme="minorHAnsi" w:hAnsiTheme="minorHAnsi"/>
          <w:b w:val="0"/>
          <w:sz w:val="20"/>
          <w:szCs w:val="20"/>
        </w:rPr>
      </w:pPr>
      <w:r w:rsidRPr="00F37303">
        <w:rPr>
          <w:rFonts w:asciiTheme="minorHAnsi" w:hAnsiTheme="minorHAnsi"/>
          <w:b w:val="0"/>
          <w:sz w:val="20"/>
          <w:szCs w:val="20"/>
        </w:rPr>
        <w:t>We had an update on the Web Content Management System (WCMS) replacement project. Valley and Crafton have launched their main websites on OUCampus as of 4/15 and 4/11, respectively. Valley is still working on 3 of their 4 department sites with the Foundation lunched on 4/21. Crafton is still working on SBRETC. District’s sites are next, after Valley is completed. KVCR is working on moving their site to their own hosting.</w:t>
      </w:r>
    </w:p>
    <w:p w:rsidR="00F37303" w:rsidRPr="00F37303" w:rsidRDefault="00F37303" w:rsidP="00A17AEA">
      <w:pPr>
        <w:jc w:val="both"/>
        <w:rPr>
          <w:rFonts w:asciiTheme="minorHAnsi" w:hAnsiTheme="minorHAnsi"/>
          <w:b w:val="0"/>
          <w:sz w:val="20"/>
          <w:szCs w:val="20"/>
        </w:rPr>
      </w:pPr>
    </w:p>
    <w:p w:rsidR="00F37303" w:rsidRPr="00F37303" w:rsidRDefault="00F37303" w:rsidP="00A17AEA">
      <w:pPr>
        <w:jc w:val="both"/>
        <w:rPr>
          <w:rFonts w:asciiTheme="minorHAnsi" w:hAnsiTheme="minorHAnsi"/>
          <w:b w:val="0"/>
          <w:sz w:val="20"/>
          <w:szCs w:val="20"/>
        </w:rPr>
      </w:pPr>
      <w:r w:rsidRPr="00F37303">
        <w:rPr>
          <w:rFonts w:asciiTheme="minorHAnsi" w:hAnsiTheme="minorHAnsi"/>
          <w:b w:val="0"/>
          <w:sz w:val="20"/>
          <w:szCs w:val="20"/>
        </w:rPr>
        <w:t>We also had an update on the Mass Email system discussion. Regroup and Email Campaign Manager (by OmniUpdate) are being looked at. Regroup is being looked at to replace Blackboard connect, and also has a mass email feature. A demo is scheduled for May 5</w:t>
      </w:r>
      <w:r w:rsidRPr="00F37303">
        <w:rPr>
          <w:rFonts w:asciiTheme="minorHAnsi" w:hAnsiTheme="minorHAnsi"/>
          <w:b w:val="0"/>
          <w:sz w:val="20"/>
          <w:szCs w:val="20"/>
          <w:vertAlign w:val="superscript"/>
        </w:rPr>
        <w:t>th</w:t>
      </w:r>
      <w:r w:rsidRPr="00F37303">
        <w:rPr>
          <w:rFonts w:asciiTheme="minorHAnsi" w:hAnsiTheme="minorHAnsi"/>
          <w:b w:val="0"/>
          <w:sz w:val="20"/>
          <w:szCs w:val="20"/>
        </w:rPr>
        <w:t>. Email Campaign Manager uses OUCampus for creating and managing email content and Campaign Monitor for sending emails and analytics. A demo was attended by Kristi Simonson, Donna Hoffman and Jason Brady on 4/4.</w:t>
      </w:r>
    </w:p>
    <w:p w:rsidR="00DD3BF6" w:rsidRPr="001124F2" w:rsidRDefault="00DD3BF6" w:rsidP="00DD3BF6">
      <w:pPr>
        <w:rPr>
          <w:rFonts w:asciiTheme="minorHAnsi" w:eastAsia="Calibri" w:hAnsiTheme="minorHAnsi"/>
        </w:rPr>
      </w:pPr>
    </w:p>
    <w:p w:rsidR="00BE0836" w:rsidRPr="004E5EA6" w:rsidRDefault="00BE0836" w:rsidP="00BE0836">
      <w:pPr>
        <w:jc w:val="both"/>
        <w:rPr>
          <w:rFonts w:asciiTheme="minorHAnsi" w:hAnsiTheme="minorHAnsi"/>
          <w:b w:val="0"/>
          <w:sz w:val="20"/>
          <w:szCs w:val="20"/>
        </w:rPr>
      </w:pPr>
      <w:r w:rsidRPr="004E5EA6">
        <w:rPr>
          <w:rFonts w:asciiTheme="minorHAnsi" w:hAnsiTheme="minorHAnsi"/>
          <w:b w:val="0"/>
          <w:sz w:val="20"/>
          <w:szCs w:val="20"/>
        </w:rPr>
        <w:t>-Submitted by:</w:t>
      </w:r>
      <w:r w:rsidRPr="004E5EA6">
        <w:rPr>
          <w:rFonts w:asciiTheme="minorHAnsi" w:hAnsiTheme="minorHAnsi"/>
          <w:b w:val="0"/>
          <w:sz w:val="20"/>
          <w:szCs w:val="20"/>
        </w:rPr>
        <w:tab/>
      </w:r>
      <w:r w:rsidRPr="004E5EA6">
        <w:rPr>
          <w:rFonts w:asciiTheme="minorHAnsi" w:hAnsiTheme="minorHAnsi"/>
          <w:b w:val="0"/>
          <w:sz w:val="20"/>
          <w:szCs w:val="20"/>
        </w:rPr>
        <w:tab/>
      </w:r>
      <w:r>
        <w:rPr>
          <w:rFonts w:asciiTheme="minorHAnsi" w:hAnsiTheme="minorHAnsi"/>
          <w:b w:val="0"/>
          <w:sz w:val="20"/>
          <w:szCs w:val="20"/>
        </w:rPr>
        <w:t>Jason Brady – Committee Chair</w:t>
      </w:r>
    </w:p>
    <w:p w:rsidR="00BE0836" w:rsidRPr="004E5EA6" w:rsidRDefault="00BE0836" w:rsidP="00BE0836">
      <w:pPr>
        <w:jc w:val="both"/>
        <w:rPr>
          <w:rFonts w:asciiTheme="minorHAnsi" w:hAnsiTheme="minorHAnsi"/>
          <w:b w:val="0"/>
          <w:sz w:val="20"/>
          <w:szCs w:val="20"/>
        </w:rPr>
      </w:pPr>
      <w:r w:rsidRPr="004E5EA6">
        <w:rPr>
          <w:rFonts w:asciiTheme="minorHAnsi" w:hAnsiTheme="minorHAnsi"/>
          <w:b w:val="0"/>
          <w:sz w:val="20"/>
          <w:szCs w:val="20"/>
        </w:rPr>
        <w:tab/>
      </w:r>
      <w:r w:rsidRPr="004E5EA6">
        <w:rPr>
          <w:rFonts w:asciiTheme="minorHAnsi" w:hAnsiTheme="minorHAnsi"/>
          <w:b w:val="0"/>
          <w:sz w:val="20"/>
          <w:szCs w:val="20"/>
        </w:rPr>
        <w:tab/>
      </w:r>
      <w:r w:rsidRPr="004E5EA6">
        <w:rPr>
          <w:rFonts w:asciiTheme="minorHAnsi" w:hAnsiTheme="minorHAnsi"/>
          <w:b w:val="0"/>
          <w:sz w:val="20"/>
          <w:szCs w:val="20"/>
        </w:rPr>
        <w:tab/>
      </w:r>
      <w:r>
        <w:rPr>
          <w:rFonts w:asciiTheme="minorHAnsi" w:hAnsiTheme="minorHAnsi"/>
          <w:b w:val="0"/>
          <w:sz w:val="20"/>
          <w:szCs w:val="20"/>
        </w:rPr>
        <w:t>Web Service</w:t>
      </w:r>
    </w:p>
    <w:p w:rsidR="00BE0836" w:rsidRPr="004E5EA6" w:rsidRDefault="00BE0836" w:rsidP="00BE0836">
      <w:pPr>
        <w:ind w:left="720" w:firstLine="720"/>
        <w:jc w:val="both"/>
        <w:rPr>
          <w:rFonts w:asciiTheme="minorHAnsi" w:hAnsiTheme="minorHAnsi"/>
          <w:b w:val="0"/>
          <w:sz w:val="20"/>
          <w:szCs w:val="20"/>
        </w:rPr>
      </w:pPr>
      <w:r w:rsidRPr="004E5EA6">
        <w:rPr>
          <w:rFonts w:asciiTheme="minorHAnsi" w:hAnsiTheme="minorHAnsi"/>
          <w:b w:val="0"/>
          <w:sz w:val="20"/>
          <w:szCs w:val="20"/>
        </w:rPr>
        <w:tab/>
        <w:t>(909) 384-</w:t>
      </w:r>
      <w:r>
        <w:rPr>
          <w:rFonts w:asciiTheme="minorHAnsi" w:hAnsiTheme="minorHAnsi"/>
          <w:b w:val="0"/>
          <w:sz w:val="20"/>
          <w:szCs w:val="20"/>
        </w:rPr>
        <w:t>8691</w:t>
      </w:r>
    </w:p>
    <w:p w:rsidR="00BE0836" w:rsidRPr="004E5EA6" w:rsidRDefault="00BE0836" w:rsidP="00BE0836">
      <w:pPr>
        <w:ind w:left="720" w:firstLine="720"/>
        <w:jc w:val="both"/>
        <w:rPr>
          <w:rFonts w:asciiTheme="minorHAnsi" w:hAnsiTheme="minorHAnsi"/>
          <w:b w:val="0"/>
          <w:sz w:val="20"/>
          <w:szCs w:val="20"/>
        </w:rPr>
      </w:pPr>
      <w:r w:rsidRPr="004E5EA6">
        <w:rPr>
          <w:rFonts w:asciiTheme="minorHAnsi" w:hAnsiTheme="minorHAnsi"/>
          <w:b w:val="0"/>
          <w:sz w:val="20"/>
          <w:szCs w:val="20"/>
        </w:rPr>
        <w:tab/>
      </w:r>
      <w:hyperlink r:id="rId37" w:history="1">
        <w:r w:rsidRPr="00FF32F0">
          <w:rPr>
            <w:rStyle w:val="Hyperlink"/>
            <w:rFonts w:asciiTheme="minorHAnsi" w:hAnsiTheme="minorHAnsi"/>
            <w:b w:val="0"/>
            <w:sz w:val="20"/>
            <w:szCs w:val="20"/>
          </w:rPr>
          <w:t>jbrady@sbccd.edu</w:t>
        </w:r>
      </w:hyperlink>
      <w:r>
        <w:rPr>
          <w:rStyle w:val="Hyperlink"/>
          <w:rFonts w:asciiTheme="minorHAnsi" w:hAnsiTheme="minorHAnsi"/>
          <w:b w:val="0"/>
          <w:sz w:val="20"/>
          <w:szCs w:val="20"/>
        </w:rPr>
        <w:t xml:space="preserve"> </w:t>
      </w:r>
      <w:r w:rsidRPr="004E5EA6">
        <w:rPr>
          <w:rFonts w:asciiTheme="minorHAnsi" w:hAnsiTheme="minorHAnsi"/>
          <w:b w:val="0"/>
          <w:sz w:val="20"/>
          <w:szCs w:val="20"/>
        </w:rPr>
        <w:t xml:space="preserve"> </w:t>
      </w:r>
    </w:p>
    <w:p w:rsidR="00DD3BF6" w:rsidRPr="001124F2" w:rsidRDefault="00DD3BF6" w:rsidP="00DD3BF6">
      <w:pPr>
        <w:rPr>
          <w:rFonts w:asciiTheme="minorHAnsi" w:hAnsiTheme="minorHAnsi"/>
        </w:rPr>
      </w:pPr>
    </w:p>
    <w:p w:rsidR="00DD3BF6" w:rsidRPr="001124F2" w:rsidRDefault="00DD3BF6" w:rsidP="00DD3BF6">
      <w:pPr>
        <w:jc w:val="center"/>
        <w:rPr>
          <w:rFonts w:asciiTheme="minorHAnsi" w:eastAsia="Calibri" w:hAnsiTheme="minorHAnsi"/>
        </w:rPr>
      </w:pPr>
    </w:p>
    <w:sectPr w:rsidR="00DD3BF6" w:rsidRPr="001124F2" w:rsidSect="000B460E">
      <w:headerReference w:type="default" r:id="rId38"/>
      <w:footerReference w:type="default" r:id="rId39"/>
      <w:pgSz w:w="12240" w:h="15840"/>
      <w:pgMar w:top="1440" w:right="1440" w:bottom="4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50" w:rsidRDefault="00657450">
      <w:r>
        <w:separator/>
      </w:r>
    </w:p>
  </w:endnote>
  <w:endnote w:type="continuationSeparator" w:id="0">
    <w:p w:rsidR="00657450" w:rsidRDefault="0065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Avenir LT 65 Medium">
    <w:altName w:val="Britannic Bold"/>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7B" w:rsidRPr="00C14833" w:rsidRDefault="00FA387B" w:rsidP="00C1483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50" w:rsidRDefault="00657450">
      <w:r>
        <w:separator/>
      </w:r>
    </w:p>
  </w:footnote>
  <w:footnote w:type="continuationSeparator" w:id="0">
    <w:p w:rsidR="00657450" w:rsidRDefault="00657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7B" w:rsidRDefault="00183520">
    <w:pPr>
      <w:pStyle w:val="Header0"/>
    </w:pPr>
    <w:r>
      <w:rPr>
        <w:noProof/>
      </w:rPr>
      <mc:AlternateContent>
        <mc:Choice Requires="wps">
          <w:drawing>
            <wp:anchor distT="0" distB="0" distL="114300" distR="114300" simplePos="0" relativeHeight="251656704" behindDoc="0" locked="0" layoutInCell="1" allowOverlap="1" wp14:anchorId="6C672413" wp14:editId="4BDFCE15">
              <wp:simplePos x="0" y="0"/>
              <wp:positionH relativeFrom="page">
                <wp:posOffset>7086600</wp:posOffset>
              </wp:positionH>
              <wp:positionV relativeFrom="page">
                <wp:posOffset>457200</wp:posOffset>
              </wp:positionV>
              <wp:extent cx="228600" cy="2286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DE366" id="Rectangle 5" o:spid="_x0000_s1026" style="position:absolute;margin-left:558pt;margin-top:36pt;width:18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vScgIAAPs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" fillcolor="black" stroked="f">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14:anchorId="63F1EC18" wp14:editId="52FB4735">
              <wp:simplePos x="0" y="0"/>
              <wp:positionH relativeFrom="page">
                <wp:posOffset>457200</wp:posOffset>
              </wp:positionH>
              <wp:positionV relativeFrom="page">
                <wp:posOffset>457200</wp:posOffset>
              </wp:positionV>
              <wp:extent cx="228600" cy="2286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FA387B">
                            <w:rPr>
                              <w:rStyle w:val="PageNumber"/>
                              <w:rFonts w:ascii="Avenir LT 65 Medium" w:hAnsi="Avenir LT 65 Medium" w:cs="Arial"/>
                              <w:noProof/>
                              <w:color w:val="FFFFFF"/>
                              <w:sz w:val="12"/>
                              <w:szCs w:val="12"/>
                            </w:rPr>
                            <w:t>2</w:t>
                          </w:r>
                          <w:r>
                            <w:rPr>
                              <w:rStyle w:val="PageNumber"/>
                              <w:rFonts w:ascii="Avenir LT 65 Medium" w:hAnsi="Avenir LT 65 Medium" w:cs="Arial"/>
                              <w:color w:val="FFFFFF"/>
                              <w:sz w:val="12"/>
                              <w:szCs w:val="12"/>
                            </w:rPr>
                            <w:fldChar w:fldCharType="end"/>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EC18" id="_x0000_t202" coordsize="21600,21600" o:spt="202" path="m,l,21600r21600,l21600,xe">
              <v:stroke joinstyle="miter"/>
              <v:path gradientshapeok="t" o:connecttype="rect"/>
            </v:shapetype>
            <v:shape id="Text Box 7" o:spid="_x0000_s1027" type="#_x0000_t202" style="position:absolute;left:0;text-align:left;margin-left:36pt;margin-top:36pt;width:18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" fillcolor="#9a928c" stroked="f">
              <v:textbox inset=",5.04pt">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FA387B">
                      <w:rPr>
                        <w:rStyle w:val="PageNumber"/>
                        <w:rFonts w:ascii="Avenir LT 65 Medium" w:hAnsi="Avenir LT 65 Medium" w:cs="Arial"/>
                        <w:noProof/>
                        <w:color w:val="FFFFFF"/>
                        <w:sz w:val="12"/>
                        <w:szCs w:val="12"/>
                      </w:rPr>
                      <w:t>2</w:t>
                    </w:r>
                    <w:r>
                      <w:rPr>
                        <w:rStyle w:val="PageNumber"/>
                        <w:rFonts w:ascii="Avenir LT 65 Medium" w:hAnsi="Avenir LT 65 Medium" w:cs="Arial"/>
                        <w:color w:val="FFFFFF"/>
                        <w:sz w:val="12"/>
                        <w:szCs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0CE7AB14" wp14:editId="2E9AC42E">
              <wp:simplePos x="0" y="0"/>
              <wp:positionH relativeFrom="page">
                <wp:posOffset>731520</wp:posOffset>
              </wp:positionH>
              <wp:positionV relativeFrom="page">
                <wp:posOffset>457200</wp:posOffset>
              </wp:positionV>
              <wp:extent cx="6355080" cy="2286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solidFill>
                        <a:srgbClr val="7076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FA387B">
                          <w:pPr>
                            <w:rPr>
                              <w:rFonts w:ascii="Avenir LT 65 Medium" w:hAnsi="Avenir LT 65 Medium" w:cs="Arial"/>
                              <w:color w:val="FFFFFF"/>
                              <w:sz w:val="13"/>
                              <w:szCs w:val="13"/>
                            </w:rPr>
                          </w:pPr>
                          <w:r>
                            <w:rPr>
                              <w:rFonts w:ascii="Avenir LT 65 Medium" w:hAnsi="Avenir LT 65 Medium" w:cs="Arial"/>
                              <w:color w:val="FFFFFF"/>
                              <w:sz w:val="13"/>
                              <w:szCs w:val="13"/>
                            </w:rPr>
                            <w:t>TITLE</w:t>
                          </w:r>
                        </w:p>
                        <w:p w:rsidR="00FA387B" w:rsidRDefault="00FA387B">
                          <w:pPr>
                            <w:jc w:val="right"/>
                            <w:rPr>
                              <w:rFonts w:ascii="Avenir LT 65 Medium" w:hAnsi="Avenir LT 65 Medium" w:cs="Arial"/>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7AB14" id="Text Box 6" o:spid="_x0000_s1028" type="#_x0000_t202" style="position:absolute;left:0;text-align:left;margin-left:57.6pt;margin-top:36pt;width:500.4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" fillcolor="#70764d" stroked="f">
              <v:textbox inset=",5.04pt">
                <w:txbxContent>
                  <w:p w:rsidR="00FA387B" w:rsidRDefault="00FA387B">
                    <w:pPr>
                      <w:rPr>
                        <w:rFonts w:ascii="Avenir LT 65 Medium" w:hAnsi="Avenir LT 65 Medium" w:cs="Arial"/>
                        <w:color w:val="FFFFFF"/>
                        <w:sz w:val="13"/>
                        <w:szCs w:val="13"/>
                      </w:rPr>
                    </w:pPr>
                    <w:r>
                      <w:rPr>
                        <w:rFonts w:ascii="Avenir LT 65 Medium" w:hAnsi="Avenir LT 65 Medium" w:cs="Arial"/>
                        <w:color w:val="FFFFFF"/>
                        <w:sz w:val="13"/>
                        <w:szCs w:val="13"/>
                      </w:rPr>
                      <w:t>TITLE</w:t>
                    </w:r>
                  </w:p>
                  <w:p w:rsidR="00FA387B" w:rsidRDefault="00FA387B">
                    <w:pPr>
                      <w:jc w:val="right"/>
                      <w:rPr>
                        <w:rFonts w:ascii="Avenir LT 65 Medium" w:hAnsi="Avenir LT 65 Medium" w:cs="Arial"/>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7B" w:rsidRDefault="00183520">
    <w:pPr>
      <w:pStyle w:val="Header0"/>
    </w:pPr>
    <w:r>
      <w:rPr>
        <w:noProof/>
      </w:rPr>
      <mc:AlternateContent>
        <mc:Choice Requires="wps">
          <w:drawing>
            <wp:anchor distT="0" distB="0" distL="114300" distR="114300" simplePos="0" relativeHeight="251654656" behindDoc="0" locked="0" layoutInCell="1" allowOverlap="1" wp14:anchorId="0264EF1B" wp14:editId="7535A2D7">
              <wp:simplePos x="0" y="0"/>
              <wp:positionH relativeFrom="page">
                <wp:posOffset>1136650</wp:posOffset>
              </wp:positionH>
              <wp:positionV relativeFrom="page">
                <wp:posOffset>457200</wp:posOffset>
              </wp:positionV>
              <wp:extent cx="5542915" cy="228600"/>
              <wp:effectExtent l="3175"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228600"/>
                      </a:xfrm>
                      <a:prstGeom prst="rect">
                        <a:avLst/>
                      </a:prstGeom>
                      <a:solidFill>
                        <a:srgbClr val="005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District IT Strategic Plan</w:t>
                          </w:r>
                        </w:p>
                        <w:p w:rsidR="00FA387B" w:rsidRDefault="00FA387B">
                          <w:pPr>
                            <w:jc w:val="right"/>
                            <w:rPr>
                              <w:rFonts w:ascii="Avenir LT 65 Medium" w:hAnsi="Avenir LT 65 Medium" w:cs="Arial"/>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4EF1B" id="_x0000_t202" coordsize="21600,21600" o:spt="202" path="m,l,21600r21600,l21600,xe">
              <v:stroke joinstyle="miter"/>
              <v:path gradientshapeok="t" o:connecttype="rect"/>
            </v:shapetype>
            <v:shape id="Text Box 3" o:spid="_x0000_s1029" type="#_x0000_t202" style="position:absolute;left:0;text-align:left;margin-left:89.5pt;margin-top:36pt;width:436.45pt;height: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" fillcolor="#005c96" stroked="f">
              <v:textbox inset=",5.04pt">
                <w:txbxContent>
                  <w:p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District IT Strategic Plan</w:t>
                    </w:r>
                  </w:p>
                  <w:p w:rsidR="00FA387B" w:rsidRDefault="00FA387B">
                    <w:pPr>
                      <w:jc w:val="right"/>
                      <w:rPr>
                        <w:rFonts w:ascii="Avenir LT 65 Medium" w:hAnsi="Avenir LT 65 Medium" w:cs="Arial"/>
                      </w:rPr>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25B50F9D" wp14:editId="2E24CE08">
              <wp:simplePos x="0" y="0"/>
              <wp:positionH relativeFrom="page">
                <wp:posOffset>908050</wp:posOffset>
              </wp:positionH>
              <wp:positionV relativeFrom="page">
                <wp:posOffset>457200</wp:posOffset>
              </wp:positionV>
              <wp:extent cx="228600" cy="228600"/>
              <wp:effectExtent l="3175"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68E36" id="Rectangle 2" o:spid="_x0000_s1026" style="position:absolute;margin-left:71.5pt;margin-top:36pt;width:18pt;height:1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YpNcQIAAPo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" fillcolor="black" stroked="f">
              <w10:wrap anchorx="page" anchory="page"/>
            </v:rect>
          </w:pict>
        </mc:Fallback>
      </mc:AlternateContent>
    </w:r>
    <w:r>
      <w:rPr>
        <w:noProof/>
      </w:rPr>
      <mc:AlternateContent>
        <mc:Choice Requires="wps">
          <w:drawing>
            <wp:anchor distT="0" distB="0" distL="114300" distR="114300" simplePos="0" relativeHeight="251655680" behindDoc="0" locked="0" layoutInCell="1" allowOverlap="1" wp14:anchorId="5500D422" wp14:editId="1BD70448">
              <wp:simplePos x="0" y="0"/>
              <wp:positionH relativeFrom="page">
                <wp:posOffset>6679565</wp:posOffset>
              </wp:positionH>
              <wp:positionV relativeFrom="page">
                <wp:posOffset>457200</wp:posOffset>
              </wp:positionV>
              <wp:extent cx="297180" cy="228600"/>
              <wp:effectExtent l="254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860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BD2F63">
                            <w:rPr>
                              <w:rStyle w:val="PageNumber"/>
                              <w:rFonts w:ascii="Avenir LT 65 Medium" w:hAnsi="Avenir LT 65 Medium" w:cs="Arial"/>
                              <w:noProof/>
                              <w:color w:val="FFFFFF"/>
                              <w:sz w:val="12"/>
                              <w:szCs w:val="12"/>
                            </w:rPr>
                            <w:t>11</w:t>
                          </w:r>
                          <w:r>
                            <w:rPr>
                              <w:rStyle w:val="PageNumber"/>
                              <w:rFonts w:ascii="Avenir LT 65 Medium" w:hAnsi="Avenir LT 65 Medium" w:cs="Arial"/>
                              <w:color w:val="FFFFFF"/>
                              <w:sz w:val="12"/>
                              <w:szCs w:val="12"/>
                            </w:rPr>
                            <w:fldChar w:fldCharType="end"/>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0D422" id="Text Box 4" o:spid="_x0000_s1030" type="#_x0000_t202" style="position:absolute;left:0;text-align:left;margin-left:525.95pt;margin-top:36pt;width:23.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" fillcolor="#9a928c" stroked="f">
              <v:textbox inset=",5.04pt">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BD2F63">
                      <w:rPr>
                        <w:rStyle w:val="PageNumber"/>
                        <w:rFonts w:ascii="Avenir LT 65 Medium" w:hAnsi="Avenir LT 65 Medium" w:cs="Arial"/>
                        <w:noProof/>
                        <w:color w:val="FFFFFF"/>
                        <w:sz w:val="12"/>
                        <w:szCs w:val="12"/>
                      </w:rPr>
                      <w:t>11</w:t>
                    </w:r>
                    <w:r>
                      <w:rPr>
                        <w:rStyle w:val="PageNumber"/>
                        <w:rFonts w:ascii="Avenir LT 65 Medium" w:hAnsi="Avenir LT 65 Medium" w:cs="Arial"/>
                        <w:color w:val="FFFFFF"/>
                        <w:sz w:val="12"/>
                        <w:szCs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22CBEF29" wp14:editId="04A2C9CC">
              <wp:simplePos x="0" y="0"/>
              <wp:positionH relativeFrom="column">
                <wp:posOffset>-1143000</wp:posOffset>
              </wp:positionH>
              <wp:positionV relativeFrom="paragraph">
                <wp:posOffset>114300</wp:posOffset>
              </wp:positionV>
              <wp:extent cx="342900" cy="3429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C4CEC" id="Rectangle 1" o:spid="_x0000_s1026" style="position:absolute;margin-left:-90pt;margin-top:9pt;width:2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oxdwIAAPo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&#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7B" w:rsidRDefault="00183520">
    <w:pPr>
      <w:pStyle w:val="Header0"/>
      <w:rPr>
        <w:rFonts w:ascii="Times New Roman" w:hAnsi="Times New Roman"/>
      </w:rPr>
    </w:pPr>
    <w:r>
      <w:rPr>
        <w:noProof/>
        <w:sz w:val="20"/>
      </w:rPr>
      <mc:AlternateContent>
        <mc:Choice Requires="wps">
          <w:drawing>
            <wp:anchor distT="0" distB="0" distL="114300" distR="114300" simplePos="0" relativeHeight="251666944" behindDoc="0" locked="0" layoutInCell="1" allowOverlap="1" wp14:anchorId="552B51CF" wp14:editId="79EE5C12">
              <wp:simplePos x="0" y="0"/>
              <wp:positionH relativeFrom="page">
                <wp:posOffset>457200</wp:posOffset>
              </wp:positionH>
              <wp:positionV relativeFrom="page">
                <wp:posOffset>457200</wp:posOffset>
              </wp:positionV>
              <wp:extent cx="9029700" cy="2286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228600"/>
                      </a:xfrm>
                      <a:prstGeom prst="rect">
                        <a:avLst/>
                      </a:prstGeom>
                      <a:solidFill>
                        <a:srgbClr val="005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IT Strategic Plan</w:t>
                          </w:r>
                        </w:p>
                        <w:p w:rsidR="00FA387B" w:rsidRDefault="00FA387B">
                          <w:pPr>
                            <w:jc w:val="right"/>
                            <w:rPr>
                              <w:rFonts w:ascii="Avenir LT 65 Medium" w:hAnsi="Avenir LT 65 Medium" w:cs="Arial"/>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B51CF" id="_x0000_t202" coordsize="21600,21600" o:spt="202" path="m,l,21600r21600,l21600,xe">
              <v:stroke joinstyle="miter"/>
              <v:path gradientshapeok="t" o:connecttype="rect"/>
            </v:shapetype>
            <v:shape id="Text Box 21" o:spid="_x0000_s1031" type="#_x0000_t202" style="position:absolute;left:0;text-align:left;margin-left:36pt;margin-top:36pt;width:711pt;height:1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" fillcolor="#005c96" stroked="f">
              <v:textbox inset=",5.04pt">
                <w:txbxContent>
                  <w:p w:rsidR="00FA387B" w:rsidRDefault="00FA387B">
                    <w:pPr>
                      <w:jc w:val="right"/>
                      <w:rPr>
                        <w:rFonts w:ascii="Avenir LT 65 Medium" w:hAnsi="Avenir LT 65 Medium" w:cs="Arial"/>
                        <w:color w:val="FFFFFF"/>
                        <w:sz w:val="13"/>
                        <w:szCs w:val="13"/>
                      </w:rPr>
                    </w:pPr>
                    <w:proofErr w:type="gramStart"/>
                    <w:r>
                      <w:rPr>
                        <w:rFonts w:ascii="Avenir LT 65 Medium" w:hAnsi="Avenir LT 65 Medium" w:cs="Arial"/>
                        <w:color w:val="FFFFFF"/>
                        <w:sz w:val="13"/>
                        <w:szCs w:val="13"/>
                      </w:rPr>
                      <w:t>IT</w:t>
                    </w:r>
                    <w:proofErr w:type="gramEnd"/>
                    <w:r>
                      <w:rPr>
                        <w:rFonts w:ascii="Avenir LT 65 Medium" w:hAnsi="Avenir LT 65 Medium" w:cs="Arial"/>
                        <w:color w:val="FFFFFF"/>
                        <w:sz w:val="13"/>
                        <w:szCs w:val="13"/>
                      </w:rPr>
                      <w:t xml:space="preserve"> Strategic Plan</w:t>
                    </w:r>
                  </w:p>
                  <w:p w:rsidR="00FA387B" w:rsidRDefault="00FA387B">
                    <w:pPr>
                      <w:jc w:val="right"/>
                      <w:rPr>
                        <w:rFonts w:ascii="Avenir LT 65 Medium" w:hAnsi="Avenir LT 65 Medium" w:cs="Arial"/>
                      </w:rPr>
                    </w:pPr>
                  </w:p>
                </w:txbxContent>
              </v:textbox>
              <w10:wrap anchorx="page" anchory="page"/>
            </v:shape>
          </w:pict>
        </mc:Fallback>
      </mc:AlternateContent>
    </w:r>
    <w:r>
      <w:rPr>
        <w:noProof/>
        <w:sz w:val="20"/>
      </w:rPr>
      <mc:AlternateContent>
        <mc:Choice Requires="wps">
          <w:drawing>
            <wp:anchor distT="0" distB="0" distL="114300" distR="114300" simplePos="0" relativeHeight="251665920" behindDoc="0" locked="0" layoutInCell="1" allowOverlap="1" wp14:anchorId="484F11A1" wp14:editId="1C642754">
              <wp:simplePos x="0" y="0"/>
              <wp:positionH relativeFrom="page">
                <wp:posOffset>228600</wp:posOffset>
              </wp:positionH>
              <wp:positionV relativeFrom="page">
                <wp:posOffset>457200</wp:posOffset>
              </wp:positionV>
              <wp:extent cx="228600" cy="2286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DA2D3" id="Rectangle 20" o:spid="_x0000_s1026" style="position:absolute;margin-left:18pt;margin-top:36pt;width:18pt;height:1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" fillcolor="black" stroked="f">
              <w10:wrap anchorx="page" anchory="page"/>
            </v:rect>
          </w:pict>
        </mc:Fallback>
      </mc:AlternateContent>
    </w:r>
    <w:r>
      <w:rPr>
        <w:noProof/>
        <w:sz w:val="20"/>
      </w:rPr>
      <mc:AlternateContent>
        <mc:Choice Requires="wps">
          <w:drawing>
            <wp:anchor distT="0" distB="0" distL="114300" distR="114300" simplePos="0" relativeHeight="251667968" behindDoc="0" locked="0" layoutInCell="1" allowOverlap="1" wp14:anchorId="49459330" wp14:editId="0D2C71D5">
              <wp:simplePos x="0" y="0"/>
              <wp:positionH relativeFrom="page">
                <wp:posOffset>9486900</wp:posOffset>
              </wp:positionH>
              <wp:positionV relativeFrom="page">
                <wp:posOffset>457200</wp:posOffset>
              </wp:positionV>
              <wp:extent cx="297180" cy="2286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860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olor w:val="FFFFFF"/>
                              <w:sz w:val="12"/>
                              <w:szCs w:val="12"/>
                            </w:rPr>
                            <w:fldChar w:fldCharType="begin"/>
                          </w:r>
                          <w:r w:rsidR="00FA387B">
                            <w:rPr>
                              <w:rStyle w:val="PageNumber"/>
                              <w:rFonts w:ascii="Avenir LT 65 Medium" w:hAnsi="Avenir LT 65 Medium"/>
                              <w:color w:val="FFFFFF"/>
                              <w:sz w:val="12"/>
                              <w:szCs w:val="12"/>
                            </w:rPr>
                            <w:instrText xml:space="preserve"> PAGE </w:instrText>
                          </w:r>
                          <w:r>
                            <w:rPr>
                              <w:rStyle w:val="PageNumber"/>
                              <w:rFonts w:ascii="Avenir LT 65 Medium" w:hAnsi="Avenir LT 65 Medium"/>
                              <w:color w:val="FFFFFF"/>
                              <w:sz w:val="12"/>
                              <w:szCs w:val="12"/>
                            </w:rPr>
                            <w:fldChar w:fldCharType="separate"/>
                          </w:r>
                          <w:r w:rsidR="00E9163B">
                            <w:rPr>
                              <w:rStyle w:val="PageNumber"/>
                              <w:rFonts w:ascii="Avenir LT 65 Medium" w:hAnsi="Avenir LT 65 Medium"/>
                              <w:noProof/>
                              <w:color w:val="FFFFFF"/>
                              <w:sz w:val="12"/>
                              <w:szCs w:val="12"/>
                            </w:rPr>
                            <w:t>9</w:t>
                          </w:r>
                          <w:r>
                            <w:rPr>
                              <w:rStyle w:val="PageNumber"/>
                              <w:rFonts w:ascii="Avenir LT 65 Medium" w:hAnsi="Avenir LT 65 Medium"/>
                              <w:color w:val="FFFFFF"/>
                              <w:sz w:val="12"/>
                              <w:szCs w:val="12"/>
                            </w:rPr>
                            <w:fldChar w:fldCharType="end"/>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59330" id="_x0000_t202" coordsize="21600,21600" o:spt="202" path="m,l,21600r21600,l21600,xe">
              <v:stroke joinstyle="miter"/>
              <v:path gradientshapeok="t" o:connecttype="rect"/>
            </v:shapetype>
            <v:shape id="Text Box 22" o:spid="_x0000_s1032" type="#_x0000_t202" style="position:absolute;left:0;text-align:left;margin-left:747pt;margin-top:36pt;width:23.4pt;height:1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" fillcolor="#9a928c" stroked="f">
              <v:textbox inset=",5.04pt">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olor w:val="FFFFFF"/>
                        <w:sz w:val="12"/>
                        <w:szCs w:val="12"/>
                      </w:rPr>
                      <w:fldChar w:fldCharType="begin"/>
                    </w:r>
                    <w:r w:rsidR="00FA387B">
                      <w:rPr>
                        <w:rStyle w:val="PageNumber"/>
                        <w:rFonts w:ascii="Avenir LT 65 Medium" w:hAnsi="Avenir LT 65 Medium"/>
                        <w:color w:val="FFFFFF"/>
                        <w:sz w:val="12"/>
                        <w:szCs w:val="12"/>
                      </w:rPr>
                      <w:instrText xml:space="preserve"> PAGE </w:instrText>
                    </w:r>
                    <w:r>
                      <w:rPr>
                        <w:rStyle w:val="PageNumber"/>
                        <w:rFonts w:ascii="Avenir LT 65 Medium" w:hAnsi="Avenir LT 65 Medium"/>
                        <w:color w:val="FFFFFF"/>
                        <w:sz w:val="12"/>
                        <w:szCs w:val="12"/>
                      </w:rPr>
                      <w:fldChar w:fldCharType="separate"/>
                    </w:r>
                    <w:r w:rsidR="00E9163B">
                      <w:rPr>
                        <w:rStyle w:val="PageNumber"/>
                        <w:rFonts w:ascii="Avenir LT 65 Medium" w:hAnsi="Avenir LT 65 Medium"/>
                        <w:noProof/>
                        <w:color w:val="FFFFFF"/>
                        <w:sz w:val="12"/>
                        <w:szCs w:val="12"/>
                      </w:rPr>
                      <w:t>9</w:t>
                    </w:r>
                    <w:r>
                      <w:rPr>
                        <w:rStyle w:val="PageNumber"/>
                        <w:rFonts w:ascii="Avenir LT 65 Medium" w:hAnsi="Avenir LT 65 Medium"/>
                        <w:color w:val="FFFFFF"/>
                        <w:sz w:val="12"/>
                        <w:szCs w:val="12"/>
                      </w:rPr>
                      <w:fldChar w:fldCharType="end"/>
                    </w:r>
                  </w:p>
                </w:txbxContent>
              </v:textbox>
              <w10:wrap anchorx="page" anchory="page"/>
            </v:shape>
          </w:pict>
        </mc:Fallback>
      </mc:AlternateContent>
    </w:r>
    <w:r>
      <w:rPr>
        <w:noProof/>
        <w:sz w:val="20"/>
      </w:rPr>
      <mc:AlternateContent>
        <mc:Choice Requires="wps">
          <w:drawing>
            <wp:anchor distT="0" distB="0" distL="114300" distR="114300" simplePos="0" relativeHeight="251664896" behindDoc="0" locked="0" layoutInCell="1" allowOverlap="1" wp14:anchorId="7D17A03D" wp14:editId="0E6B3648">
              <wp:simplePos x="0" y="0"/>
              <wp:positionH relativeFrom="column">
                <wp:posOffset>-1143000</wp:posOffset>
              </wp:positionH>
              <wp:positionV relativeFrom="paragraph">
                <wp:posOffset>114300</wp:posOffset>
              </wp:positionV>
              <wp:extent cx="342900" cy="34290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4B8BE" id="Rectangle 19" o:spid="_x0000_s1026" style="position:absolute;margin-left:-90pt;margin-top:9pt;width:2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544"/>
      </v:shape>
    </w:pict>
  </w:numPicBullet>
  <w:abstractNum w:abstractNumId="0" w15:restartNumberingAfterBreak="0">
    <w:nsid w:val="02681049"/>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03D41378"/>
    <w:multiLevelType w:val="hybridMultilevel"/>
    <w:tmpl w:val="133C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9F418B"/>
    <w:multiLevelType w:val="hybridMultilevel"/>
    <w:tmpl w:val="5680CE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A07966"/>
    <w:multiLevelType w:val="hybridMultilevel"/>
    <w:tmpl w:val="2974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80F85"/>
    <w:multiLevelType w:val="hybridMultilevel"/>
    <w:tmpl w:val="A1942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E694750"/>
    <w:multiLevelType w:val="hybridMultilevel"/>
    <w:tmpl w:val="0D1896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07D8A"/>
    <w:multiLevelType w:val="hybridMultilevel"/>
    <w:tmpl w:val="CC48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D20DD"/>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22281DA7"/>
    <w:multiLevelType w:val="hybridMultilevel"/>
    <w:tmpl w:val="7A54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56996"/>
    <w:multiLevelType w:val="hybridMultilevel"/>
    <w:tmpl w:val="ADD203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54200D9"/>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2DD73FC7"/>
    <w:multiLevelType w:val="hybridMultilevel"/>
    <w:tmpl w:val="EA3A4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D176D"/>
    <w:multiLevelType w:val="hybridMultilevel"/>
    <w:tmpl w:val="CF543F8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7">
      <w:start w:val="1"/>
      <w:numFmt w:val="bullet"/>
      <w:lvlText w:val=""/>
      <w:lvlPicBulletId w:val="0"/>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FAE5340"/>
    <w:multiLevelType w:val="hybridMultilevel"/>
    <w:tmpl w:val="0EE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93B69"/>
    <w:multiLevelType w:val="hybridMultilevel"/>
    <w:tmpl w:val="D5387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D67843"/>
    <w:multiLevelType w:val="hybridMultilevel"/>
    <w:tmpl w:val="E1EE0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65E64"/>
    <w:multiLevelType w:val="hybridMultilevel"/>
    <w:tmpl w:val="94EC95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25C69"/>
    <w:multiLevelType w:val="hybridMultilevel"/>
    <w:tmpl w:val="F92C9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74307"/>
    <w:multiLevelType w:val="hybridMultilevel"/>
    <w:tmpl w:val="5F5A6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B72A5"/>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42EC0E34"/>
    <w:multiLevelType w:val="hybridMultilevel"/>
    <w:tmpl w:val="4BA4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12049"/>
    <w:multiLevelType w:val="hybridMultilevel"/>
    <w:tmpl w:val="A31E3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A65F1"/>
    <w:multiLevelType w:val="hybridMultilevel"/>
    <w:tmpl w:val="27FEAB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2B6180"/>
    <w:multiLevelType w:val="hybridMultilevel"/>
    <w:tmpl w:val="FEBAC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8773B2"/>
    <w:multiLevelType w:val="hybridMultilevel"/>
    <w:tmpl w:val="872667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A72475"/>
    <w:multiLevelType w:val="hybridMultilevel"/>
    <w:tmpl w:val="CDE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1784C"/>
    <w:multiLevelType w:val="hybridMultilevel"/>
    <w:tmpl w:val="A8B4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F084E"/>
    <w:multiLevelType w:val="hybridMultilevel"/>
    <w:tmpl w:val="F65252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5BAF118C"/>
    <w:multiLevelType w:val="hybridMultilevel"/>
    <w:tmpl w:val="B202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7B5FC6"/>
    <w:multiLevelType w:val="hybridMultilevel"/>
    <w:tmpl w:val="D0B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59099E"/>
    <w:multiLevelType w:val="hybridMultilevel"/>
    <w:tmpl w:val="B11E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12BC3"/>
    <w:multiLevelType w:val="hybridMultilevel"/>
    <w:tmpl w:val="793C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608F8"/>
    <w:multiLevelType w:val="hybridMultilevel"/>
    <w:tmpl w:val="8A7C3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8D6828"/>
    <w:multiLevelType w:val="hybridMultilevel"/>
    <w:tmpl w:val="44921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BEA30A4"/>
    <w:multiLevelType w:val="hybridMultilevel"/>
    <w:tmpl w:val="024A2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D07244"/>
    <w:multiLevelType w:val="hybridMultilevel"/>
    <w:tmpl w:val="44E46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12D2E8A"/>
    <w:multiLevelType w:val="hybridMultilevel"/>
    <w:tmpl w:val="D9C05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A2AFC"/>
    <w:multiLevelType w:val="hybridMultilevel"/>
    <w:tmpl w:val="79B47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C144C74"/>
    <w:multiLevelType w:val="hybridMultilevel"/>
    <w:tmpl w:val="836EB448"/>
    <w:lvl w:ilvl="0" w:tplc="04090003">
      <w:start w:val="1"/>
      <w:numFmt w:val="bullet"/>
      <w:lvlText w:val="o"/>
      <w:lvlJc w:val="left"/>
      <w:pPr>
        <w:ind w:left="360" w:hanging="360"/>
      </w:pPr>
      <w:rPr>
        <w:rFonts w:ascii="Courier New" w:hAnsi="Courier New" w:cs="Courier New" w:hint="default"/>
      </w:rPr>
    </w:lvl>
    <w:lvl w:ilvl="1" w:tplc="04090007">
      <w:start w:val="1"/>
      <w:numFmt w:val="bullet"/>
      <w:lvlText w:val=""/>
      <w:lvlPicBulletId w:val="0"/>
      <w:lvlJc w:val="left"/>
      <w:pPr>
        <w:ind w:left="1080" w:hanging="360"/>
      </w:pPr>
      <w:rPr>
        <w:rFonts w:ascii="Symbol" w:hAnsi="Symbol" w:hint="default"/>
      </w:rPr>
    </w:lvl>
    <w:lvl w:ilvl="2" w:tplc="04090009">
      <w:start w:val="1"/>
      <w:numFmt w:val="bullet"/>
      <w:lvlText w:val=""/>
      <w:lvlJc w:val="left"/>
      <w:pPr>
        <w:ind w:left="1800" w:hanging="360"/>
      </w:pPr>
      <w:rPr>
        <w:rFonts w:ascii="Wingdings" w:hAnsi="Wingdings" w:hint="default"/>
      </w:rPr>
    </w:lvl>
    <w:lvl w:ilvl="3" w:tplc="04090007">
      <w:start w:val="1"/>
      <w:numFmt w:val="bullet"/>
      <w:lvlText w:val=""/>
      <w:lvlPicBulletId w:val="0"/>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FF10B0B"/>
    <w:multiLevelType w:val="hybridMultilevel"/>
    <w:tmpl w:val="D29AE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33"/>
  </w:num>
  <w:num w:numId="5">
    <w:abstractNumId w:val="37"/>
  </w:num>
  <w:num w:numId="6">
    <w:abstractNumId w:val="3"/>
  </w:num>
  <w:num w:numId="7">
    <w:abstractNumId w:val="15"/>
  </w:num>
  <w:num w:numId="8">
    <w:abstractNumId w:val="30"/>
  </w:num>
  <w:num w:numId="9">
    <w:abstractNumId w:val="14"/>
  </w:num>
  <w:num w:numId="10">
    <w:abstractNumId w:val="0"/>
  </w:num>
  <w:num w:numId="11">
    <w:abstractNumId w:val="7"/>
  </w:num>
  <w:num w:numId="12">
    <w:abstractNumId w:val="19"/>
  </w:num>
  <w:num w:numId="13">
    <w:abstractNumId w:val="10"/>
  </w:num>
  <w:num w:numId="14">
    <w:abstractNumId w:val="29"/>
  </w:num>
  <w:num w:numId="15">
    <w:abstractNumId w:val="23"/>
  </w:num>
  <w:num w:numId="16">
    <w:abstractNumId w:val="34"/>
  </w:num>
  <w:num w:numId="17">
    <w:abstractNumId w:val="27"/>
  </w:num>
  <w:num w:numId="18">
    <w:abstractNumId w:val="32"/>
  </w:num>
  <w:num w:numId="19">
    <w:abstractNumId w:val="35"/>
  </w:num>
  <w:num w:numId="20">
    <w:abstractNumId w:val="4"/>
  </w:num>
  <w:num w:numId="21">
    <w:abstractNumId w:val="9"/>
  </w:num>
  <w:num w:numId="22">
    <w:abstractNumId w:val="1"/>
  </w:num>
  <w:num w:numId="23">
    <w:abstractNumId w:val="28"/>
  </w:num>
  <w:num w:numId="24">
    <w:abstractNumId w:val="8"/>
  </w:num>
  <w:num w:numId="25">
    <w:abstractNumId w:val="6"/>
  </w:num>
  <w:num w:numId="26">
    <w:abstractNumId w:val="26"/>
  </w:num>
  <w:num w:numId="27">
    <w:abstractNumId w:val="21"/>
  </w:num>
  <w:num w:numId="28">
    <w:abstractNumId w:val="36"/>
  </w:num>
  <w:num w:numId="29">
    <w:abstractNumId w:val="39"/>
  </w:num>
  <w:num w:numId="30">
    <w:abstractNumId w:val="17"/>
  </w:num>
  <w:num w:numId="31">
    <w:abstractNumId w:val="12"/>
  </w:num>
  <w:num w:numId="32">
    <w:abstractNumId w:val="38"/>
  </w:num>
  <w:num w:numId="33">
    <w:abstractNumId w:val="22"/>
  </w:num>
  <w:num w:numId="34">
    <w:abstractNumId w:val="2"/>
  </w:num>
  <w:num w:numId="35">
    <w:abstractNumId w:val="24"/>
  </w:num>
  <w:num w:numId="36">
    <w:abstractNumId w:val="31"/>
  </w:num>
  <w:num w:numId="37">
    <w:abstractNumId w:val="16"/>
  </w:num>
  <w:num w:numId="38">
    <w:abstractNumId w:val="18"/>
  </w:num>
  <w:num w:numId="39">
    <w:abstractNumId w:val="25"/>
  </w:num>
  <w:num w:numId="4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hdrShapeDefaults>
    <o:shapedefaults v:ext="edit" spidmax="2049">
      <o:colormru v:ext="edit" colors="#005c96,#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3F"/>
    <w:rsid w:val="00010663"/>
    <w:rsid w:val="0001703F"/>
    <w:rsid w:val="000270BF"/>
    <w:rsid w:val="000415B2"/>
    <w:rsid w:val="00051FF9"/>
    <w:rsid w:val="00055E9E"/>
    <w:rsid w:val="00062D9A"/>
    <w:rsid w:val="00076E18"/>
    <w:rsid w:val="00083917"/>
    <w:rsid w:val="00087C8E"/>
    <w:rsid w:val="00090A8F"/>
    <w:rsid w:val="00096CDB"/>
    <w:rsid w:val="000A0150"/>
    <w:rsid w:val="000B460E"/>
    <w:rsid w:val="000D32E6"/>
    <w:rsid w:val="000D55F9"/>
    <w:rsid w:val="000F2406"/>
    <w:rsid w:val="001124F2"/>
    <w:rsid w:val="0011519A"/>
    <w:rsid w:val="00115F8E"/>
    <w:rsid w:val="0013241F"/>
    <w:rsid w:val="001557B4"/>
    <w:rsid w:val="00162EA7"/>
    <w:rsid w:val="001737FF"/>
    <w:rsid w:val="0017702A"/>
    <w:rsid w:val="00183520"/>
    <w:rsid w:val="00185711"/>
    <w:rsid w:val="00194CB3"/>
    <w:rsid w:val="00195042"/>
    <w:rsid w:val="00197F5E"/>
    <w:rsid w:val="001B13F0"/>
    <w:rsid w:val="001B70C3"/>
    <w:rsid w:val="001D54A9"/>
    <w:rsid w:val="002054C9"/>
    <w:rsid w:val="0026160A"/>
    <w:rsid w:val="00270121"/>
    <w:rsid w:val="00286F5F"/>
    <w:rsid w:val="00287A58"/>
    <w:rsid w:val="002B0DAC"/>
    <w:rsid w:val="002D2573"/>
    <w:rsid w:val="002D2E82"/>
    <w:rsid w:val="002D7028"/>
    <w:rsid w:val="002E509B"/>
    <w:rsid w:val="002F51F1"/>
    <w:rsid w:val="00310753"/>
    <w:rsid w:val="00315B97"/>
    <w:rsid w:val="003249A5"/>
    <w:rsid w:val="00330531"/>
    <w:rsid w:val="00340BC9"/>
    <w:rsid w:val="00353119"/>
    <w:rsid w:val="00356EDD"/>
    <w:rsid w:val="00361CE4"/>
    <w:rsid w:val="00376D98"/>
    <w:rsid w:val="00381994"/>
    <w:rsid w:val="00382C3F"/>
    <w:rsid w:val="003948BA"/>
    <w:rsid w:val="003A5C7C"/>
    <w:rsid w:val="003B2A7B"/>
    <w:rsid w:val="003C6BD3"/>
    <w:rsid w:val="003D20E8"/>
    <w:rsid w:val="003F58D4"/>
    <w:rsid w:val="004060C2"/>
    <w:rsid w:val="00415AC2"/>
    <w:rsid w:val="004405BE"/>
    <w:rsid w:val="0044164F"/>
    <w:rsid w:val="00472547"/>
    <w:rsid w:val="00483D00"/>
    <w:rsid w:val="00490B2C"/>
    <w:rsid w:val="004A672C"/>
    <w:rsid w:val="004A7776"/>
    <w:rsid w:val="004B0B6C"/>
    <w:rsid w:val="004C0539"/>
    <w:rsid w:val="004E30E2"/>
    <w:rsid w:val="004E5EA6"/>
    <w:rsid w:val="004F5B32"/>
    <w:rsid w:val="005030C3"/>
    <w:rsid w:val="0053291D"/>
    <w:rsid w:val="005556B8"/>
    <w:rsid w:val="00583879"/>
    <w:rsid w:val="0059192E"/>
    <w:rsid w:val="00596793"/>
    <w:rsid w:val="005A2FED"/>
    <w:rsid w:val="005E04A5"/>
    <w:rsid w:val="00605D92"/>
    <w:rsid w:val="006079F8"/>
    <w:rsid w:val="006415C5"/>
    <w:rsid w:val="00657450"/>
    <w:rsid w:val="00685989"/>
    <w:rsid w:val="006869BA"/>
    <w:rsid w:val="006A480F"/>
    <w:rsid w:val="006A4E59"/>
    <w:rsid w:val="006C752E"/>
    <w:rsid w:val="006D604A"/>
    <w:rsid w:val="006E0343"/>
    <w:rsid w:val="006E3591"/>
    <w:rsid w:val="006F03A2"/>
    <w:rsid w:val="006F38B6"/>
    <w:rsid w:val="00740C15"/>
    <w:rsid w:val="00741B1A"/>
    <w:rsid w:val="007738B1"/>
    <w:rsid w:val="007845C4"/>
    <w:rsid w:val="007857E0"/>
    <w:rsid w:val="007B2494"/>
    <w:rsid w:val="007C7E20"/>
    <w:rsid w:val="007D7544"/>
    <w:rsid w:val="007F363F"/>
    <w:rsid w:val="00805763"/>
    <w:rsid w:val="00814070"/>
    <w:rsid w:val="0082413E"/>
    <w:rsid w:val="0085696F"/>
    <w:rsid w:val="008735DE"/>
    <w:rsid w:val="00880E93"/>
    <w:rsid w:val="00891EE9"/>
    <w:rsid w:val="008926CA"/>
    <w:rsid w:val="008B3530"/>
    <w:rsid w:val="008F036A"/>
    <w:rsid w:val="0090001B"/>
    <w:rsid w:val="00904D44"/>
    <w:rsid w:val="00905A25"/>
    <w:rsid w:val="00914F8C"/>
    <w:rsid w:val="0094550B"/>
    <w:rsid w:val="00976C96"/>
    <w:rsid w:val="00983FBE"/>
    <w:rsid w:val="00996646"/>
    <w:rsid w:val="00996CC6"/>
    <w:rsid w:val="009A1A93"/>
    <w:rsid w:val="009A360F"/>
    <w:rsid w:val="009A5DC2"/>
    <w:rsid w:val="009B11B8"/>
    <w:rsid w:val="009B3817"/>
    <w:rsid w:val="009C3998"/>
    <w:rsid w:val="009D1F83"/>
    <w:rsid w:val="009F2367"/>
    <w:rsid w:val="00A17AEA"/>
    <w:rsid w:val="00A44852"/>
    <w:rsid w:val="00A77FC9"/>
    <w:rsid w:val="00A84AFB"/>
    <w:rsid w:val="00AC5636"/>
    <w:rsid w:val="00AE3D18"/>
    <w:rsid w:val="00B00E0A"/>
    <w:rsid w:val="00B03DC6"/>
    <w:rsid w:val="00B15869"/>
    <w:rsid w:val="00B176F6"/>
    <w:rsid w:val="00B212BF"/>
    <w:rsid w:val="00B21B51"/>
    <w:rsid w:val="00B25FBB"/>
    <w:rsid w:val="00B455B0"/>
    <w:rsid w:val="00B46278"/>
    <w:rsid w:val="00B67619"/>
    <w:rsid w:val="00B7154B"/>
    <w:rsid w:val="00B84D29"/>
    <w:rsid w:val="00BB6668"/>
    <w:rsid w:val="00BD2F63"/>
    <w:rsid w:val="00BE01C5"/>
    <w:rsid w:val="00BE0836"/>
    <w:rsid w:val="00BF377D"/>
    <w:rsid w:val="00C1093F"/>
    <w:rsid w:val="00C14833"/>
    <w:rsid w:val="00C40B78"/>
    <w:rsid w:val="00C42E5E"/>
    <w:rsid w:val="00C501CB"/>
    <w:rsid w:val="00C60E29"/>
    <w:rsid w:val="00C97B0A"/>
    <w:rsid w:val="00CD0A9F"/>
    <w:rsid w:val="00CD2BD9"/>
    <w:rsid w:val="00CE4BF1"/>
    <w:rsid w:val="00D008FA"/>
    <w:rsid w:val="00D05945"/>
    <w:rsid w:val="00D14C65"/>
    <w:rsid w:val="00D16BDB"/>
    <w:rsid w:val="00D236D7"/>
    <w:rsid w:val="00D23937"/>
    <w:rsid w:val="00D31019"/>
    <w:rsid w:val="00D37597"/>
    <w:rsid w:val="00D4306B"/>
    <w:rsid w:val="00D43782"/>
    <w:rsid w:val="00D6111F"/>
    <w:rsid w:val="00D637F6"/>
    <w:rsid w:val="00D90053"/>
    <w:rsid w:val="00DA25B5"/>
    <w:rsid w:val="00DB5FA0"/>
    <w:rsid w:val="00DD3BF6"/>
    <w:rsid w:val="00E02118"/>
    <w:rsid w:val="00E105BA"/>
    <w:rsid w:val="00E110AF"/>
    <w:rsid w:val="00E36D53"/>
    <w:rsid w:val="00E50F9F"/>
    <w:rsid w:val="00E56BE4"/>
    <w:rsid w:val="00E735DB"/>
    <w:rsid w:val="00E82E4F"/>
    <w:rsid w:val="00E9163B"/>
    <w:rsid w:val="00E91E43"/>
    <w:rsid w:val="00EA6E0F"/>
    <w:rsid w:val="00EB06A7"/>
    <w:rsid w:val="00ED1447"/>
    <w:rsid w:val="00ED1A12"/>
    <w:rsid w:val="00ED28B5"/>
    <w:rsid w:val="00EE14B7"/>
    <w:rsid w:val="00F36CA9"/>
    <w:rsid w:val="00F37303"/>
    <w:rsid w:val="00F649FB"/>
    <w:rsid w:val="00F67A10"/>
    <w:rsid w:val="00F732AA"/>
    <w:rsid w:val="00F80752"/>
    <w:rsid w:val="00F82B49"/>
    <w:rsid w:val="00F94590"/>
    <w:rsid w:val="00FA387B"/>
    <w:rsid w:val="00FE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c96,#ddd"/>
    </o:shapedefaults>
    <o:shapelayout v:ext="edit">
      <o:idmap v:ext="edit" data="1"/>
    </o:shapelayout>
  </w:shapeDefaults>
  <w:decimalSymbol w:val="."/>
  <w:listSeparator w:val=","/>
  <w15:docId w15:val="{9E5785F3-D101-4838-BAEF-4376E3BA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CA"/>
    <w:rPr>
      <w:rFonts w:ascii="Garamond" w:hAnsi="Garamond"/>
      <w:b/>
      <w:sz w:val="22"/>
      <w:szCs w:val="24"/>
    </w:rPr>
  </w:style>
  <w:style w:type="paragraph" w:styleId="Heading1">
    <w:name w:val="heading 1"/>
    <w:basedOn w:val="Normal"/>
    <w:next w:val="Normal"/>
    <w:autoRedefine/>
    <w:qFormat/>
    <w:rsid w:val="00891EE9"/>
    <w:pPr>
      <w:keepNext/>
      <w:overflowPunct w:val="0"/>
      <w:autoSpaceDE w:val="0"/>
      <w:autoSpaceDN w:val="0"/>
      <w:adjustRightInd w:val="0"/>
      <w:spacing w:after="240"/>
      <w:jc w:val="center"/>
      <w:textAlignment w:val="baseline"/>
      <w:outlineLvl w:val="0"/>
    </w:pPr>
    <w:rPr>
      <w:rFonts w:cs="Arial"/>
      <w:bCs/>
      <w:iCs/>
      <w:noProof/>
      <w:color w:val="000000"/>
      <w:kern w:val="32"/>
      <w:sz w:val="28"/>
      <w:szCs w:val="28"/>
    </w:rPr>
  </w:style>
  <w:style w:type="paragraph" w:styleId="Heading2">
    <w:name w:val="heading 2"/>
    <w:basedOn w:val="Normal"/>
    <w:next w:val="Normal"/>
    <w:qFormat/>
    <w:rsid w:val="008926CA"/>
    <w:pPr>
      <w:keepNext/>
      <w:spacing w:before="240" w:after="60"/>
      <w:outlineLvl w:val="1"/>
    </w:pPr>
    <w:rPr>
      <w:rFonts w:cs="Arial"/>
      <w:bCs/>
      <w:i/>
      <w:iCs/>
      <w:szCs w:val="28"/>
    </w:rPr>
  </w:style>
  <w:style w:type="paragraph" w:styleId="Heading3">
    <w:name w:val="heading 3"/>
    <w:basedOn w:val="Normal"/>
    <w:next w:val="Normal"/>
    <w:qFormat/>
    <w:rsid w:val="008926CA"/>
    <w:pPr>
      <w:keepNext/>
      <w:spacing w:line="360" w:lineRule="auto"/>
      <w:outlineLvl w:val="2"/>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FooterFirst">
    <w:name w:val="_Black Footer First"/>
    <w:basedOn w:val="Normal"/>
    <w:autoRedefine/>
    <w:rsid w:val="008926CA"/>
    <w:pPr>
      <w:pBdr>
        <w:bottom w:val="thickThinSmallGap" w:sz="24" w:space="6" w:color="000000"/>
      </w:pBdr>
      <w:tabs>
        <w:tab w:val="left" w:pos="2520"/>
        <w:tab w:val="center" w:pos="5040"/>
        <w:tab w:val="right" w:pos="7920"/>
        <w:tab w:val="right" w:pos="9000"/>
      </w:tabs>
      <w:spacing w:after="160"/>
      <w:ind w:left="-360"/>
    </w:pPr>
    <w:rPr>
      <w:rFonts w:ascii="Arial" w:hAnsi="Arial"/>
      <w:sz w:val="16"/>
      <w:szCs w:val="20"/>
    </w:rPr>
  </w:style>
  <w:style w:type="paragraph" w:customStyle="1" w:styleId="BlackHeader">
    <w:name w:val="_Black Header"/>
    <w:autoRedefine/>
    <w:rsid w:val="008926CA"/>
    <w:pPr>
      <w:pBdr>
        <w:top w:val="thinThickSmallGap" w:sz="24" w:space="5" w:color="000000"/>
      </w:pBdr>
      <w:tabs>
        <w:tab w:val="right" w:pos="9000"/>
      </w:tabs>
    </w:pPr>
    <w:rPr>
      <w:rFonts w:ascii="Arial" w:hAnsi="Arial"/>
      <w:noProof/>
      <w:sz w:val="16"/>
    </w:rPr>
  </w:style>
  <w:style w:type="paragraph" w:customStyle="1" w:styleId="BlackFooter">
    <w:name w:val="_Black Footer"/>
    <w:basedOn w:val="Normal"/>
    <w:autoRedefine/>
    <w:rsid w:val="008926CA"/>
    <w:pPr>
      <w:pBdr>
        <w:bottom w:val="thickThinSmallGap" w:sz="24" w:space="5" w:color="000000"/>
      </w:pBdr>
      <w:tabs>
        <w:tab w:val="left" w:pos="2520"/>
        <w:tab w:val="left" w:pos="4320"/>
        <w:tab w:val="right" w:pos="9000"/>
      </w:tabs>
      <w:spacing w:after="160"/>
    </w:pPr>
    <w:rPr>
      <w:rFonts w:ascii="Arial" w:hAnsi="Arial"/>
      <w:sz w:val="16"/>
      <w:szCs w:val="20"/>
    </w:rPr>
  </w:style>
  <w:style w:type="paragraph" w:customStyle="1" w:styleId="FooterFirst">
    <w:name w:val="_Footer First"/>
    <w:basedOn w:val="Footer"/>
    <w:autoRedefine/>
    <w:rsid w:val="008926CA"/>
    <w:pPr>
      <w:tabs>
        <w:tab w:val="clear" w:pos="4320"/>
      </w:tabs>
    </w:pPr>
  </w:style>
  <w:style w:type="paragraph" w:customStyle="1" w:styleId="Footer">
    <w:name w:val="_Footer"/>
    <w:basedOn w:val="Normal"/>
    <w:autoRedefine/>
    <w:rsid w:val="008926CA"/>
    <w:pPr>
      <w:pBdr>
        <w:bottom w:val="thickThinSmallGap" w:sz="24" w:space="5" w:color="000000"/>
      </w:pBdr>
      <w:tabs>
        <w:tab w:val="left" w:pos="2520"/>
        <w:tab w:val="left" w:pos="4320"/>
        <w:tab w:val="right" w:pos="9000"/>
      </w:tabs>
      <w:spacing w:after="160"/>
    </w:pPr>
    <w:rPr>
      <w:rFonts w:ascii="Arial" w:hAnsi="Arial"/>
      <w:sz w:val="16"/>
      <w:szCs w:val="20"/>
    </w:rPr>
  </w:style>
  <w:style w:type="paragraph" w:customStyle="1" w:styleId="Header">
    <w:name w:val="_Header"/>
    <w:autoRedefine/>
    <w:rsid w:val="008926CA"/>
    <w:pPr>
      <w:pBdr>
        <w:top w:val="thinThickSmallGap" w:sz="24" w:space="5" w:color="000000"/>
      </w:pBdr>
      <w:tabs>
        <w:tab w:val="right" w:pos="9000"/>
      </w:tabs>
    </w:pPr>
    <w:rPr>
      <w:rFonts w:ascii="Arial" w:hAnsi="Arial"/>
      <w:noProof/>
      <w:sz w:val="16"/>
    </w:rPr>
  </w:style>
  <w:style w:type="paragraph" w:styleId="ListBullet">
    <w:name w:val="List Bullet"/>
    <w:basedOn w:val="Normal"/>
    <w:autoRedefine/>
    <w:semiHidden/>
    <w:rsid w:val="008926CA"/>
    <w:pPr>
      <w:overflowPunct w:val="0"/>
      <w:autoSpaceDE w:val="0"/>
      <w:autoSpaceDN w:val="0"/>
      <w:adjustRightInd w:val="0"/>
      <w:textAlignment w:val="baseline"/>
    </w:pPr>
    <w:rPr>
      <w:sz w:val="20"/>
      <w:szCs w:val="20"/>
    </w:rPr>
  </w:style>
  <w:style w:type="character" w:customStyle="1" w:styleId="Heading3Char">
    <w:name w:val="Heading 3 Char"/>
    <w:locked/>
    <w:rsid w:val="008926CA"/>
    <w:rPr>
      <w:rFonts w:ascii="Arial" w:hAnsi="Arial"/>
      <w:b/>
      <w:bCs/>
      <w:sz w:val="24"/>
      <w:szCs w:val="24"/>
      <w:lang w:val="en-US" w:eastAsia="en-US" w:bidi="ar-SA"/>
    </w:rPr>
  </w:style>
  <w:style w:type="paragraph" w:styleId="Header0">
    <w:name w:val="header"/>
    <w:basedOn w:val="Normal"/>
    <w:autoRedefine/>
    <w:semiHidden/>
    <w:rsid w:val="008926CA"/>
    <w:pPr>
      <w:tabs>
        <w:tab w:val="center" w:pos="4320"/>
        <w:tab w:val="right" w:pos="9900"/>
      </w:tabs>
      <w:overflowPunct w:val="0"/>
      <w:autoSpaceDE w:val="0"/>
      <w:autoSpaceDN w:val="0"/>
      <w:adjustRightInd w:val="0"/>
      <w:jc w:val="right"/>
      <w:textAlignment w:val="baseline"/>
    </w:pPr>
    <w:rPr>
      <w:sz w:val="18"/>
      <w:szCs w:val="18"/>
    </w:rPr>
  </w:style>
  <w:style w:type="character" w:styleId="PageNumber">
    <w:name w:val="page number"/>
    <w:semiHidden/>
    <w:rsid w:val="008926CA"/>
    <w:rPr>
      <w:rFonts w:ascii="Arial" w:hAnsi="Arial" w:cs="Times New Roman"/>
    </w:rPr>
  </w:style>
  <w:style w:type="paragraph" w:styleId="TOC1">
    <w:name w:val="toc 1"/>
    <w:basedOn w:val="Normal"/>
    <w:next w:val="Normal"/>
    <w:autoRedefine/>
    <w:uiPriority w:val="39"/>
    <w:rsid w:val="008926CA"/>
    <w:pPr>
      <w:tabs>
        <w:tab w:val="right" w:leader="dot" w:pos="9360"/>
      </w:tabs>
      <w:overflowPunct w:val="0"/>
      <w:autoSpaceDE w:val="0"/>
      <w:autoSpaceDN w:val="0"/>
      <w:adjustRightInd w:val="0"/>
      <w:spacing w:line="480" w:lineRule="auto"/>
      <w:textAlignment w:val="baseline"/>
    </w:pPr>
    <w:rPr>
      <w:sz w:val="18"/>
      <w:szCs w:val="18"/>
    </w:rPr>
  </w:style>
  <w:style w:type="character" w:styleId="Hyperlink">
    <w:name w:val="Hyperlink"/>
    <w:uiPriority w:val="99"/>
    <w:rsid w:val="008926CA"/>
    <w:rPr>
      <w:rFonts w:cs="Times New Roman"/>
      <w:color w:val="0000FF"/>
      <w:u w:val="single"/>
    </w:rPr>
  </w:style>
  <w:style w:type="paragraph" w:customStyle="1" w:styleId="documenttitle">
    <w:name w:val="document_title"/>
    <w:autoRedefine/>
    <w:rsid w:val="00194CB3"/>
    <w:pPr>
      <w:jc w:val="center"/>
    </w:pPr>
    <w:rPr>
      <w:rFonts w:ascii="Garamond" w:hAnsi="Garamond" w:cs="Arial"/>
      <w:b/>
      <w:bCs/>
      <w:kern w:val="32"/>
      <w:sz w:val="48"/>
      <w:szCs w:val="48"/>
    </w:rPr>
  </w:style>
  <w:style w:type="paragraph" w:styleId="FootnoteText">
    <w:name w:val="footnote text"/>
    <w:basedOn w:val="Normal"/>
    <w:semiHidden/>
    <w:rsid w:val="008926CA"/>
    <w:rPr>
      <w:sz w:val="20"/>
      <w:szCs w:val="20"/>
    </w:rPr>
  </w:style>
  <w:style w:type="character" w:styleId="FootnoteReference">
    <w:name w:val="footnote reference"/>
    <w:semiHidden/>
    <w:rsid w:val="008926CA"/>
    <w:rPr>
      <w:rFonts w:cs="Times New Roman"/>
      <w:vertAlign w:val="superscript"/>
    </w:rPr>
  </w:style>
  <w:style w:type="character" w:customStyle="1" w:styleId="Heading1Char">
    <w:name w:val="Heading 1 Char"/>
    <w:locked/>
    <w:rsid w:val="008926CA"/>
    <w:rPr>
      <w:rFonts w:ascii="Garamond" w:hAnsi="Garamond" w:cs="Arial"/>
      <w:b/>
      <w:bCs/>
      <w:color w:val="000000"/>
      <w:kern w:val="32"/>
      <w:sz w:val="28"/>
      <w:szCs w:val="28"/>
    </w:rPr>
  </w:style>
  <w:style w:type="paragraph" w:customStyle="1" w:styleId="Depgrid">
    <w:name w:val="Dep grid"/>
    <w:basedOn w:val="Normal"/>
    <w:rsid w:val="008926CA"/>
    <w:pPr>
      <w:ind w:left="259" w:hanging="259"/>
    </w:pPr>
    <w:rPr>
      <w:sz w:val="20"/>
      <w:szCs w:val="20"/>
    </w:rPr>
  </w:style>
  <w:style w:type="paragraph" w:customStyle="1" w:styleId="Activities">
    <w:name w:val="Activities"/>
    <w:basedOn w:val="BodyTextIndent2"/>
    <w:rsid w:val="008926CA"/>
    <w:pPr>
      <w:tabs>
        <w:tab w:val="left" w:pos="432"/>
      </w:tabs>
      <w:spacing w:after="0" w:line="240" w:lineRule="auto"/>
      <w:ind w:left="0"/>
    </w:pPr>
    <w:rPr>
      <w:rFonts w:cs="Arial"/>
      <w:sz w:val="20"/>
    </w:rPr>
  </w:style>
  <w:style w:type="character" w:customStyle="1" w:styleId="DepgridChar">
    <w:name w:val="Dep grid Char"/>
    <w:locked/>
    <w:rsid w:val="008926CA"/>
    <w:rPr>
      <w:rFonts w:ascii="Arial" w:hAnsi="Arial"/>
      <w:lang w:val="en-US" w:eastAsia="en-US" w:bidi="ar-SA"/>
    </w:rPr>
  </w:style>
  <w:style w:type="paragraph" w:styleId="BodyTextIndent2">
    <w:name w:val="Body Text Indent 2"/>
    <w:basedOn w:val="Normal"/>
    <w:semiHidden/>
    <w:rsid w:val="008926CA"/>
    <w:pPr>
      <w:spacing w:after="120" w:line="480" w:lineRule="auto"/>
      <w:ind w:left="360"/>
    </w:pPr>
  </w:style>
  <w:style w:type="paragraph" w:styleId="Footer0">
    <w:name w:val="footer"/>
    <w:basedOn w:val="Normal"/>
    <w:semiHidden/>
    <w:rsid w:val="008926CA"/>
    <w:pPr>
      <w:tabs>
        <w:tab w:val="center" w:pos="4320"/>
        <w:tab w:val="right" w:pos="8640"/>
      </w:tabs>
    </w:pPr>
  </w:style>
  <w:style w:type="paragraph" w:styleId="BalloonText">
    <w:name w:val="Balloon Text"/>
    <w:basedOn w:val="Normal"/>
    <w:semiHidden/>
    <w:rsid w:val="008926CA"/>
    <w:rPr>
      <w:rFonts w:ascii="Tahoma" w:hAnsi="Tahoma" w:cs="Tahoma"/>
      <w:sz w:val="16"/>
      <w:szCs w:val="16"/>
    </w:rPr>
  </w:style>
  <w:style w:type="paragraph" w:customStyle="1" w:styleId="bulletindent">
    <w:name w:val="bullet indent"/>
    <w:basedOn w:val="Normal"/>
    <w:autoRedefine/>
    <w:rsid w:val="008926CA"/>
    <w:pPr>
      <w:tabs>
        <w:tab w:val="num" w:pos="250"/>
      </w:tabs>
      <w:ind w:left="250" w:hanging="250"/>
    </w:pPr>
    <w:rPr>
      <w:sz w:val="18"/>
    </w:rPr>
  </w:style>
  <w:style w:type="paragraph" w:styleId="TOC3">
    <w:name w:val="toc 3"/>
    <w:basedOn w:val="Normal"/>
    <w:next w:val="Normal"/>
    <w:autoRedefine/>
    <w:semiHidden/>
    <w:rsid w:val="008926CA"/>
    <w:pPr>
      <w:tabs>
        <w:tab w:val="right" w:leader="dot" w:pos="6480"/>
      </w:tabs>
      <w:ind w:left="440" w:right="245"/>
    </w:pPr>
  </w:style>
  <w:style w:type="paragraph" w:styleId="TOC2">
    <w:name w:val="toc 2"/>
    <w:basedOn w:val="Normal"/>
    <w:next w:val="Normal"/>
    <w:autoRedefine/>
    <w:uiPriority w:val="39"/>
    <w:rsid w:val="008926CA"/>
    <w:pPr>
      <w:tabs>
        <w:tab w:val="right" w:leader="dot" w:pos="9360"/>
      </w:tabs>
      <w:ind w:right="245"/>
    </w:pPr>
  </w:style>
  <w:style w:type="character" w:styleId="CommentReference">
    <w:name w:val="annotation reference"/>
    <w:semiHidden/>
    <w:rsid w:val="008926CA"/>
    <w:rPr>
      <w:rFonts w:cs="Times New Roman"/>
      <w:vanish/>
      <w:color w:val="auto"/>
      <w:kern w:val="0"/>
      <w:sz w:val="16"/>
      <w:szCs w:val="16"/>
    </w:rPr>
  </w:style>
  <w:style w:type="paragraph" w:styleId="CommentText">
    <w:name w:val="annotation text"/>
    <w:basedOn w:val="Normal"/>
    <w:semiHidden/>
    <w:rsid w:val="008926CA"/>
    <w:rPr>
      <w:sz w:val="20"/>
      <w:szCs w:val="20"/>
    </w:rPr>
  </w:style>
  <w:style w:type="paragraph" w:styleId="CommentSubject">
    <w:name w:val="annotation subject"/>
    <w:basedOn w:val="CommentText"/>
    <w:next w:val="CommentText"/>
    <w:semiHidden/>
    <w:rsid w:val="008926CA"/>
    <w:rPr>
      <w:b w:val="0"/>
      <w:bCs/>
    </w:rPr>
  </w:style>
  <w:style w:type="paragraph" w:customStyle="1" w:styleId="DefaultParagraphFontParaCharCharChar">
    <w:name w:val="Default Paragraph Font Para Char Char Char"/>
    <w:basedOn w:val="Normal"/>
    <w:rsid w:val="008926CA"/>
    <w:pPr>
      <w:spacing w:after="160" w:line="240" w:lineRule="exact"/>
    </w:pPr>
    <w:rPr>
      <w:rFonts w:ascii="Verdana" w:eastAsia="MS Mincho" w:hAnsi="Verdana"/>
      <w:sz w:val="20"/>
      <w:szCs w:val="20"/>
    </w:rPr>
  </w:style>
  <w:style w:type="paragraph" w:customStyle="1" w:styleId="FY">
    <w:name w:val="FY"/>
    <w:basedOn w:val="BodyText2"/>
    <w:rsid w:val="008926CA"/>
    <w:pPr>
      <w:spacing w:after="0" w:line="240" w:lineRule="auto"/>
      <w:jc w:val="center"/>
    </w:pPr>
    <w:rPr>
      <w:rFonts w:cs="Arial"/>
      <w:b w:val="0"/>
    </w:rPr>
  </w:style>
  <w:style w:type="paragraph" w:customStyle="1" w:styleId="stratgrid">
    <w:name w:val="strat grid"/>
    <w:basedOn w:val="BodyText"/>
    <w:rsid w:val="008926CA"/>
    <w:pPr>
      <w:tabs>
        <w:tab w:val="left" w:pos="522"/>
      </w:tabs>
      <w:spacing w:after="0"/>
      <w:ind w:left="522" w:hanging="522"/>
    </w:pPr>
    <w:rPr>
      <w:sz w:val="20"/>
      <w:szCs w:val="20"/>
    </w:rPr>
  </w:style>
  <w:style w:type="character" w:customStyle="1" w:styleId="Heading2Char">
    <w:name w:val="Heading 2 Char"/>
    <w:rsid w:val="008926CA"/>
    <w:rPr>
      <w:rFonts w:ascii="Garamond" w:hAnsi="Garamond" w:cs="Arial"/>
      <w:b/>
      <w:bCs/>
      <w:i/>
      <w:iCs/>
      <w:sz w:val="22"/>
      <w:szCs w:val="28"/>
      <w:lang w:val="en-US" w:eastAsia="en-US" w:bidi="ar-SA"/>
    </w:rPr>
  </w:style>
  <w:style w:type="paragraph" w:styleId="BodyText2">
    <w:name w:val="Body Text 2"/>
    <w:basedOn w:val="Normal"/>
    <w:semiHidden/>
    <w:rsid w:val="008926CA"/>
    <w:pPr>
      <w:spacing w:after="120" w:line="480" w:lineRule="auto"/>
    </w:pPr>
  </w:style>
  <w:style w:type="paragraph" w:styleId="BodyText">
    <w:name w:val="Body Text"/>
    <w:basedOn w:val="Normal"/>
    <w:semiHidden/>
    <w:rsid w:val="008926CA"/>
    <w:pPr>
      <w:spacing w:after="120"/>
    </w:pPr>
  </w:style>
  <w:style w:type="paragraph" w:customStyle="1" w:styleId="gridheading">
    <w:name w:val="grid heading"/>
    <w:basedOn w:val="Normal"/>
    <w:rsid w:val="008926CA"/>
    <w:pPr>
      <w:tabs>
        <w:tab w:val="left" w:pos="990"/>
      </w:tabs>
      <w:ind w:left="533" w:hanging="619"/>
      <w:jc w:val="center"/>
    </w:pPr>
    <w:rPr>
      <w:rFonts w:ascii="Times New Roman" w:hAnsi="Times New Roman"/>
      <w:b w:val="0"/>
      <w:sz w:val="24"/>
      <w:szCs w:val="20"/>
    </w:rPr>
  </w:style>
  <w:style w:type="paragraph" w:styleId="DocumentMap">
    <w:name w:val="Document Map"/>
    <w:basedOn w:val="Normal"/>
    <w:semiHidden/>
    <w:rsid w:val="008926CA"/>
    <w:pPr>
      <w:shd w:val="clear" w:color="auto" w:fill="000080"/>
    </w:pPr>
    <w:rPr>
      <w:rFonts w:ascii="Tahoma" w:hAnsi="Tahoma" w:cs="Tahoma"/>
      <w:sz w:val="20"/>
      <w:szCs w:val="20"/>
    </w:rPr>
  </w:style>
  <w:style w:type="paragraph" w:styleId="NormalWeb">
    <w:name w:val="Normal (Web)"/>
    <w:basedOn w:val="Normal"/>
    <w:semiHidden/>
    <w:rsid w:val="008926CA"/>
    <w:pPr>
      <w:spacing w:before="100" w:beforeAutospacing="1" w:after="100" w:afterAutospacing="1"/>
    </w:pPr>
    <w:rPr>
      <w:rFonts w:ascii="Verdana" w:hAnsi="Verdana"/>
      <w:b w:val="0"/>
      <w:color w:val="444444"/>
      <w:sz w:val="20"/>
      <w:szCs w:val="20"/>
    </w:rPr>
  </w:style>
  <w:style w:type="character" w:customStyle="1" w:styleId="contenttext1">
    <w:name w:val="contenttext1"/>
    <w:rsid w:val="008926CA"/>
    <w:rPr>
      <w:rFonts w:ascii="Verdana" w:hAnsi="Verdana" w:hint="default"/>
      <w:color w:val="444444"/>
      <w:sz w:val="20"/>
      <w:szCs w:val="20"/>
    </w:rPr>
  </w:style>
  <w:style w:type="character" w:customStyle="1" w:styleId="headerslevel21">
    <w:name w:val="headerslevel21"/>
    <w:rsid w:val="008926CA"/>
    <w:rPr>
      <w:rFonts w:ascii="Verdana" w:hAnsi="Verdana" w:hint="default"/>
      <w:b/>
      <w:bCs/>
      <w:caps/>
      <w:color w:val="333333"/>
      <w:sz w:val="20"/>
      <w:szCs w:val="20"/>
    </w:rPr>
  </w:style>
  <w:style w:type="character" w:styleId="Strong">
    <w:name w:val="Strong"/>
    <w:qFormat/>
    <w:rsid w:val="008926CA"/>
    <w:rPr>
      <w:b/>
      <w:bCs/>
    </w:rPr>
  </w:style>
  <w:style w:type="paragraph" w:styleId="ListParagraph">
    <w:name w:val="List Paragraph"/>
    <w:basedOn w:val="Normal"/>
    <w:uiPriority w:val="34"/>
    <w:qFormat/>
    <w:rsid w:val="008926CA"/>
    <w:pPr>
      <w:spacing w:after="200" w:line="276" w:lineRule="auto"/>
      <w:ind w:left="720"/>
      <w:contextualSpacing/>
    </w:pPr>
    <w:rPr>
      <w:rFonts w:ascii="Calibri" w:eastAsia="Calibri" w:hAnsi="Calibri"/>
      <w:b w:val="0"/>
      <w:szCs w:val="22"/>
    </w:rPr>
  </w:style>
  <w:style w:type="paragraph" w:customStyle="1" w:styleId="Default">
    <w:name w:val="Default"/>
    <w:rsid w:val="008926CA"/>
    <w:pPr>
      <w:widowControl w:val="0"/>
      <w:autoSpaceDE w:val="0"/>
      <w:autoSpaceDN w:val="0"/>
      <w:adjustRightInd w:val="0"/>
    </w:pPr>
    <w:rPr>
      <w:rFonts w:ascii="Arial" w:hAnsi="Arial" w:cs="Arial"/>
      <w:color w:val="000000"/>
      <w:sz w:val="24"/>
      <w:szCs w:val="24"/>
    </w:rPr>
  </w:style>
  <w:style w:type="paragraph" w:customStyle="1" w:styleId="BasicParagraph">
    <w:name w:val="[Basic Paragraph]"/>
    <w:basedOn w:val="Normal"/>
    <w:uiPriority w:val="99"/>
    <w:rsid w:val="00BD2F63"/>
    <w:pPr>
      <w:autoSpaceDE w:val="0"/>
      <w:autoSpaceDN w:val="0"/>
      <w:adjustRightInd w:val="0"/>
      <w:spacing w:line="288" w:lineRule="auto"/>
    </w:pPr>
    <w:rPr>
      <w:rFonts w:ascii="Minion Pro" w:eastAsiaTheme="minorHAnsi" w:hAnsi="Minion Pro" w:cs="Minion Pro"/>
      <w:b w:val="0"/>
      <w:color w:val="000000"/>
      <w:sz w:val="24"/>
    </w:rPr>
  </w:style>
  <w:style w:type="table" w:styleId="TableGrid">
    <w:name w:val="Table Grid"/>
    <w:basedOn w:val="TableNormal"/>
    <w:uiPriority w:val="59"/>
    <w:rsid w:val="009D1F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366">
      <w:bodyDiv w:val="1"/>
      <w:marLeft w:val="0"/>
      <w:marRight w:val="0"/>
      <w:marTop w:val="0"/>
      <w:marBottom w:val="0"/>
      <w:divBdr>
        <w:top w:val="none" w:sz="0" w:space="0" w:color="auto"/>
        <w:left w:val="none" w:sz="0" w:space="0" w:color="auto"/>
        <w:bottom w:val="none" w:sz="0" w:space="0" w:color="auto"/>
        <w:right w:val="none" w:sz="0" w:space="0" w:color="auto"/>
      </w:divBdr>
    </w:div>
    <w:div w:id="228151867">
      <w:bodyDiv w:val="1"/>
      <w:marLeft w:val="0"/>
      <w:marRight w:val="0"/>
      <w:marTop w:val="0"/>
      <w:marBottom w:val="0"/>
      <w:divBdr>
        <w:top w:val="none" w:sz="0" w:space="0" w:color="auto"/>
        <w:left w:val="none" w:sz="0" w:space="0" w:color="auto"/>
        <w:bottom w:val="none" w:sz="0" w:space="0" w:color="auto"/>
        <w:right w:val="none" w:sz="0" w:space="0" w:color="auto"/>
      </w:divBdr>
    </w:div>
    <w:div w:id="473058735">
      <w:bodyDiv w:val="1"/>
      <w:marLeft w:val="0"/>
      <w:marRight w:val="0"/>
      <w:marTop w:val="0"/>
      <w:marBottom w:val="0"/>
      <w:divBdr>
        <w:top w:val="none" w:sz="0" w:space="0" w:color="auto"/>
        <w:left w:val="none" w:sz="0" w:space="0" w:color="auto"/>
        <w:bottom w:val="none" w:sz="0" w:space="0" w:color="auto"/>
        <w:right w:val="none" w:sz="0" w:space="0" w:color="auto"/>
      </w:divBdr>
      <w:divsChild>
        <w:div w:id="395933395">
          <w:marLeft w:val="0"/>
          <w:marRight w:val="0"/>
          <w:marTop w:val="0"/>
          <w:marBottom w:val="0"/>
          <w:divBdr>
            <w:top w:val="none" w:sz="0" w:space="0" w:color="auto"/>
            <w:left w:val="none" w:sz="0" w:space="0" w:color="auto"/>
            <w:bottom w:val="none" w:sz="0" w:space="0" w:color="auto"/>
            <w:right w:val="none" w:sz="0" w:space="0" w:color="auto"/>
          </w:divBdr>
          <w:divsChild>
            <w:div w:id="1594169683">
              <w:marLeft w:val="0"/>
              <w:marRight w:val="0"/>
              <w:marTop w:val="0"/>
              <w:marBottom w:val="0"/>
              <w:divBdr>
                <w:top w:val="none" w:sz="0" w:space="0" w:color="auto"/>
                <w:left w:val="none" w:sz="0" w:space="0" w:color="auto"/>
                <w:bottom w:val="none" w:sz="0" w:space="0" w:color="auto"/>
                <w:right w:val="none" w:sz="0" w:space="0" w:color="auto"/>
              </w:divBdr>
              <w:divsChild>
                <w:div w:id="785276687">
                  <w:marLeft w:val="0"/>
                  <w:marRight w:val="0"/>
                  <w:marTop w:val="0"/>
                  <w:marBottom w:val="0"/>
                  <w:divBdr>
                    <w:top w:val="none" w:sz="0" w:space="0" w:color="auto"/>
                    <w:left w:val="none" w:sz="0" w:space="0" w:color="auto"/>
                    <w:bottom w:val="none" w:sz="0" w:space="0" w:color="auto"/>
                    <w:right w:val="none" w:sz="0" w:space="0" w:color="auto"/>
                  </w:divBdr>
                  <w:divsChild>
                    <w:div w:id="1480465868">
                      <w:marLeft w:val="0"/>
                      <w:marRight w:val="0"/>
                      <w:marTop w:val="0"/>
                      <w:marBottom w:val="0"/>
                      <w:divBdr>
                        <w:top w:val="none" w:sz="0" w:space="0" w:color="auto"/>
                        <w:left w:val="none" w:sz="0" w:space="0" w:color="auto"/>
                        <w:bottom w:val="none" w:sz="0" w:space="0" w:color="auto"/>
                        <w:right w:val="none" w:sz="0" w:space="0" w:color="auto"/>
                      </w:divBdr>
                      <w:divsChild>
                        <w:div w:id="483736969">
                          <w:marLeft w:val="0"/>
                          <w:marRight w:val="0"/>
                          <w:marTop w:val="0"/>
                          <w:marBottom w:val="0"/>
                          <w:divBdr>
                            <w:top w:val="none" w:sz="0" w:space="0" w:color="auto"/>
                            <w:left w:val="none" w:sz="0" w:space="0" w:color="auto"/>
                            <w:bottom w:val="none" w:sz="0" w:space="0" w:color="auto"/>
                            <w:right w:val="none" w:sz="0" w:space="0" w:color="auto"/>
                          </w:divBdr>
                          <w:divsChild>
                            <w:div w:id="1806190574">
                              <w:marLeft w:val="0"/>
                              <w:marRight w:val="0"/>
                              <w:marTop w:val="0"/>
                              <w:marBottom w:val="0"/>
                              <w:divBdr>
                                <w:top w:val="none" w:sz="0" w:space="0" w:color="auto"/>
                                <w:left w:val="none" w:sz="0" w:space="0" w:color="auto"/>
                                <w:bottom w:val="none" w:sz="0" w:space="0" w:color="auto"/>
                                <w:right w:val="none" w:sz="0" w:space="0" w:color="auto"/>
                              </w:divBdr>
                              <w:divsChild>
                                <w:div w:id="14199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8595">
      <w:bodyDiv w:val="1"/>
      <w:marLeft w:val="0"/>
      <w:marRight w:val="0"/>
      <w:marTop w:val="0"/>
      <w:marBottom w:val="0"/>
      <w:divBdr>
        <w:top w:val="none" w:sz="0" w:space="0" w:color="auto"/>
        <w:left w:val="none" w:sz="0" w:space="0" w:color="auto"/>
        <w:bottom w:val="none" w:sz="0" w:space="0" w:color="auto"/>
        <w:right w:val="none" w:sz="0" w:space="0" w:color="auto"/>
      </w:divBdr>
    </w:div>
    <w:div w:id="516694005">
      <w:bodyDiv w:val="1"/>
      <w:marLeft w:val="0"/>
      <w:marRight w:val="0"/>
      <w:marTop w:val="0"/>
      <w:marBottom w:val="0"/>
      <w:divBdr>
        <w:top w:val="none" w:sz="0" w:space="0" w:color="auto"/>
        <w:left w:val="none" w:sz="0" w:space="0" w:color="auto"/>
        <w:bottom w:val="none" w:sz="0" w:space="0" w:color="auto"/>
        <w:right w:val="none" w:sz="0" w:space="0" w:color="auto"/>
      </w:divBdr>
    </w:div>
    <w:div w:id="617564409">
      <w:bodyDiv w:val="1"/>
      <w:marLeft w:val="0"/>
      <w:marRight w:val="0"/>
      <w:marTop w:val="0"/>
      <w:marBottom w:val="0"/>
      <w:divBdr>
        <w:top w:val="none" w:sz="0" w:space="0" w:color="auto"/>
        <w:left w:val="none" w:sz="0" w:space="0" w:color="auto"/>
        <w:bottom w:val="none" w:sz="0" w:space="0" w:color="auto"/>
        <w:right w:val="none" w:sz="0" w:space="0" w:color="auto"/>
      </w:divBdr>
    </w:div>
    <w:div w:id="701177271">
      <w:bodyDiv w:val="1"/>
      <w:marLeft w:val="0"/>
      <w:marRight w:val="0"/>
      <w:marTop w:val="0"/>
      <w:marBottom w:val="0"/>
      <w:divBdr>
        <w:top w:val="none" w:sz="0" w:space="0" w:color="auto"/>
        <w:left w:val="none" w:sz="0" w:space="0" w:color="auto"/>
        <w:bottom w:val="none" w:sz="0" w:space="0" w:color="auto"/>
        <w:right w:val="none" w:sz="0" w:space="0" w:color="auto"/>
      </w:divBdr>
    </w:div>
    <w:div w:id="708260569">
      <w:bodyDiv w:val="1"/>
      <w:marLeft w:val="0"/>
      <w:marRight w:val="0"/>
      <w:marTop w:val="0"/>
      <w:marBottom w:val="0"/>
      <w:divBdr>
        <w:top w:val="none" w:sz="0" w:space="0" w:color="auto"/>
        <w:left w:val="none" w:sz="0" w:space="0" w:color="auto"/>
        <w:bottom w:val="none" w:sz="0" w:space="0" w:color="auto"/>
        <w:right w:val="none" w:sz="0" w:space="0" w:color="auto"/>
      </w:divBdr>
    </w:div>
    <w:div w:id="823787873">
      <w:bodyDiv w:val="1"/>
      <w:marLeft w:val="0"/>
      <w:marRight w:val="0"/>
      <w:marTop w:val="0"/>
      <w:marBottom w:val="0"/>
      <w:divBdr>
        <w:top w:val="none" w:sz="0" w:space="0" w:color="auto"/>
        <w:left w:val="none" w:sz="0" w:space="0" w:color="auto"/>
        <w:bottom w:val="none" w:sz="0" w:space="0" w:color="auto"/>
        <w:right w:val="none" w:sz="0" w:space="0" w:color="auto"/>
      </w:divBdr>
    </w:div>
    <w:div w:id="898440987">
      <w:bodyDiv w:val="1"/>
      <w:marLeft w:val="0"/>
      <w:marRight w:val="0"/>
      <w:marTop w:val="0"/>
      <w:marBottom w:val="0"/>
      <w:divBdr>
        <w:top w:val="none" w:sz="0" w:space="0" w:color="auto"/>
        <w:left w:val="none" w:sz="0" w:space="0" w:color="auto"/>
        <w:bottom w:val="none" w:sz="0" w:space="0" w:color="auto"/>
        <w:right w:val="none" w:sz="0" w:space="0" w:color="auto"/>
      </w:divBdr>
    </w:div>
    <w:div w:id="926378644">
      <w:bodyDiv w:val="1"/>
      <w:marLeft w:val="0"/>
      <w:marRight w:val="0"/>
      <w:marTop w:val="0"/>
      <w:marBottom w:val="0"/>
      <w:divBdr>
        <w:top w:val="none" w:sz="0" w:space="0" w:color="auto"/>
        <w:left w:val="none" w:sz="0" w:space="0" w:color="auto"/>
        <w:bottom w:val="none" w:sz="0" w:space="0" w:color="auto"/>
        <w:right w:val="none" w:sz="0" w:space="0" w:color="auto"/>
      </w:divBdr>
    </w:div>
    <w:div w:id="951863449">
      <w:bodyDiv w:val="1"/>
      <w:marLeft w:val="0"/>
      <w:marRight w:val="0"/>
      <w:marTop w:val="0"/>
      <w:marBottom w:val="0"/>
      <w:divBdr>
        <w:top w:val="none" w:sz="0" w:space="0" w:color="auto"/>
        <w:left w:val="none" w:sz="0" w:space="0" w:color="auto"/>
        <w:bottom w:val="none" w:sz="0" w:space="0" w:color="auto"/>
        <w:right w:val="none" w:sz="0" w:space="0" w:color="auto"/>
      </w:divBdr>
    </w:div>
    <w:div w:id="1024943670">
      <w:bodyDiv w:val="1"/>
      <w:marLeft w:val="0"/>
      <w:marRight w:val="0"/>
      <w:marTop w:val="0"/>
      <w:marBottom w:val="0"/>
      <w:divBdr>
        <w:top w:val="none" w:sz="0" w:space="0" w:color="auto"/>
        <w:left w:val="none" w:sz="0" w:space="0" w:color="auto"/>
        <w:bottom w:val="none" w:sz="0" w:space="0" w:color="auto"/>
        <w:right w:val="none" w:sz="0" w:space="0" w:color="auto"/>
      </w:divBdr>
    </w:div>
    <w:div w:id="1396851387">
      <w:bodyDiv w:val="1"/>
      <w:marLeft w:val="0"/>
      <w:marRight w:val="0"/>
      <w:marTop w:val="0"/>
      <w:marBottom w:val="0"/>
      <w:divBdr>
        <w:top w:val="none" w:sz="0" w:space="0" w:color="auto"/>
        <w:left w:val="none" w:sz="0" w:space="0" w:color="auto"/>
        <w:bottom w:val="none" w:sz="0" w:space="0" w:color="auto"/>
        <w:right w:val="none" w:sz="0" w:space="0" w:color="auto"/>
      </w:divBdr>
    </w:div>
    <w:div w:id="1462377907">
      <w:bodyDiv w:val="1"/>
      <w:marLeft w:val="0"/>
      <w:marRight w:val="0"/>
      <w:marTop w:val="0"/>
      <w:marBottom w:val="0"/>
      <w:divBdr>
        <w:top w:val="none" w:sz="0" w:space="0" w:color="auto"/>
        <w:left w:val="none" w:sz="0" w:space="0" w:color="auto"/>
        <w:bottom w:val="none" w:sz="0" w:space="0" w:color="auto"/>
        <w:right w:val="none" w:sz="0" w:space="0" w:color="auto"/>
      </w:divBdr>
    </w:div>
    <w:div w:id="1476683926">
      <w:bodyDiv w:val="1"/>
      <w:marLeft w:val="0"/>
      <w:marRight w:val="0"/>
      <w:marTop w:val="0"/>
      <w:marBottom w:val="0"/>
      <w:divBdr>
        <w:top w:val="none" w:sz="0" w:space="0" w:color="auto"/>
        <w:left w:val="none" w:sz="0" w:space="0" w:color="auto"/>
        <w:bottom w:val="none" w:sz="0" w:space="0" w:color="auto"/>
        <w:right w:val="none" w:sz="0" w:space="0" w:color="auto"/>
      </w:divBdr>
    </w:div>
    <w:div w:id="1557744851">
      <w:bodyDiv w:val="1"/>
      <w:marLeft w:val="0"/>
      <w:marRight w:val="0"/>
      <w:marTop w:val="0"/>
      <w:marBottom w:val="0"/>
      <w:divBdr>
        <w:top w:val="none" w:sz="0" w:space="0" w:color="auto"/>
        <w:left w:val="none" w:sz="0" w:space="0" w:color="auto"/>
        <w:bottom w:val="none" w:sz="0" w:space="0" w:color="auto"/>
        <w:right w:val="none" w:sz="0" w:space="0" w:color="auto"/>
      </w:divBdr>
    </w:div>
    <w:div w:id="1569222939">
      <w:bodyDiv w:val="1"/>
      <w:marLeft w:val="0"/>
      <w:marRight w:val="0"/>
      <w:marTop w:val="0"/>
      <w:marBottom w:val="0"/>
      <w:divBdr>
        <w:top w:val="none" w:sz="0" w:space="0" w:color="auto"/>
        <w:left w:val="none" w:sz="0" w:space="0" w:color="auto"/>
        <w:bottom w:val="none" w:sz="0" w:space="0" w:color="auto"/>
        <w:right w:val="none" w:sz="0" w:space="0" w:color="auto"/>
      </w:divBdr>
    </w:div>
    <w:div w:id="1640644708">
      <w:bodyDiv w:val="1"/>
      <w:marLeft w:val="0"/>
      <w:marRight w:val="0"/>
      <w:marTop w:val="0"/>
      <w:marBottom w:val="0"/>
      <w:divBdr>
        <w:top w:val="none" w:sz="0" w:space="0" w:color="auto"/>
        <w:left w:val="none" w:sz="0" w:space="0" w:color="auto"/>
        <w:bottom w:val="none" w:sz="0" w:space="0" w:color="auto"/>
        <w:right w:val="none" w:sz="0" w:space="0" w:color="auto"/>
      </w:divBdr>
    </w:div>
    <w:div w:id="1879849322">
      <w:bodyDiv w:val="1"/>
      <w:marLeft w:val="0"/>
      <w:marRight w:val="0"/>
      <w:marTop w:val="0"/>
      <w:marBottom w:val="0"/>
      <w:divBdr>
        <w:top w:val="none" w:sz="0" w:space="0" w:color="auto"/>
        <w:left w:val="none" w:sz="0" w:space="0" w:color="auto"/>
        <w:bottom w:val="none" w:sz="0" w:space="0" w:color="auto"/>
        <w:right w:val="none" w:sz="0" w:space="0" w:color="auto"/>
      </w:divBdr>
    </w:div>
    <w:div w:id="1915696884">
      <w:bodyDiv w:val="1"/>
      <w:marLeft w:val="0"/>
      <w:marRight w:val="0"/>
      <w:marTop w:val="0"/>
      <w:marBottom w:val="0"/>
      <w:divBdr>
        <w:top w:val="none" w:sz="0" w:space="0" w:color="auto"/>
        <w:left w:val="none" w:sz="0" w:space="0" w:color="auto"/>
        <w:bottom w:val="none" w:sz="0" w:space="0" w:color="auto"/>
        <w:right w:val="none" w:sz="0" w:space="0" w:color="auto"/>
      </w:divBdr>
    </w:div>
    <w:div w:id="1995793148">
      <w:bodyDiv w:val="1"/>
      <w:marLeft w:val="0"/>
      <w:marRight w:val="0"/>
      <w:marTop w:val="0"/>
      <w:marBottom w:val="0"/>
      <w:divBdr>
        <w:top w:val="none" w:sz="0" w:space="0" w:color="auto"/>
        <w:left w:val="none" w:sz="0" w:space="0" w:color="auto"/>
        <w:bottom w:val="none" w:sz="0" w:space="0" w:color="auto"/>
        <w:right w:val="none" w:sz="0" w:space="0" w:color="auto"/>
      </w:divBdr>
    </w:div>
    <w:div w:id="21428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lares@sbccd.edu" TargetMode="External"/><Relationship Id="rId18" Type="http://schemas.openxmlformats.org/officeDocument/2006/relationships/hyperlink" Target="https://informer.sbccd.cc.ca.us:1443/DashboardViewer.html?locale=en_US&amp;embedToken=50ad02d3-ba12-4ac8-8d04-73f4de94af5d" TargetMode="External"/><Relationship Id="rId26" Type="http://schemas.openxmlformats.org/officeDocument/2006/relationships/hyperlink" Target="https://informer.sbccd.cc.ca.us:1443/DashboardViewer.html?embedToken=4fd6e829-c4f4-4ab9-9238-c8c92ad3f468"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former.sbccd.cc.ca.us:1443/?locale=en_US" TargetMode="External"/><Relationship Id="rId34" Type="http://schemas.openxmlformats.org/officeDocument/2006/relationships/hyperlink" Target="mailto:dijones@sbccd.edu" TargetMode="External"/><Relationship Id="rId7" Type="http://schemas.openxmlformats.org/officeDocument/2006/relationships/endnotes" Target="endnotes.xml"/><Relationship Id="rId12" Type="http://schemas.openxmlformats.org/officeDocument/2006/relationships/hyperlink" Target="mailto:achang@sbccd.edu" TargetMode="External"/><Relationship Id="rId17" Type="http://schemas.openxmlformats.org/officeDocument/2006/relationships/hyperlink" Target="http://www.sbccd.org/research/Enterprise_Data_Cubes" TargetMode="External"/><Relationship Id="rId25" Type="http://schemas.openxmlformats.org/officeDocument/2006/relationships/hyperlink" Target="https://informer.sbccd.cc.ca.us:1443/DashboardViewer.html?embedToken=955ff34f-b38b-4c7a-9caf-aa7e09f49fa2" TargetMode="External"/><Relationship Id="rId33" Type="http://schemas.openxmlformats.org/officeDocument/2006/relationships/hyperlink" Target="mailto:kwurtz@sbccd.ed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sims@sbccd.edu" TargetMode="External"/><Relationship Id="rId20" Type="http://schemas.openxmlformats.org/officeDocument/2006/relationships/hyperlink" Target="https://informer.sbccd.cc.ca.us:1443/?locale=en_US" TargetMode="External"/><Relationship Id="rId29" Type="http://schemas.openxmlformats.org/officeDocument/2006/relationships/hyperlink" Target="http://www.sbccd.org/research/Institutional_Effectiveness/SBCCD_QEI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www.sbccd.org/research/Institutional_Effectiveness/IEPI/SBCCD_IEPI_QEIs" TargetMode="External"/><Relationship Id="rId32" Type="http://schemas.openxmlformats.org/officeDocument/2006/relationships/hyperlink" Target="https://informer.sbccd.cc.ca.us:1443/DashboardViewer.html?locale=en_US&amp;embedToken=6da1971a-a496-4614-89ef-e0e0783e9682" TargetMode="External"/><Relationship Id="rId37" Type="http://schemas.openxmlformats.org/officeDocument/2006/relationships/hyperlink" Target="mailto:jbrady@sbccd.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bogh@craftonhills.edu" TargetMode="External"/><Relationship Id="rId23" Type="http://schemas.openxmlformats.org/officeDocument/2006/relationships/hyperlink" Target="https://informer.sbccd.cc.ca.us:1443/?locale=en_US" TargetMode="External"/><Relationship Id="rId28" Type="http://schemas.openxmlformats.org/officeDocument/2006/relationships/hyperlink" Target="https://informer.sbccd.cc.ca.us:1443/DashboardViewer.html?embedToken=5a9a1d9a-f527-40dd-b325-ebe992f54636" TargetMode="External"/><Relationship Id="rId36" Type="http://schemas.openxmlformats.org/officeDocument/2006/relationships/hyperlink" Target="mailto:rhrdlicka@valleycollege.edu" TargetMode="External"/><Relationship Id="rId10" Type="http://schemas.openxmlformats.org/officeDocument/2006/relationships/image" Target="media/image2.jpeg"/><Relationship Id="rId19" Type="http://schemas.openxmlformats.org/officeDocument/2006/relationships/hyperlink" Target="https://informer.sbccd.cc.ca.us:1443/?locale=en_US" TargetMode="External"/><Relationship Id="rId31" Type="http://schemas.openxmlformats.org/officeDocument/2006/relationships/hyperlink" Target="https://informer.sbccd.cc.ca.us:1443/DashboardViewer.html?embedToken=e09d9c28-68eb-4e77-a29a-0f14f4156b9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ijones@sbccd.edu" TargetMode="External"/><Relationship Id="rId22" Type="http://schemas.openxmlformats.org/officeDocument/2006/relationships/hyperlink" Target="https://informer.sbccd.cc.ca.us:1443/?locale=en_US" TargetMode="External"/><Relationship Id="rId27" Type="http://schemas.openxmlformats.org/officeDocument/2006/relationships/hyperlink" Target="https://informer.sbccd.cc.ca.us:1443/DashboardViewer.html?embedToken=d3ffb1e4-b877-4bc9-9bc7-bfeb3a216baf" TargetMode="External"/><Relationship Id="rId30" Type="http://schemas.openxmlformats.org/officeDocument/2006/relationships/hyperlink" Target="https://informer.sbccd.cc.ca.us:1443/DashboardViewer.html?embedToken=ba8d29b9-3283-4fb7-b577-5ceb0604004c" TargetMode="External"/><Relationship Id="rId35" Type="http://schemas.openxmlformats.org/officeDocument/2006/relationships/hyperlink" Target="mailto:flarimore@sbccd.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86BB-B445-4F25-9754-36726A4B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San Bernardino Community Colllege District</vt:lpstr>
    </vt:vector>
  </TitlesOfParts>
  <Manager>Allyson Wells,</Manager>
  <Company>Sungard Higher Education</Company>
  <LinksUpToDate>false</LinksUpToDate>
  <CharactersWithSpaces>25417</CharactersWithSpaces>
  <SharedDoc>false</SharedDoc>
  <HLinks>
    <vt:vector size="90" baseType="variant">
      <vt:variant>
        <vt:i4>1703988</vt:i4>
      </vt:variant>
      <vt:variant>
        <vt:i4>86</vt:i4>
      </vt:variant>
      <vt:variant>
        <vt:i4>0</vt:i4>
      </vt:variant>
      <vt:variant>
        <vt:i4>5</vt:i4>
      </vt:variant>
      <vt:variant>
        <vt:lpwstr/>
      </vt:variant>
      <vt:variant>
        <vt:lpwstr>_Toc251766191</vt:lpwstr>
      </vt:variant>
      <vt:variant>
        <vt:i4>1703988</vt:i4>
      </vt:variant>
      <vt:variant>
        <vt:i4>80</vt:i4>
      </vt:variant>
      <vt:variant>
        <vt:i4>0</vt:i4>
      </vt:variant>
      <vt:variant>
        <vt:i4>5</vt:i4>
      </vt:variant>
      <vt:variant>
        <vt:lpwstr/>
      </vt:variant>
      <vt:variant>
        <vt:lpwstr>_Toc251766190</vt:lpwstr>
      </vt:variant>
      <vt:variant>
        <vt:i4>1769524</vt:i4>
      </vt:variant>
      <vt:variant>
        <vt:i4>74</vt:i4>
      </vt:variant>
      <vt:variant>
        <vt:i4>0</vt:i4>
      </vt:variant>
      <vt:variant>
        <vt:i4>5</vt:i4>
      </vt:variant>
      <vt:variant>
        <vt:lpwstr/>
      </vt:variant>
      <vt:variant>
        <vt:lpwstr>_Toc251766189</vt:lpwstr>
      </vt:variant>
      <vt:variant>
        <vt:i4>1769524</vt:i4>
      </vt:variant>
      <vt:variant>
        <vt:i4>68</vt:i4>
      </vt:variant>
      <vt:variant>
        <vt:i4>0</vt:i4>
      </vt:variant>
      <vt:variant>
        <vt:i4>5</vt:i4>
      </vt:variant>
      <vt:variant>
        <vt:lpwstr/>
      </vt:variant>
      <vt:variant>
        <vt:lpwstr>_Toc251766188</vt:lpwstr>
      </vt:variant>
      <vt:variant>
        <vt:i4>1769524</vt:i4>
      </vt:variant>
      <vt:variant>
        <vt:i4>62</vt:i4>
      </vt:variant>
      <vt:variant>
        <vt:i4>0</vt:i4>
      </vt:variant>
      <vt:variant>
        <vt:i4>5</vt:i4>
      </vt:variant>
      <vt:variant>
        <vt:lpwstr/>
      </vt:variant>
      <vt:variant>
        <vt:lpwstr>_Toc251766187</vt:lpwstr>
      </vt:variant>
      <vt:variant>
        <vt:i4>1769524</vt:i4>
      </vt:variant>
      <vt:variant>
        <vt:i4>56</vt:i4>
      </vt:variant>
      <vt:variant>
        <vt:i4>0</vt:i4>
      </vt:variant>
      <vt:variant>
        <vt:i4>5</vt:i4>
      </vt:variant>
      <vt:variant>
        <vt:lpwstr/>
      </vt:variant>
      <vt:variant>
        <vt:lpwstr>_Toc251766186</vt:lpwstr>
      </vt:variant>
      <vt:variant>
        <vt:i4>1769524</vt:i4>
      </vt:variant>
      <vt:variant>
        <vt:i4>50</vt:i4>
      </vt:variant>
      <vt:variant>
        <vt:i4>0</vt:i4>
      </vt:variant>
      <vt:variant>
        <vt:i4>5</vt:i4>
      </vt:variant>
      <vt:variant>
        <vt:lpwstr/>
      </vt:variant>
      <vt:variant>
        <vt:lpwstr>_Toc251766185</vt:lpwstr>
      </vt:variant>
      <vt:variant>
        <vt:i4>1769524</vt:i4>
      </vt:variant>
      <vt:variant>
        <vt:i4>44</vt:i4>
      </vt:variant>
      <vt:variant>
        <vt:i4>0</vt:i4>
      </vt:variant>
      <vt:variant>
        <vt:i4>5</vt:i4>
      </vt:variant>
      <vt:variant>
        <vt:lpwstr/>
      </vt:variant>
      <vt:variant>
        <vt:lpwstr>_Toc251766184</vt:lpwstr>
      </vt:variant>
      <vt:variant>
        <vt:i4>1769524</vt:i4>
      </vt:variant>
      <vt:variant>
        <vt:i4>38</vt:i4>
      </vt:variant>
      <vt:variant>
        <vt:i4>0</vt:i4>
      </vt:variant>
      <vt:variant>
        <vt:i4>5</vt:i4>
      </vt:variant>
      <vt:variant>
        <vt:lpwstr/>
      </vt:variant>
      <vt:variant>
        <vt:lpwstr>_Toc251766183</vt:lpwstr>
      </vt:variant>
      <vt:variant>
        <vt:i4>1769524</vt:i4>
      </vt:variant>
      <vt:variant>
        <vt:i4>32</vt:i4>
      </vt:variant>
      <vt:variant>
        <vt:i4>0</vt:i4>
      </vt:variant>
      <vt:variant>
        <vt:i4>5</vt:i4>
      </vt:variant>
      <vt:variant>
        <vt:lpwstr/>
      </vt:variant>
      <vt:variant>
        <vt:lpwstr>_Toc251766182</vt:lpwstr>
      </vt:variant>
      <vt:variant>
        <vt:i4>1769524</vt:i4>
      </vt:variant>
      <vt:variant>
        <vt:i4>26</vt:i4>
      </vt:variant>
      <vt:variant>
        <vt:i4>0</vt:i4>
      </vt:variant>
      <vt:variant>
        <vt:i4>5</vt:i4>
      </vt:variant>
      <vt:variant>
        <vt:lpwstr/>
      </vt:variant>
      <vt:variant>
        <vt:lpwstr>_Toc251766181</vt:lpwstr>
      </vt:variant>
      <vt:variant>
        <vt:i4>1769524</vt:i4>
      </vt:variant>
      <vt:variant>
        <vt:i4>20</vt:i4>
      </vt:variant>
      <vt:variant>
        <vt:i4>0</vt:i4>
      </vt:variant>
      <vt:variant>
        <vt:i4>5</vt:i4>
      </vt:variant>
      <vt:variant>
        <vt:lpwstr/>
      </vt:variant>
      <vt:variant>
        <vt:lpwstr>_Toc251766180</vt:lpwstr>
      </vt:variant>
      <vt:variant>
        <vt:i4>1310772</vt:i4>
      </vt:variant>
      <vt:variant>
        <vt:i4>14</vt:i4>
      </vt:variant>
      <vt:variant>
        <vt:i4>0</vt:i4>
      </vt:variant>
      <vt:variant>
        <vt:i4>5</vt:i4>
      </vt:variant>
      <vt:variant>
        <vt:lpwstr/>
      </vt:variant>
      <vt:variant>
        <vt:lpwstr>_Toc251766179</vt:lpwstr>
      </vt:variant>
      <vt:variant>
        <vt:i4>1310772</vt:i4>
      </vt:variant>
      <vt:variant>
        <vt:i4>8</vt:i4>
      </vt:variant>
      <vt:variant>
        <vt:i4>0</vt:i4>
      </vt:variant>
      <vt:variant>
        <vt:i4>5</vt:i4>
      </vt:variant>
      <vt:variant>
        <vt:lpwstr/>
      </vt:variant>
      <vt:variant>
        <vt:lpwstr>_Toc251766178</vt:lpwstr>
      </vt:variant>
      <vt:variant>
        <vt:i4>1310772</vt:i4>
      </vt:variant>
      <vt:variant>
        <vt:i4>2</vt:i4>
      </vt:variant>
      <vt:variant>
        <vt:i4>0</vt:i4>
      </vt:variant>
      <vt:variant>
        <vt:i4>5</vt:i4>
      </vt:variant>
      <vt:variant>
        <vt:lpwstr/>
      </vt:variant>
      <vt:variant>
        <vt:lpwstr>_Toc251766177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Bernardino Community Colllege District</dc:title>
  <dc:subject>District Office IT Strategic Plan</dc:subject>
  <dc:creator>Robert Wheeler, Christi Segal</dc:creator>
  <cp:lastModifiedBy>Leon, Mary Colleen</cp:lastModifiedBy>
  <cp:revision>2</cp:revision>
  <cp:lastPrinted>2010-05-03T17:30:00Z</cp:lastPrinted>
  <dcterms:created xsi:type="dcterms:W3CDTF">2016-09-14T21:14:00Z</dcterms:created>
  <dcterms:modified xsi:type="dcterms:W3CDTF">2016-09-14T21:14:00Z</dcterms:modified>
</cp:coreProperties>
</file>