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:rsidTr="008C5D4B">
        <w:tc>
          <w:tcPr>
            <w:tcW w:w="5040" w:type="dxa"/>
            <w:gridSpan w:val="2"/>
            <w:shd w:val="clear" w:color="auto" w:fill="FFFFFF"/>
          </w:tcPr>
          <w:p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:rsidR="00C0784D" w:rsidRDefault="00935C0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January 27, 2017</w:t>
            </w:r>
          </w:p>
          <w:p w:rsidR="00B31BA4" w:rsidRDefault="00B31BA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bookmarkStart w:id="0" w:name="_GoBack"/>
            <w:bookmarkEnd w:id="0"/>
          </w:p>
          <w:p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15764" w:rsidRDefault="0031576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PDC 104</w:t>
            </w:r>
          </w:p>
          <w:p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:rsidR="00651032" w:rsidRPr="00F0593B" w:rsidRDefault="008905D8" w:rsidP="005C014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Motion to approve by Rick Hrdlicka, seconded by DyAnn Walter. </w:t>
            </w:r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7036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  <w:p w:rsidR="00935C0A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Pr="00F0593B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:rsidR="00967036" w:rsidRDefault="00967036" w:rsidP="0096703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4462F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Technology Strateg</w:t>
            </w:r>
            <w:r w:rsidR="00BC0DA8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 Plan Overview </w:t>
            </w: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2C2325" w:rsidRPr="00BC0DA8" w:rsidRDefault="002C2325" w:rsidP="00BC0DA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BC0DA8">
              <w:rPr>
                <w:rFonts w:asciiTheme="minorHAnsi" w:hAnsiTheme="minorHAnsi"/>
              </w:rPr>
              <w:t>Highlights and accomplishments from last DTSP</w:t>
            </w:r>
          </w:p>
          <w:p w:rsidR="00BC0DA8" w:rsidRPr="00BC0DA8" w:rsidRDefault="00BC0DA8" w:rsidP="00BC0DA8">
            <w:pPr>
              <w:pStyle w:val="ListParagraph"/>
              <w:rPr>
                <w:rFonts w:asciiTheme="minorHAnsi" w:hAnsiTheme="minorHAnsi"/>
              </w:rPr>
            </w:pPr>
          </w:p>
          <w:p w:rsidR="002C2325" w:rsidRPr="00935C0A" w:rsidRDefault="00BC0DA8" w:rsidP="002C23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2C2325" w:rsidRPr="00935C0A">
              <w:rPr>
                <w:rFonts w:asciiTheme="minorHAnsi" w:hAnsiTheme="minorHAnsi"/>
                <w:sz w:val="22"/>
                <w:szCs w:val="22"/>
              </w:rPr>
              <w:t>b.</w:t>
            </w:r>
            <w:r w:rsidR="002C23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25" w:rsidRPr="00935C0A">
              <w:rPr>
                <w:rFonts w:asciiTheme="minorHAnsi" w:hAnsiTheme="minorHAnsi"/>
                <w:sz w:val="22"/>
                <w:szCs w:val="22"/>
              </w:rPr>
              <w:t>Will base DTSP off of several factors including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C2325" w:rsidRPr="00935C0A" w:rsidRDefault="002C2325" w:rsidP="002C23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BC0DA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i.</w:t>
            </w:r>
            <w:r w:rsidR="00BC0D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College Education </w:t>
            </w:r>
            <w:r w:rsidRPr="00935C0A">
              <w:rPr>
                <w:rFonts w:asciiTheme="minorHAnsi" w:hAnsiTheme="minorHAnsi"/>
                <w:sz w:val="22"/>
                <w:szCs w:val="22"/>
              </w:rPr>
              <w:t>and Technology plans</w:t>
            </w:r>
          </w:p>
          <w:p w:rsidR="002C2325" w:rsidRPr="00935C0A" w:rsidRDefault="002C2325" w:rsidP="002C23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BC0DA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935C0A">
              <w:rPr>
                <w:rFonts w:asciiTheme="minorHAnsi" w:hAnsiTheme="minorHAnsi"/>
                <w:sz w:val="22"/>
                <w:szCs w:val="22"/>
              </w:rPr>
              <w:t>ii.</w:t>
            </w:r>
            <w:r w:rsidR="00BC0D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5C0A">
              <w:rPr>
                <w:rFonts w:asciiTheme="minorHAnsi" w:hAnsiTheme="minorHAnsi"/>
                <w:sz w:val="22"/>
                <w:szCs w:val="22"/>
              </w:rPr>
              <w:t>Board imperatives</w:t>
            </w:r>
          </w:p>
          <w:p w:rsidR="002C2325" w:rsidRPr="00935C0A" w:rsidRDefault="002C2325" w:rsidP="002C23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C0DA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5C0A">
              <w:rPr>
                <w:rFonts w:asciiTheme="minorHAnsi" w:hAnsiTheme="minorHAnsi"/>
                <w:sz w:val="22"/>
                <w:szCs w:val="22"/>
              </w:rPr>
              <w:t>iii.</w:t>
            </w:r>
            <w:r w:rsidR="00BC0D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5C0A">
              <w:rPr>
                <w:rFonts w:asciiTheme="minorHAnsi" w:hAnsiTheme="minorHAnsi"/>
                <w:sz w:val="22"/>
                <w:szCs w:val="22"/>
              </w:rPr>
              <w:t>District Strategic Plan</w:t>
            </w:r>
          </w:p>
          <w:p w:rsidR="002C2325" w:rsidRDefault="002C2325" w:rsidP="002C23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BC0DA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935C0A">
              <w:rPr>
                <w:rFonts w:asciiTheme="minorHAnsi" w:hAnsiTheme="minorHAnsi"/>
                <w:sz w:val="22"/>
                <w:szCs w:val="22"/>
              </w:rPr>
              <w:t>iv.</w:t>
            </w:r>
            <w:r w:rsidR="00BC0D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5C0A">
              <w:rPr>
                <w:rFonts w:asciiTheme="minorHAnsi" w:hAnsiTheme="minorHAnsi"/>
                <w:sz w:val="22"/>
                <w:szCs w:val="22"/>
              </w:rPr>
              <w:t>Factors affecting IT in general (EduCause)</w:t>
            </w:r>
          </w:p>
          <w:p w:rsidR="00F4462F" w:rsidRPr="00F0593B" w:rsidRDefault="00F4462F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F111D" w:rsidRPr="00F0593B" w:rsidRDefault="000F111D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B54925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Pr="00F0593B" w:rsidRDefault="00F4462F" w:rsidP="00935C0A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May </w:t>
            </w:r>
            <w:r w:rsidR="00935C0A">
              <w:rPr>
                <w:rFonts w:asciiTheme="minorHAnsi" w:hAnsiTheme="minorHAnsi"/>
                <w:bCs/>
                <w:sz w:val="22"/>
                <w:szCs w:val="22"/>
              </w:rPr>
              <w:t>5, 2017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FF" w:rsidRDefault="00C138FF">
      <w:r>
        <w:separator/>
      </w:r>
    </w:p>
  </w:endnote>
  <w:endnote w:type="continuationSeparator" w:id="0">
    <w:p w:rsidR="00C138FF" w:rsidRDefault="00C1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FF" w:rsidRDefault="00C138FF">
      <w:r>
        <w:separator/>
      </w:r>
    </w:p>
  </w:footnote>
  <w:footnote w:type="continuationSeparator" w:id="0">
    <w:p w:rsidR="00C138FF" w:rsidRDefault="00C1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318BC"/>
    <w:multiLevelType w:val="hybridMultilevel"/>
    <w:tmpl w:val="3322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36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4"/>
  </w:num>
  <w:num w:numId="11">
    <w:abstractNumId w:val="33"/>
  </w:num>
  <w:num w:numId="12">
    <w:abstractNumId w:val="32"/>
  </w:num>
  <w:num w:numId="13">
    <w:abstractNumId w:val="17"/>
  </w:num>
  <w:num w:numId="14">
    <w:abstractNumId w:val="25"/>
  </w:num>
  <w:num w:numId="15">
    <w:abstractNumId w:val="1"/>
  </w:num>
  <w:num w:numId="16">
    <w:abstractNumId w:val="26"/>
  </w:num>
  <w:num w:numId="17">
    <w:abstractNumId w:val="21"/>
  </w:num>
  <w:num w:numId="18">
    <w:abstractNumId w:val="19"/>
  </w:num>
  <w:num w:numId="19">
    <w:abstractNumId w:val="30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"/>
  </w:num>
  <w:num w:numId="28">
    <w:abstractNumId w:val="1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7"/>
  </w:num>
  <w:num w:numId="33">
    <w:abstractNumId w:val="27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5A4E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111D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34427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0F24"/>
    <w:rsid w:val="002A4CEB"/>
    <w:rsid w:val="002B413D"/>
    <w:rsid w:val="002B53FA"/>
    <w:rsid w:val="002B7C2D"/>
    <w:rsid w:val="002C2325"/>
    <w:rsid w:val="002C5947"/>
    <w:rsid w:val="002D2583"/>
    <w:rsid w:val="002E15A1"/>
    <w:rsid w:val="002E5B33"/>
    <w:rsid w:val="00300D0B"/>
    <w:rsid w:val="003032E5"/>
    <w:rsid w:val="00306A41"/>
    <w:rsid w:val="00311E85"/>
    <w:rsid w:val="0031298D"/>
    <w:rsid w:val="00313658"/>
    <w:rsid w:val="00315764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93C1D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5363D"/>
    <w:rsid w:val="00462A8F"/>
    <w:rsid w:val="00465768"/>
    <w:rsid w:val="00466485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144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84001"/>
    <w:rsid w:val="007900B8"/>
    <w:rsid w:val="00791D5D"/>
    <w:rsid w:val="00794099"/>
    <w:rsid w:val="007A084E"/>
    <w:rsid w:val="007A0B95"/>
    <w:rsid w:val="007A1477"/>
    <w:rsid w:val="007A4088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5210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5D8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5C0A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C55E3"/>
    <w:rsid w:val="00AD2946"/>
    <w:rsid w:val="00AD2E62"/>
    <w:rsid w:val="00AD56DC"/>
    <w:rsid w:val="00AD75C9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1BA4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0A01"/>
    <w:rsid w:val="00B93500"/>
    <w:rsid w:val="00B9465B"/>
    <w:rsid w:val="00B94C94"/>
    <w:rsid w:val="00BA53F6"/>
    <w:rsid w:val="00BA75F9"/>
    <w:rsid w:val="00BB3252"/>
    <w:rsid w:val="00BB46B8"/>
    <w:rsid w:val="00BC0DA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38F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2777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462F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6B4F0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F802-FAB2-478F-B5B6-681D7829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9</cp:revision>
  <cp:lastPrinted>2017-01-27T15:24:00Z</cp:lastPrinted>
  <dcterms:created xsi:type="dcterms:W3CDTF">2017-01-24T21:49:00Z</dcterms:created>
  <dcterms:modified xsi:type="dcterms:W3CDTF">2017-01-27T15:24:00Z</dcterms:modified>
</cp:coreProperties>
</file>