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7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1296"/>
      </w:tblGrid>
      <w:tr w:rsidR="00A50666" w14:paraId="38A97DFB" w14:textId="77777777" w:rsidTr="00B7128B">
        <w:tc>
          <w:tcPr>
            <w:tcW w:w="5765" w:type="dxa"/>
          </w:tcPr>
          <w:p w14:paraId="6899C215" w14:textId="2F45EC36" w:rsidR="00A50666" w:rsidRPr="003B5B27" w:rsidRDefault="00A50666" w:rsidP="00A50666">
            <w:pPr>
              <w:pStyle w:val="ListParagraph"/>
              <w:ind w:left="0"/>
              <w:rPr>
                <w:rFonts w:ascii="Arial" w:hAnsi="Arial" w:cs="Arial"/>
                <w:b/>
                <w:sz w:val="24"/>
                <w:szCs w:val="24"/>
                <w:lang w:val="es-MX"/>
              </w:rPr>
            </w:pPr>
          </w:p>
        </w:tc>
        <w:tc>
          <w:tcPr>
            <w:tcW w:w="1257" w:type="dxa"/>
          </w:tcPr>
          <w:p w14:paraId="6DB7A107" w14:textId="4F94520D" w:rsidR="00A50666" w:rsidRDefault="005F1E96" w:rsidP="00A50666">
            <w:pPr>
              <w:pStyle w:val="ListParagraph"/>
              <w:ind w:left="0"/>
              <w:jc w:val="right"/>
              <w:rPr>
                <w:rFonts w:ascii="Arial" w:hAnsi="Arial" w:cs="Arial"/>
                <w:b/>
                <w:sz w:val="24"/>
                <w:szCs w:val="24"/>
              </w:rPr>
            </w:pPr>
            <w:r>
              <w:rPr>
                <w:rFonts w:ascii="Arial" w:hAnsi="Arial" w:cs="Arial"/>
                <w:b/>
                <w:color w:val="7F7F7F" w:themeColor="text1" w:themeTint="80"/>
                <w:sz w:val="24"/>
                <w:szCs w:val="24"/>
              </w:rPr>
              <w:t>MINUTES</w:t>
            </w:r>
          </w:p>
        </w:tc>
      </w:tr>
      <w:tr w:rsidR="00015533" w14:paraId="0889C00C" w14:textId="77777777" w:rsidTr="00B7128B">
        <w:tc>
          <w:tcPr>
            <w:tcW w:w="5765" w:type="dxa"/>
          </w:tcPr>
          <w:p w14:paraId="4A2D8AD9" w14:textId="77777777" w:rsidR="00015533" w:rsidRDefault="00015533" w:rsidP="00A50666">
            <w:pPr>
              <w:pStyle w:val="ListParagraph"/>
              <w:ind w:left="0"/>
              <w:rPr>
                <w:rFonts w:ascii="Arial" w:hAnsi="Arial" w:cs="Arial"/>
                <w:b/>
                <w:sz w:val="24"/>
                <w:szCs w:val="24"/>
              </w:rPr>
            </w:pPr>
          </w:p>
        </w:tc>
        <w:tc>
          <w:tcPr>
            <w:tcW w:w="1257" w:type="dxa"/>
          </w:tcPr>
          <w:p w14:paraId="50347C1A" w14:textId="77777777" w:rsidR="00015533" w:rsidRDefault="00015533" w:rsidP="00A50666">
            <w:pPr>
              <w:pStyle w:val="ListParagraph"/>
              <w:ind w:left="0"/>
              <w:jc w:val="right"/>
              <w:rPr>
                <w:rFonts w:ascii="Arial" w:hAnsi="Arial" w:cs="Arial"/>
                <w:b/>
                <w:sz w:val="24"/>
                <w:szCs w:val="24"/>
              </w:rPr>
            </w:pPr>
          </w:p>
        </w:tc>
      </w:tr>
      <w:tr w:rsidR="00015533" w14:paraId="3846C847" w14:textId="77777777" w:rsidTr="00B4396F">
        <w:tc>
          <w:tcPr>
            <w:tcW w:w="7022" w:type="dxa"/>
            <w:gridSpan w:val="2"/>
          </w:tcPr>
          <w:p w14:paraId="5CFB85BF" w14:textId="61F1AEAC" w:rsidR="00015533" w:rsidRDefault="005F125A" w:rsidP="005F125A">
            <w:pPr>
              <w:pStyle w:val="ListParagraph"/>
              <w:ind w:left="0"/>
              <w:rPr>
                <w:rFonts w:ascii="Arial" w:hAnsi="Arial" w:cs="Arial"/>
                <w:b/>
                <w:sz w:val="24"/>
                <w:szCs w:val="24"/>
              </w:rPr>
            </w:pPr>
            <w:r>
              <w:rPr>
                <w:rFonts w:ascii="Arial" w:hAnsi="Arial" w:cs="Arial"/>
                <w:b/>
                <w:sz w:val="24"/>
                <w:szCs w:val="24"/>
              </w:rPr>
              <w:t>TESS Executive Committee</w:t>
            </w:r>
          </w:p>
        </w:tc>
      </w:tr>
      <w:tr w:rsidR="00A50666" w14:paraId="4D9A5976" w14:textId="77777777" w:rsidTr="00B7128B">
        <w:tc>
          <w:tcPr>
            <w:tcW w:w="5765" w:type="dxa"/>
          </w:tcPr>
          <w:p w14:paraId="0E7E281C" w14:textId="1CF1B266" w:rsidR="00A50666" w:rsidRPr="00A50666" w:rsidRDefault="00E34394" w:rsidP="00BE0A69">
            <w:pPr>
              <w:pStyle w:val="ListParagraph"/>
              <w:ind w:left="0"/>
              <w:rPr>
                <w:rFonts w:ascii="Arial" w:hAnsi="Arial" w:cs="Arial"/>
                <w:sz w:val="24"/>
                <w:szCs w:val="24"/>
              </w:rPr>
            </w:pPr>
            <w:r>
              <w:rPr>
                <w:rFonts w:ascii="Arial" w:hAnsi="Arial" w:cs="Arial"/>
                <w:sz w:val="24"/>
                <w:szCs w:val="24"/>
              </w:rPr>
              <w:t>September</w:t>
            </w:r>
            <w:r w:rsidR="00F1081D">
              <w:rPr>
                <w:rFonts w:ascii="Arial" w:hAnsi="Arial" w:cs="Arial"/>
                <w:sz w:val="24"/>
                <w:szCs w:val="24"/>
              </w:rPr>
              <w:t xml:space="preserve"> </w:t>
            </w:r>
            <w:r>
              <w:rPr>
                <w:rFonts w:ascii="Arial" w:hAnsi="Arial" w:cs="Arial"/>
                <w:sz w:val="24"/>
                <w:szCs w:val="24"/>
              </w:rPr>
              <w:t>11,</w:t>
            </w:r>
            <w:r w:rsidR="004E0C95">
              <w:rPr>
                <w:rFonts w:ascii="Arial" w:hAnsi="Arial" w:cs="Arial"/>
                <w:sz w:val="24"/>
                <w:szCs w:val="24"/>
              </w:rPr>
              <w:t xml:space="preserve"> 2020</w:t>
            </w:r>
            <w:r w:rsidR="005F125A">
              <w:rPr>
                <w:rFonts w:ascii="Arial" w:hAnsi="Arial" w:cs="Arial"/>
                <w:sz w:val="24"/>
                <w:szCs w:val="24"/>
              </w:rPr>
              <w:t xml:space="preserve"> – </w:t>
            </w:r>
            <w:r w:rsidR="00BE0A69">
              <w:rPr>
                <w:rFonts w:ascii="Arial" w:hAnsi="Arial" w:cs="Arial"/>
                <w:sz w:val="24"/>
                <w:szCs w:val="24"/>
              </w:rPr>
              <w:t>3:</w:t>
            </w:r>
            <w:r w:rsidR="00A85EE1">
              <w:rPr>
                <w:rFonts w:ascii="Arial" w:hAnsi="Arial" w:cs="Arial"/>
                <w:sz w:val="24"/>
                <w:szCs w:val="24"/>
              </w:rPr>
              <w:t>00</w:t>
            </w:r>
            <w:bookmarkStart w:id="0" w:name="_GoBack"/>
            <w:bookmarkEnd w:id="0"/>
            <w:r w:rsidR="00BE0A69">
              <w:rPr>
                <w:rFonts w:ascii="Arial" w:hAnsi="Arial" w:cs="Arial"/>
                <w:sz w:val="24"/>
                <w:szCs w:val="24"/>
              </w:rPr>
              <w:t xml:space="preserve"> - 4:30 p.m.</w:t>
            </w:r>
          </w:p>
        </w:tc>
        <w:tc>
          <w:tcPr>
            <w:tcW w:w="1257" w:type="dxa"/>
          </w:tcPr>
          <w:p w14:paraId="18D56542" w14:textId="77777777" w:rsidR="00A50666" w:rsidRDefault="00A50666" w:rsidP="00A50666">
            <w:pPr>
              <w:pStyle w:val="ListParagraph"/>
              <w:ind w:left="0"/>
              <w:rPr>
                <w:rFonts w:ascii="Arial" w:hAnsi="Arial" w:cs="Arial"/>
                <w:b/>
                <w:sz w:val="24"/>
                <w:szCs w:val="24"/>
              </w:rPr>
            </w:pPr>
          </w:p>
        </w:tc>
      </w:tr>
      <w:tr w:rsidR="00A50666" w14:paraId="771263E4" w14:textId="77777777" w:rsidTr="00B7128B">
        <w:tc>
          <w:tcPr>
            <w:tcW w:w="5765" w:type="dxa"/>
          </w:tcPr>
          <w:p w14:paraId="3566DE75" w14:textId="54938552" w:rsidR="00A50666" w:rsidRPr="00A50666" w:rsidRDefault="00F1081D" w:rsidP="00A50666">
            <w:pPr>
              <w:pStyle w:val="ListParagraph"/>
              <w:ind w:left="0"/>
              <w:rPr>
                <w:rFonts w:ascii="Arial" w:hAnsi="Arial" w:cs="Arial"/>
                <w:sz w:val="24"/>
                <w:szCs w:val="24"/>
              </w:rPr>
            </w:pPr>
            <w:r>
              <w:rPr>
                <w:rFonts w:ascii="Arial" w:hAnsi="Arial" w:cs="Arial"/>
                <w:sz w:val="24"/>
                <w:szCs w:val="24"/>
              </w:rPr>
              <w:t>Zoom Meeting</w:t>
            </w:r>
          </w:p>
        </w:tc>
        <w:tc>
          <w:tcPr>
            <w:tcW w:w="1257" w:type="dxa"/>
          </w:tcPr>
          <w:p w14:paraId="4670F922" w14:textId="77777777" w:rsidR="00A50666" w:rsidRDefault="00A50666" w:rsidP="00A50666">
            <w:pPr>
              <w:pStyle w:val="ListParagraph"/>
              <w:ind w:left="0"/>
              <w:rPr>
                <w:rFonts w:ascii="Arial" w:hAnsi="Arial" w:cs="Arial"/>
                <w:b/>
                <w:sz w:val="24"/>
                <w:szCs w:val="24"/>
              </w:rPr>
            </w:pPr>
          </w:p>
        </w:tc>
      </w:tr>
      <w:tr w:rsidR="00A50666" w:rsidRPr="00F1081D" w14:paraId="52727E60" w14:textId="77777777" w:rsidTr="00B7128B">
        <w:tc>
          <w:tcPr>
            <w:tcW w:w="5765" w:type="dxa"/>
          </w:tcPr>
          <w:p w14:paraId="178F1A2A" w14:textId="1B5D4455" w:rsidR="00A50666" w:rsidRPr="00A50666" w:rsidRDefault="00A50666" w:rsidP="00A50666">
            <w:pPr>
              <w:pStyle w:val="ListParagraph"/>
              <w:ind w:left="0"/>
              <w:rPr>
                <w:rFonts w:ascii="Arial" w:hAnsi="Arial" w:cs="Arial"/>
                <w:sz w:val="24"/>
                <w:szCs w:val="24"/>
                <w:lang w:val="es-MX"/>
              </w:rPr>
            </w:pPr>
          </w:p>
        </w:tc>
        <w:tc>
          <w:tcPr>
            <w:tcW w:w="1257" w:type="dxa"/>
          </w:tcPr>
          <w:p w14:paraId="67EB8C4E" w14:textId="77777777" w:rsidR="00A50666" w:rsidRPr="00A50666" w:rsidRDefault="00A50666" w:rsidP="00A50666">
            <w:pPr>
              <w:pStyle w:val="ListParagraph"/>
              <w:ind w:left="0"/>
              <w:rPr>
                <w:rFonts w:ascii="Arial" w:hAnsi="Arial" w:cs="Arial"/>
                <w:b/>
                <w:sz w:val="24"/>
                <w:szCs w:val="24"/>
                <w:lang w:val="es-MX"/>
              </w:rPr>
            </w:pPr>
          </w:p>
        </w:tc>
      </w:tr>
    </w:tbl>
    <w:p w14:paraId="5D876321" w14:textId="5872B4C7" w:rsidR="0031355B" w:rsidRDefault="00A50666" w:rsidP="0031355B">
      <w:pPr>
        <w:pBdr>
          <w:bottom w:val="single" w:sz="4" w:space="1" w:color="auto"/>
        </w:pBdr>
        <w:rPr>
          <w:rFonts w:ascii="Arial" w:hAnsi="Arial" w:cs="Arial"/>
          <w:b/>
          <w:sz w:val="24"/>
          <w:szCs w:val="24"/>
          <w:lang w:val="es-MX"/>
        </w:rPr>
      </w:pPr>
      <w:r>
        <w:rPr>
          <w:rFonts w:ascii="Arial" w:hAnsi="Arial" w:cs="Arial"/>
          <w:noProof/>
          <w:sz w:val="24"/>
          <w:szCs w:val="24"/>
        </w:rPr>
        <w:drawing>
          <wp:anchor distT="0" distB="0" distL="114300" distR="114300" simplePos="0" relativeHeight="251660288" behindDoc="1" locked="0" layoutInCell="1" allowOverlap="1" wp14:anchorId="3439E663" wp14:editId="2C482694">
            <wp:simplePos x="0" y="0"/>
            <wp:positionH relativeFrom="margin">
              <wp:align>left</wp:align>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D Seal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7C6D28E" w14:textId="77777777" w:rsidR="0031355B" w:rsidRPr="00A50666" w:rsidRDefault="0031355B" w:rsidP="0031355B">
      <w:pPr>
        <w:pBdr>
          <w:bottom w:val="single" w:sz="4" w:space="1" w:color="auto"/>
        </w:pBdr>
        <w:rPr>
          <w:rFonts w:ascii="Arial" w:hAnsi="Arial" w:cs="Arial"/>
          <w:b/>
          <w:sz w:val="24"/>
          <w:szCs w:val="24"/>
          <w:lang w:val="es-MX"/>
        </w:rPr>
      </w:pPr>
    </w:p>
    <w:tbl>
      <w:tblPr>
        <w:tblStyle w:val="TableGrid"/>
        <w:tblW w:w="9355" w:type="dxa"/>
        <w:tblLook w:val="04A0" w:firstRow="1" w:lastRow="0" w:firstColumn="1" w:lastColumn="0" w:noHBand="0" w:noVBand="1"/>
      </w:tblPr>
      <w:tblGrid>
        <w:gridCol w:w="2965"/>
        <w:gridCol w:w="6390"/>
      </w:tblGrid>
      <w:tr w:rsidR="0047240B" w14:paraId="68930487" w14:textId="77777777" w:rsidTr="005A3DF0">
        <w:trPr>
          <w:trHeight w:val="475"/>
        </w:trPr>
        <w:tc>
          <w:tcPr>
            <w:tcW w:w="2965" w:type="dxa"/>
            <w:shd w:val="clear" w:color="auto" w:fill="000000" w:themeFill="text1"/>
            <w:vAlign w:val="center"/>
          </w:tcPr>
          <w:p w14:paraId="67E5909F"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Agenda Items</w:t>
            </w:r>
          </w:p>
        </w:tc>
        <w:tc>
          <w:tcPr>
            <w:tcW w:w="6390" w:type="dxa"/>
            <w:shd w:val="clear" w:color="auto" w:fill="000000" w:themeFill="text1"/>
            <w:vAlign w:val="center"/>
          </w:tcPr>
          <w:p w14:paraId="6CEA0371"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Discussion</w:t>
            </w:r>
          </w:p>
        </w:tc>
      </w:tr>
      <w:tr w:rsidR="0047240B" w:rsidRPr="00B4181E" w14:paraId="25A6EE5C" w14:textId="77777777" w:rsidTr="005A3DF0">
        <w:trPr>
          <w:trHeight w:val="864"/>
        </w:trPr>
        <w:tc>
          <w:tcPr>
            <w:tcW w:w="2965" w:type="dxa"/>
            <w:shd w:val="clear" w:color="auto" w:fill="D9D9D9" w:themeFill="background1" w:themeFillShade="D9"/>
            <w:vAlign w:val="center"/>
          </w:tcPr>
          <w:p w14:paraId="6B21A042" w14:textId="508CCD3B"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Introductions</w:t>
            </w:r>
          </w:p>
        </w:tc>
        <w:tc>
          <w:tcPr>
            <w:tcW w:w="6390" w:type="dxa"/>
            <w:shd w:val="clear" w:color="auto" w:fill="F2F2F2" w:themeFill="background1" w:themeFillShade="F2"/>
            <w:vAlign w:val="center"/>
          </w:tcPr>
          <w:p w14:paraId="040DEF6D" w14:textId="608B2F23" w:rsidR="00326DCD" w:rsidRPr="006D2BFF" w:rsidRDefault="004C0D43" w:rsidP="00CE2265">
            <w:pPr>
              <w:spacing w:after="120"/>
              <w:rPr>
                <w:rFonts w:ascii="Arial" w:hAnsi="Arial" w:cs="Arial"/>
              </w:rPr>
            </w:pPr>
            <w:r>
              <w:rPr>
                <w:rFonts w:ascii="Arial" w:hAnsi="Arial" w:cs="Arial"/>
              </w:rPr>
              <w:t>Luke Bixler, Shari Blackwell, Jason Brady, Jeremy Sims, James Smith, Keith Wurtz, Delmy Spencer, Joe Ho, Andy Chang, Yvette Tram, Paul Bratulin, Andy Chang, Amy Avelar, Rhiannon Lares, Yvonne Beebe, Scott Thayer, Melissa Oshman, Joe Cabrales</w:t>
            </w:r>
            <w:r w:rsidR="00A17ED6">
              <w:rPr>
                <w:rFonts w:ascii="Arial" w:hAnsi="Arial" w:cs="Arial"/>
              </w:rPr>
              <w:t xml:space="preserve"> and Mike Strong.</w:t>
            </w:r>
          </w:p>
        </w:tc>
      </w:tr>
      <w:tr w:rsidR="0047240B" w:rsidRPr="00B4181E" w14:paraId="2BD56BC4" w14:textId="77777777" w:rsidTr="005A3DF0">
        <w:trPr>
          <w:trHeight w:val="864"/>
        </w:trPr>
        <w:tc>
          <w:tcPr>
            <w:tcW w:w="2965" w:type="dxa"/>
            <w:shd w:val="clear" w:color="auto" w:fill="D9D9D9" w:themeFill="background1" w:themeFillShade="D9"/>
            <w:vAlign w:val="center"/>
          </w:tcPr>
          <w:p w14:paraId="429B4C1D" w14:textId="2E95EDC7"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Review of the Minutes</w:t>
            </w:r>
          </w:p>
        </w:tc>
        <w:tc>
          <w:tcPr>
            <w:tcW w:w="6390" w:type="dxa"/>
            <w:vAlign w:val="center"/>
          </w:tcPr>
          <w:p w14:paraId="6A309995" w14:textId="77777777" w:rsidR="00316AF7" w:rsidRPr="009E3F26" w:rsidRDefault="00316AF7" w:rsidP="00316AF7">
            <w:pPr>
              <w:pStyle w:val="PlainText"/>
              <w:rPr>
                <w:rFonts w:ascii="Arial" w:hAnsi="Arial" w:cs="Arial"/>
                <w:szCs w:val="22"/>
              </w:rPr>
            </w:pPr>
            <w:r w:rsidRPr="009E3F26">
              <w:rPr>
                <w:rFonts w:ascii="Arial" w:hAnsi="Arial" w:cs="Arial"/>
                <w:szCs w:val="22"/>
              </w:rPr>
              <w:t xml:space="preserve">Minutes are posted on District web-site: </w:t>
            </w:r>
            <w:hyperlink r:id="rId9" w:history="1">
              <w:r w:rsidRPr="009E3F26">
                <w:rPr>
                  <w:rStyle w:val="Hyperlink"/>
                  <w:rFonts w:ascii="Arial" w:hAnsi="Arial" w:cs="Arial"/>
                  <w:szCs w:val="22"/>
                </w:rPr>
                <w:t>http://www.sbccd.org/District_Faculty_,-a-,_Staff_Information-Forms/District_Committee_Minutes/TESS_Committees.aspx</w:t>
              </w:r>
            </w:hyperlink>
          </w:p>
          <w:p w14:paraId="2546E53F" w14:textId="2BFB32FF" w:rsidR="00F55C8C" w:rsidRPr="00B4181E" w:rsidRDefault="0089743E" w:rsidP="00AF6289">
            <w:pPr>
              <w:spacing w:after="120"/>
              <w:rPr>
                <w:rFonts w:ascii="Arial" w:hAnsi="Arial" w:cs="Arial"/>
              </w:rPr>
            </w:pPr>
            <w:r>
              <w:rPr>
                <w:rFonts w:ascii="Arial" w:hAnsi="Arial" w:cs="Arial"/>
              </w:rPr>
              <w:t xml:space="preserve">Motion to approve by </w:t>
            </w:r>
            <w:r w:rsidR="00E075A7">
              <w:rPr>
                <w:rFonts w:ascii="Arial" w:hAnsi="Arial" w:cs="Arial"/>
              </w:rPr>
              <w:t>Jeremy Sims</w:t>
            </w:r>
            <w:r>
              <w:rPr>
                <w:rFonts w:ascii="Arial" w:hAnsi="Arial" w:cs="Arial"/>
              </w:rPr>
              <w:t xml:space="preserve">, seconded by </w:t>
            </w:r>
            <w:r w:rsidR="00E075A7">
              <w:rPr>
                <w:rFonts w:ascii="Arial" w:hAnsi="Arial" w:cs="Arial"/>
              </w:rPr>
              <w:t>Rick Hrdlicka</w:t>
            </w:r>
            <w:r w:rsidR="004C0D43">
              <w:rPr>
                <w:rFonts w:ascii="Arial" w:hAnsi="Arial" w:cs="Arial"/>
              </w:rPr>
              <w:t xml:space="preserve">.  </w:t>
            </w:r>
            <w:r w:rsidR="00E71DE3">
              <w:rPr>
                <w:rFonts w:ascii="Arial" w:hAnsi="Arial" w:cs="Arial"/>
              </w:rPr>
              <w:t xml:space="preserve">  </w:t>
            </w:r>
            <w:r w:rsidR="004C0D43">
              <w:rPr>
                <w:rFonts w:ascii="Arial" w:hAnsi="Arial" w:cs="Arial"/>
              </w:rPr>
              <w:t xml:space="preserve"> a</w:t>
            </w:r>
            <w:r w:rsidR="00E71DE3">
              <w:rPr>
                <w:rFonts w:ascii="Arial" w:hAnsi="Arial" w:cs="Arial"/>
              </w:rPr>
              <w:t>bstained</w:t>
            </w:r>
            <w:r w:rsidR="004C0D43">
              <w:rPr>
                <w:rFonts w:ascii="Arial" w:hAnsi="Arial" w:cs="Arial"/>
              </w:rPr>
              <w:t xml:space="preserve">.  </w:t>
            </w:r>
            <w:r w:rsidR="00AF6289">
              <w:rPr>
                <w:rFonts w:ascii="Arial" w:hAnsi="Arial" w:cs="Arial"/>
              </w:rPr>
              <w:t>All approved, m</w:t>
            </w:r>
            <w:r w:rsidR="004C0D43">
              <w:rPr>
                <w:rFonts w:ascii="Arial" w:hAnsi="Arial" w:cs="Arial"/>
              </w:rPr>
              <w:t>otion carries</w:t>
            </w:r>
            <w:r w:rsidR="00AF6289">
              <w:rPr>
                <w:rFonts w:ascii="Arial" w:hAnsi="Arial" w:cs="Arial"/>
              </w:rPr>
              <w:t>.</w:t>
            </w:r>
          </w:p>
        </w:tc>
      </w:tr>
      <w:tr w:rsidR="0047240B" w:rsidRPr="00B4181E" w14:paraId="6DD13B0B" w14:textId="77777777" w:rsidTr="005A3DF0">
        <w:trPr>
          <w:trHeight w:val="864"/>
        </w:trPr>
        <w:tc>
          <w:tcPr>
            <w:tcW w:w="2965" w:type="dxa"/>
            <w:shd w:val="clear" w:color="auto" w:fill="D9D9D9" w:themeFill="background1" w:themeFillShade="D9"/>
            <w:vAlign w:val="center"/>
          </w:tcPr>
          <w:p w14:paraId="35941BCA" w14:textId="6D1AA110" w:rsidR="0047240B" w:rsidRPr="005A3DF0" w:rsidRDefault="00E34394" w:rsidP="00BF26F3">
            <w:pPr>
              <w:pStyle w:val="ListParagraph"/>
              <w:numPr>
                <w:ilvl w:val="0"/>
                <w:numId w:val="7"/>
              </w:numPr>
              <w:rPr>
                <w:rFonts w:ascii="Arial" w:hAnsi="Arial" w:cs="Arial"/>
                <w:sz w:val="24"/>
                <w:szCs w:val="24"/>
              </w:rPr>
            </w:pPr>
            <w:r>
              <w:rPr>
                <w:rFonts w:ascii="Arial" w:hAnsi="Arial" w:cs="Arial"/>
                <w:sz w:val="24"/>
                <w:szCs w:val="24"/>
              </w:rPr>
              <w:t xml:space="preserve">Nominate Co-Chair – </w:t>
            </w:r>
            <w:r w:rsidRPr="00E34394">
              <w:rPr>
                <w:rFonts w:ascii="Arial" w:hAnsi="Arial" w:cs="Arial"/>
                <w:b/>
                <w:sz w:val="24"/>
                <w:szCs w:val="24"/>
              </w:rPr>
              <w:t>Luke Bixler</w:t>
            </w:r>
          </w:p>
        </w:tc>
        <w:tc>
          <w:tcPr>
            <w:tcW w:w="6390" w:type="dxa"/>
            <w:shd w:val="clear" w:color="auto" w:fill="F2F2F2" w:themeFill="background1" w:themeFillShade="F2"/>
            <w:vAlign w:val="center"/>
          </w:tcPr>
          <w:p w14:paraId="0DFAE934" w14:textId="474A1BD6" w:rsidR="00FA0158" w:rsidRPr="00665F30" w:rsidRDefault="00CD7949" w:rsidP="00665F30">
            <w:pPr>
              <w:pStyle w:val="ListParagraph"/>
              <w:numPr>
                <w:ilvl w:val="0"/>
                <w:numId w:val="18"/>
              </w:numPr>
              <w:spacing w:after="120"/>
              <w:rPr>
                <w:rFonts w:ascii="Arial" w:hAnsi="Arial" w:cs="Arial"/>
                <w:b/>
              </w:rPr>
            </w:pPr>
            <w:r>
              <w:rPr>
                <w:rFonts w:ascii="Arial" w:hAnsi="Arial" w:cs="Arial"/>
              </w:rPr>
              <w:t xml:space="preserve">Luke Bixler stated that </w:t>
            </w:r>
            <w:r w:rsidR="004C0D43">
              <w:rPr>
                <w:rFonts w:ascii="Arial" w:hAnsi="Arial" w:cs="Arial"/>
              </w:rPr>
              <w:t xml:space="preserve">Jeremiah Gilbert was co-chair last year.  </w:t>
            </w:r>
            <w:r>
              <w:rPr>
                <w:rFonts w:ascii="Arial" w:hAnsi="Arial" w:cs="Arial"/>
              </w:rPr>
              <w:t xml:space="preserve">As we need a new co-chair, </w:t>
            </w:r>
            <w:r w:rsidR="004C0D43">
              <w:rPr>
                <w:rFonts w:ascii="Arial" w:hAnsi="Arial" w:cs="Arial"/>
              </w:rPr>
              <w:t>Delmy Spencer stated that she would be willing to co-chair.  Keith Wurtz moved to nominate Delmy as co-chair, Jeremy Sims seconded the motion.  All approved, motion carries.</w:t>
            </w:r>
          </w:p>
        </w:tc>
      </w:tr>
      <w:tr w:rsidR="004B765A" w:rsidRPr="00B4181E" w14:paraId="14040612" w14:textId="77777777" w:rsidTr="005A3DF0">
        <w:trPr>
          <w:trHeight w:val="864"/>
        </w:trPr>
        <w:tc>
          <w:tcPr>
            <w:tcW w:w="2965" w:type="dxa"/>
            <w:shd w:val="clear" w:color="auto" w:fill="D9D9D9" w:themeFill="background1" w:themeFillShade="D9"/>
            <w:vAlign w:val="center"/>
          </w:tcPr>
          <w:p w14:paraId="393187CB" w14:textId="7D3F7D93" w:rsidR="004B765A" w:rsidRDefault="004B765A" w:rsidP="00BF26F3">
            <w:pPr>
              <w:pStyle w:val="ListParagraph"/>
              <w:numPr>
                <w:ilvl w:val="0"/>
                <w:numId w:val="7"/>
              </w:numPr>
              <w:rPr>
                <w:rFonts w:ascii="Arial" w:hAnsi="Arial" w:cs="Arial"/>
                <w:sz w:val="24"/>
                <w:szCs w:val="24"/>
              </w:rPr>
            </w:pPr>
            <w:r>
              <w:rPr>
                <w:rFonts w:ascii="Arial" w:hAnsi="Arial" w:cs="Arial"/>
                <w:sz w:val="24"/>
                <w:szCs w:val="24"/>
              </w:rPr>
              <w:t xml:space="preserve">TESS Executive Summary Report – </w:t>
            </w:r>
            <w:r w:rsidRPr="00D45205">
              <w:rPr>
                <w:rFonts w:ascii="Arial" w:hAnsi="Arial" w:cs="Arial"/>
                <w:b/>
                <w:sz w:val="24"/>
                <w:szCs w:val="24"/>
              </w:rPr>
              <w:t>Luke Bixler</w:t>
            </w:r>
          </w:p>
        </w:tc>
        <w:tc>
          <w:tcPr>
            <w:tcW w:w="6390" w:type="dxa"/>
            <w:vAlign w:val="center"/>
          </w:tcPr>
          <w:p w14:paraId="3C33384F" w14:textId="3C47FE2A" w:rsidR="00441CDD" w:rsidRPr="00E669E5" w:rsidRDefault="00D93C9D" w:rsidP="00E669E5">
            <w:pPr>
              <w:pStyle w:val="ListParagraph"/>
              <w:numPr>
                <w:ilvl w:val="0"/>
                <w:numId w:val="17"/>
              </w:numPr>
              <w:spacing w:after="120"/>
              <w:rPr>
                <w:rFonts w:ascii="Arial" w:hAnsi="Arial" w:cs="Arial"/>
              </w:rPr>
            </w:pPr>
            <w:r>
              <w:rPr>
                <w:rFonts w:ascii="Arial" w:hAnsi="Arial" w:cs="Arial"/>
              </w:rPr>
              <w:t>Luke Bixler s</w:t>
            </w:r>
            <w:r w:rsidR="00CD7949">
              <w:rPr>
                <w:rFonts w:ascii="Arial" w:hAnsi="Arial" w:cs="Arial"/>
              </w:rPr>
              <w:t>hared</w:t>
            </w:r>
            <w:r>
              <w:rPr>
                <w:rFonts w:ascii="Arial" w:hAnsi="Arial" w:cs="Arial"/>
              </w:rPr>
              <w:t xml:space="preserve"> that he w</w:t>
            </w:r>
            <w:r w:rsidR="00D45205">
              <w:rPr>
                <w:rFonts w:ascii="Arial" w:hAnsi="Arial" w:cs="Arial"/>
              </w:rPr>
              <w:t xml:space="preserve">ould like to bring forward a comprehensive list that </w:t>
            </w:r>
            <w:r>
              <w:rPr>
                <w:rFonts w:ascii="Arial" w:hAnsi="Arial" w:cs="Arial"/>
              </w:rPr>
              <w:t>TESS is</w:t>
            </w:r>
            <w:r w:rsidR="00D45205">
              <w:rPr>
                <w:rFonts w:ascii="Arial" w:hAnsi="Arial" w:cs="Arial"/>
              </w:rPr>
              <w:t xml:space="preserve"> working on.  There may be some projects that may not be on this list.  Soon we will provide a web site that will allow you to see this information and submit projects.   Keith Wurtz stated he did not receive the document prior to the meeting.  Luke will send this out to the group following the meeting.</w:t>
            </w:r>
          </w:p>
        </w:tc>
      </w:tr>
      <w:tr w:rsidR="0047240B" w:rsidRPr="00B4181E" w14:paraId="7F971C40" w14:textId="77777777" w:rsidTr="005A3DF0">
        <w:trPr>
          <w:trHeight w:val="864"/>
        </w:trPr>
        <w:tc>
          <w:tcPr>
            <w:tcW w:w="2965" w:type="dxa"/>
            <w:shd w:val="clear" w:color="auto" w:fill="D9D9D9" w:themeFill="background1" w:themeFillShade="D9"/>
            <w:vAlign w:val="center"/>
          </w:tcPr>
          <w:p w14:paraId="0ED2F5F5" w14:textId="249FB1AF" w:rsidR="0047240B" w:rsidRPr="005A3DF0" w:rsidRDefault="00E34394" w:rsidP="00BF26F3">
            <w:pPr>
              <w:pStyle w:val="ListParagraph"/>
              <w:numPr>
                <w:ilvl w:val="0"/>
                <w:numId w:val="7"/>
              </w:numPr>
              <w:rPr>
                <w:rFonts w:ascii="Arial" w:hAnsi="Arial" w:cs="Arial"/>
                <w:sz w:val="24"/>
                <w:szCs w:val="24"/>
              </w:rPr>
            </w:pPr>
            <w:r>
              <w:rPr>
                <w:rFonts w:ascii="Arial" w:hAnsi="Arial" w:cs="Arial"/>
                <w:sz w:val="24"/>
                <w:szCs w:val="24"/>
              </w:rPr>
              <w:t>TESS Technical Tactical Planning Update</w:t>
            </w:r>
            <w:r w:rsidR="00253264">
              <w:rPr>
                <w:rFonts w:ascii="Arial" w:hAnsi="Arial" w:cs="Arial"/>
                <w:sz w:val="24"/>
                <w:szCs w:val="24"/>
              </w:rPr>
              <w:t xml:space="preserve"> – </w:t>
            </w:r>
            <w:r w:rsidR="00253264" w:rsidRPr="00253264">
              <w:rPr>
                <w:rFonts w:ascii="Arial" w:hAnsi="Arial" w:cs="Arial"/>
                <w:b/>
                <w:sz w:val="24"/>
                <w:szCs w:val="24"/>
              </w:rPr>
              <w:t>Luke Bixler</w:t>
            </w:r>
          </w:p>
        </w:tc>
        <w:tc>
          <w:tcPr>
            <w:tcW w:w="6390" w:type="dxa"/>
            <w:vAlign w:val="center"/>
          </w:tcPr>
          <w:p w14:paraId="4E326D47" w14:textId="634A38F8" w:rsidR="0047240B" w:rsidRPr="00AB171D" w:rsidRDefault="00E669E5" w:rsidP="00AB171D">
            <w:pPr>
              <w:pStyle w:val="ListParagraph"/>
              <w:numPr>
                <w:ilvl w:val="0"/>
                <w:numId w:val="17"/>
              </w:numPr>
              <w:spacing w:after="120"/>
              <w:rPr>
                <w:rFonts w:ascii="Arial" w:hAnsi="Arial" w:cs="Arial"/>
              </w:rPr>
            </w:pPr>
            <w:r>
              <w:rPr>
                <w:rFonts w:ascii="Arial" w:hAnsi="Arial" w:cs="Arial"/>
              </w:rPr>
              <w:t xml:space="preserve">The Colleague projects are prioritized, submitted through DAWG, the TESS Managers Meeting and through the TESS Executive Committee Meeting.  </w:t>
            </w:r>
            <w:r w:rsidR="00441CDD">
              <w:rPr>
                <w:rFonts w:ascii="Arial" w:hAnsi="Arial" w:cs="Arial"/>
              </w:rPr>
              <w:t xml:space="preserve">As a </w:t>
            </w:r>
            <w:r>
              <w:rPr>
                <w:rFonts w:ascii="Arial" w:hAnsi="Arial" w:cs="Arial"/>
              </w:rPr>
              <w:t>result,</w:t>
            </w:r>
            <w:r w:rsidR="00441CDD">
              <w:rPr>
                <w:rFonts w:ascii="Arial" w:hAnsi="Arial" w:cs="Arial"/>
              </w:rPr>
              <w:t xml:space="preserve"> we leveraged the cloud to support labs and such.  As part of the strategic plan it was identified that we should move to a cloud strategy as we begin to refresh hardware.  We will have discussions and put out a plan as we move forward.  </w:t>
            </w:r>
          </w:p>
        </w:tc>
      </w:tr>
      <w:tr w:rsidR="0047240B" w:rsidRPr="00B4181E" w14:paraId="7A4EF2D5" w14:textId="77777777" w:rsidTr="005A3DF0">
        <w:trPr>
          <w:trHeight w:val="864"/>
        </w:trPr>
        <w:tc>
          <w:tcPr>
            <w:tcW w:w="2965" w:type="dxa"/>
            <w:shd w:val="clear" w:color="auto" w:fill="D9D9D9" w:themeFill="background1" w:themeFillShade="D9"/>
            <w:vAlign w:val="center"/>
          </w:tcPr>
          <w:p w14:paraId="6323ACD2" w14:textId="34C88132" w:rsidR="00826EAE" w:rsidRPr="00B4181E" w:rsidRDefault="00253264" w:rsidP="00F94E19">
            <w:pPr>
              <w:pStyle w:val="ListParagraph"/>
              <w:numPr>
                <w:ilvl w:val="0"/>
                <w:numId w:val="7"/>
              </w:numPr>
              <w:spacing w:after="120"/>
              <w:rPr>
                <w:rFonts w:ascii="Arial" w:hAnsi="Arial" w:cs="Arial"/>
                <w:b/>
                <w:sz w:val="24"/>
                <w:szCs w:val="24"/>
              </w:rPr>
            </w:pPr>
            <w:r>
              <w:rPr>
                <w:rFonts w:ascii="Arial" w:hAnsi="Arial" w:cs="Arial"/>
                <w:sz w:val="24"/>
                <w:szCs w:val="24"/>
              </w:rPr>
              <w:t>District Technology Updates</w:t>
            </w:r>
            <w:r w:rsidR="005A3DF0" w:rsidRPr="005A3DF0">
              <w:rPr>
                <w:rFonts w:ascii="Arial" w:hAnsi="Arial" w:cs="Arial"/>
                <w:sz w:val="24"/>
                <w:szCs w:val="24"/>
              </w:rPr>
              <w:t xml:space="preserve"> –</w:t>
            </w:r>
            <w:r w:rsidR="005A3DF0">
              <w:rPr>
                <w:rFonts w:ascii="Arial" w:hAnsi="Arial" w:cs="Arial"/>
                <w:b/>
                <w:sz w:val="24"/>
                <w:szCs w:val="24"/>
              </w:rPr>
              <w:t xml:space="preserve"> </w:t>
            </w:r>
            <w:r>
              <w:rPr>
                <w:rFonts w:ascii="Arial" w:hAnsi="Arial" w:cs="Arial"/>
                <w:b/>
                <w:sz w:val="24"/>
                <w:szCs w:val="24"/>
              </w:rPr>
              <w:t>Jeremy Sims</w:t>
            </w:r>
          </w:p>
        </w:tc>
        <w:tc>
          <w:tcPr>
            <w:tcW w:w="6390" w:type="dxa"/>
            <w:tcBorders>
              <w:bottom w:val="single" w:sz="4" w:space="0" w:color="auto"/>
            </w:tcBorders>
            <w:shd w:val="clear" w:color="auto" w:fill="F2F2F2" w:themeFill="background1" w:themeFillShade="F2"/>
            <w:vAlign w:val="center"/>
          </w:tcPr>
          <w:p w14:paraId="430EC916" w14:textId="22FE324E" w:rsidR="00F55C8C" w:rsidRDefault="0091196E" w:rsidP="00AB171D">
            <w:pPr>
              <w:pStyle w:val="ListParagraph"/>
              <w:numPr>
                <w:ilvl w:val="0"/>
                <w:numId w:val="17"/>
              </w:numPr>
              <w:spacing w:after="120"/>
              <w:rPr>
                <w:rFonts w:ascii="Arial" w:hAnsi="Arial" w:cs="Arial"/>
              </w:rPr>
            </w:pPr>
            <w:r>
              <w:rPr>
                <w:rFonts w:ascii="Arial" w:hAnsi="Arial" w:cs="Arial"/>
              </w:rPr>
              <w:t>Jeremy Sims reported that the</w:t>
            </w:r>
            <w:r w:rsidR="00441CDD">
              <w:rPr>
                <w:rFonts w:ascii="Arial" w:hAnsi="Arial" w:cs="Arial"/>
              </w:rPr>
              <w:t xml:space="preserve"> piggyback on Tactical Planning, security, goal 1 in the strategic plan</w:t>
            </w:r>
            <w:r w:rsidR="001E6BE4">
              <w:rPr>
                <w:rFonts w:ascii="Arial" w:hAnsi="Arial" w:cs="Arial"/>
              </w:rPr>
              <w:t xml:space="preserve"> started</w:t>
            </w:r>
            <w:r w:rsidR="00441CDD">
              <w:rPr>
                <w:rFonts w:ascii="Arial" w:hAnsi="Arial" w:cs="Arial"/>
              </w:rPr>
              <w:t xml:space="preserve"> with multifactor authentication.  </w:t>
            </w:r>
            <w:r w:rsidR="001E6BE4">
              <w:rPr>
                <w:rFonts w:ascii="Arial" w:hAnsi="Arial" w:cs="Arial"/>
              </w:rPr>
              <w:t>This will a</w:t>
            </w:r>
            <w:r w:rsidR="00441CDD">
              <w:rPr>
                <w:rFonts w:ascii="Arial" w:hAnsi="Arial" w:cs="Arial"/>
              </w:rPr>
              <w:t xml:space="preserve">llow people to logon with password as well as a second authenticator.  </w:t>
            </w:r>
            <w:r w:rsidR="001E6BE4">
              <w:rPr>
                <w:rFonts w:ascii="Arial" w:hAnsi="Arial" w:cs="Arial"/>
              </w:rPr>
              <w:t>This will r</w:t>
            </w:r>
            <w:r w:rsidR="00441CDD">
              <w:rPr>
                <w:rFonts w:ascii="Arial" w:hAnsi="Arial" w:cs="Arial"/>
              </w:rPr>
              <w:t xml:space="preserve">oll out in a week or two.  </w:t>
            </w:r>
            <w:r w:rsidR="001E6BE4">
              <w:rPr>
                <w:rFonts w:ascii="Arial" w:hAnsi="Arial" w:cs="Arial"/>
              </w:rPr>
              <w:t xml:space="preserve">We are hiring a third </w:t>
            </w:r>
            <w:r w:rsidR="00441CDD">
              <w:rPr>
                <w:rFonts w:ascii="Arial" w:hAnsi="Arial" w:cs="Arial"/>
              </w:rPr>
              <w:t>party to look at our security, tell us what we need to add and areas that we need to concentrate o</w:t>
            </w:r>
            <w:r w:rsidR="00714355">
              <w:rPr>
                <w:rFonts w:ascii="Arial" w:hAnsi="Arial" w:cs="Arial"/>
              </w:rPr>
              <w:t>n</w:t>
            </w:r>
            <w:r w:rsidR="00441CDD">
              <w:rPr>
                <w:rFonts w:ascii="Arial" w:hAnsi="Arial" w:cs="Arial"/>
              </w:rPr>
              <w:t xml:space="preserve">.  </w:t>
            </w:r>
            <w:r w:rsidR="001E6BE4">
              <w:rPr>
                <w:rFonts w:ascii="Arial" w:hAnsi="Arial" w:cs="Arial"/>
              </w:rPr>
              <w:t>There will be a</w:t>
            </w:r>
            <w:r w:rsidR="00441CDD">
              <w:rPr>
                <w:rFonts w:ascii="Arial" w:hAnsi="Arial" w:cs="Arial"/>
              </w:rPr>
              <w:t xml:space="preserve">nother round of </w:t>
            </w:r>
            <w:r w:rsidR="001E6BE4">
              <w:rPr>
                <w:rFonts w:ascii="Arial" w:hAnsi="Arial" w:cs="Arial"/>
              </w:rPr>
              <w:t xml:space="preserve">security </w:t>
            </w:r>
            <w:r w:rsidR="00441CDD">
              <w:rPr>
                <w:rFonts w:ascii="Arial" w:hAnsi="Arial" w:cs="Arial"/>
              </w:rPr>
              <w:t xml:space="preserve">training next week.  </w:t>
            </w:r>
            <w:r w:rsidR="001E6BE4">
              <w:rPr>
                <w:rFonts w:ascii="Arial" w:hAnsi="Arial" w:cs="Arial"/>
              </w:rPr>
              <w:t>We hope the trainings will help k</w:t>
            </w:r>
            <w:r w:rsidR="00441CDD">
              <w:rPr>
                <w:rFonts w:ascii="Arial" w:hAnsi="Arial" w:cs="Arial"/>
              </w:rPr>
              <w:t xml:space="preserve">eep accounts safe, etc.  </w:t>
            </w:r>
          </w:p>
          <w:p w14:paraId="059E90A5" w14:textId="11D8A9DE" w:rsidR="00441CDD" w:rsidRDefault="00441CDD" w:rsidP="00AB171D">
            <w:pPr>
              <w:pStyle w:val="ListParagraph"/>
              <w:numPr>
                <w:ilvl w:val="0"/>
                <w:numId w:val="17"/>
              </w:numPr>
              <w:spacing w:after="120"/>
              <w:rPr>
                <w:rFonts w:ascii="Arial" w:hAnsi="Arial" w:cs="Arial"/>
              </w:rPr>
            </w:pPr>
            <w:r>
              <w:rPr>
                <w:rFonts w:ascii="Arial" w:hAnsi="Arial" w:cs="Arial"/>
              </w:rPr>
              <w:lastRenderedPageBreak/>
              <w:t>Also</w:t>
            </w:r>
            <w:r w:rsidR="00015D4A">
              <w:rPr>
                <w:rFonts w:ascii="Arial" w:hAnsi="Arial" w:cs="Arial"/>
              </w:rPr>
              <w:t>, as</w:t>
            </w:r>
            <w:r>
              <w:rPr>
                <w:rFonts w:ascii="Arial" w:hAnsi="Arial" w:cs="Arial"/>
              </w:rPr>
              <w:t xml:space="preserve"> the part of computer refreshment at the district</w:t>
            </w:r>
            <w:r w:rsidR="00015D4A">
              <w:rPr>
                <w:rFonts w:ascii="Arial" w:hAnsi="Arial" w:cs="Arial"/>
              </w:rPr>
              <w:t>, we i</w:t>
            </w:r>
            <w:r>
              <w:rPr>
                <w:rFonts w:ascii="Arial" w:hAnsi="Arial" w:cs="Arial"/>
              </w:rPr>
              <w:t>ssued approximately 120 jet packs and approximately 250</w:t>
            </w:r>
            <w:r w:rsidR="00015D4A">
              <w:rPr>
                <w:rFonts w:ascii="Arial" w:hAnsi="Arial" w:cs="Arial"/>
              </w:rPr>
              <w:t xml:space="preserve"> more will be issued</w:t>
            </w:r>
            <w:r>
              <w:rPr>
                <w:rFonts w:ascii="Arial" w:hAnsi="Arial" w:cs="Arial"/>
              </w:rPr>
              <w:t xml:space="preserve"> in the next month or so.</w:t>
            </w:r>
          </w:p>
          <w:p w14:paraId="184A551E" w14:textId="698088B2" w:rsidR="00441CDD" w:rsidRDefault="00015D4A" w:rsidP="00AB171D">
            <w:pPr>
              <w:pStyle w:val="ListParagraph"/>
              <w:numPr>
                <w:ilvl w:val="0"/>
                <w:numId w:val="17"/>
              </w:numPr>
              <w:spacing w:after="120"/>
              <w:rPr>
                <w:rFonts w:ascii="Arial" w:hAnsi="Arial" w:cs="Arial"/>
              </w:rPr>
            </w:pPr>
            <w:r>
              <w:rPr>
                <w:rFonts w:ascii="Arial" w:hAnsi="Arial" w:cs="Arial"/>
              </w:rPr>
              <w:t xml:space="preserve">The </w:t>
            </w:r>
            <w:r w:rsidR="00441CDD">
              <w:rPr>
                <w:rFonts w:ascii="Arial" w:hAnsi="Arial" w:cs="Arial"/>
              </w:rPr>
              <w:t>District website being updated</w:t>
            </w:r>
            <w:r w:rsidR="00714355">
              <w:rPr>
                <w:rFonts w:ascii="Arial" w:hAnsi="Arial" w:cs="Arial"/>
              </w:rPr>
              <w:t>.</w:t>
            </w:r>
          </w:p>
          <w:p w14:paraId="58682821" w14:textId="2ED86CA1" w:rsidR="00441CDD" w:rsidRDefault="00441CDD" w:rsidP="00AB171D">
            <w:pPr>
              <w:pStyle w:val="ListParagraph"/>
              <w:numPr>
                <w:ilvl w:val="0"/>
                <w:numId w:val="17"/>
              </w:numPr>
              <w:spacing w:after="120"/>
              <w:rPr>
                <w:rFonts w:ascii="Arial" w:hAnsi="Arial" w:cs="Arial"/>
              </w:rPr>
            </w:pPr>
            <w:r>
              <w:rPr>
                <w:rFonts w:ascii="Arial" w:hAnsi="Arial" w:cs="Arial"/>
              </w:rPr>
              <w:t>50 computers that he is rolling out are laptops with docking stations.</w:t>
            </w:r>
          </w:p>
          <w:p w14:paraId="69DC4061" w14:textId="1B60EE9B" w:rsidR="00441CDD" w:rsidRDefault="00015D4A" w:rsidP="00AB171D">
            <w:pPr>
              <w:pStyle w:val="ListParagraph"/>
              <w:numPr>
                <w:ilvl w:val="0"/>
                <w:numId w:val="17"/>
              </w:numPr>
              <w:spacing w:after="120"/>
              <w:rPr>
                <w:rFonts w:ascii="Arial" w:hAnsi="Arial" w:cs="Arial"/>
              </w:rPr>
            </w:pPr>
            <w:r>
              <w:rPr>
                <w:rFonts w:ascii="Arial" w:hAnsi="Arial" w:cs="Arial"/>
              </w:rPr>
              <w:t xml:space="preserve">Currently working on </w:t>
            </w:r>
            <w:r w:rsidR="00714355">
              <w:rPr>
                <w:rFonts w:ascii="Arial" w:hAnsi="Arial" w:cs="Arial"/>
              </w:rPr>
              <w:t xml:space="preserve">Students </w:t>
            </w:r>
            <w:r w:rsidR="00441CDD">
              <w:rPr>
                <w:rFonts w:ascii="Arial" w:hAnsi="Arial" w:cs="Arial"/>
              </w:rPr>
              <w:t xml:space="preserve">SLOs and Students FLOs.  Next week hoping to get back end SAOs and SLOs.  </w:t>
            </w:r>
          </w:p>
          <w:p w14:paraId="53D70105" w14:textId="3A07FBAF" w:rsidR="00441CDD" w:rsidRPr="00AB171D" w:rsidRDefault="00015D4A" w:rsidP="00AB171D">
            <w:pPr>
              <w:pStyle w:val="ListParagraph"/>
              <w:numPr>
                <w:ilvl w:val="0"/>
                <w:numId w:val="17"/>
              </w:numPr>
              <w:spacing w:after="120"/>
              <w:rPr>
                <w:rFonts w:ascii="Arial" w:hAnsi="Arial" w:cs="Arial"/>
              </w:rPr>
            </w:pPr>
            <w:r>
              <w:rPr>
                <w:rFonts w:ascii="Arial" w:hAnsi="Arial" w:cs="Arial"/>
              </w:rPr>
              <w:t>We are working on the e</w:t>
            </w:r>
            <w:r w:rsidR="00441CDD">
              <w:rPr>
                <w:rFonts w:ascii="Arial" w:hAnsi="Arial" w:cs="Arial"/>
              </w:rPr>
              <w:t xml:space="preserve">nd of </w:t>
            </w:r>
            <w:r w:rsidR="00714355">
              <w:rPr>
                <w:rFonts w:ascii="Arial" w:hAnsi="Arial" w:cs="Arial"/>
              </w:rPr>
              <w:t xml:space="preserve">life </w:t>
            </w:r>
            <w:r w:rsidR="00441CDD">
              <w:rPr>
                <w:rFonts w:ascii="Arial" w:hAnsi="Arial" w:cs="Arial"/>
              </w:rPr>
              <w:t xml:space="preserve">equipment this year.   </w:t>
            </w:r>
            <w:proofErr w:type="spellStart"/>
            <w:r w:rsidR="00441CDD">
              <w:rPr>
                <w:rFonts w:ascii="Arial" w:hAnsi="Arial" w:cs="Arial"/>
              </w:rPr>
              <w:t>Infoblock</w:t>
            </w:r>
            <w:proofErr w:type="spellEnd"/>
            <w:r w:rsidR="00441CDD">
              <w:rPr>
                <w:rFonts w:ascii="Arial" w:hAnsi="Arial" w:cs="Arial"/>
              </w:rPr>
              <w:t xml:space="preserve"> server</w:t>
            </w:r>
            <w:r>
              <w:rPr>
                <w:rFonts w:ascii="Arial" w:hAnsi="Arial" w:cs="Arial"/>
              </w:rPr>
              <w:t xml:space="preserve"> is</w:t>
            </w:r>
            <w:r w:rsidR="00441CDD">
              <w:rPr>
                <w:rFonts w:ascii="Arial" w:hAnsi="Arial" w:cs="Arial"/>
              </w:rPr>
              <w:t xml:space="preserve"> on docket for this fiscal year and next fiscal year</w:t>
            </w:r>
            <w:r>
              <w:rPr>
                <w:rFonts w:ascii="Arial" w:hAnsi="Arial" w:cs="Arial"/>
              </w:rPr>
              <w:t xml:space="preserve"> the</w:t>
            </w:r>
            <w:r w:rsidR="00441CDD">
              <w:rPr>
                <w:rFonts w:ascii="Arial" w:hAnsi="Arial" w:cs="Arial"/>
              </w:rPr>
              <w:t xml:space="preserve"> firewall</w:t>
            </w:r>
            <w:r w:rsidR="00714355">
              <w:rPr>
                <w:rFonts w:ascii="Arial" w:hAnsi="Arial" w:cs="Arial"/>
              </w:rPr>
              <w:t>s</w:t>
            </w:r>
            <w:r w:rsidR="00441CDD">
              <w:rPr>
                <w:rFonts w:ascii="Arial" w:hAnsi="Arial" w:cs="Arial"/>
              </w:rPr>
              <w:t xml:space="preserve"> will need to be updated.</w:t>
            </w:r>
          </w:p>
        </w:tc>
      </w:tr>
      <w:tr w:rsidR="00B83801" w:rsidRPr="00B4181E" w14:paraId="635C4252" w14:textId="77777777" w:rsidTr="005A3DF0">
        <w:trPr>
          <w:trHeight w:val="864"/>
        </w:trPr>
        <w:tc>
          <w:tcPr>
            <w:tcW w:w="2965" w:type="dxa"/>
            <w:shd w:val="clear" w:color="auto" w:fill="D9D9D9" w:themeFill="background1" w:themeFillShade="D9"/>
            <w:vAlign w:val="center"/>
          </w:tcPr>
          <w:p w14:paraId="0919197A" w14:textId="419EAA6C" w:rsidR="00B83801" w:rsidRPr="00B4181E" w:rsidRDefault="00E36E07" w:rsidP="00B83801">
            <w:pPr>
              <w:pStyle w:val="ListParagraph"/>
              <w:numPr>
                <w:ilvl w:val="0"/>
                <w:numId w:val="7"/>
              </w:numPr>
              <w:rPr>
                <w:rFonts w:ascii="Arial" w:hAnsi="Arial" w:cs="Arial"/>
                <w:b/>
                <w:sz w:val="24"/>
                <w:szCs w:val="24"/>
              </w:rPr>
            </w:pPr>
            <w:r>
              <w:rPr>
                <w:rFonts w:ascii="Arial" w:hAnsi="Arial" w:cs="Arial"/>
                <w:sz w:val="24"/>
                <w:szCs w:val="24"/>
              </w:rPr>
              <w:lastRenderedPageBreak/>
              <w:t>CHC</w:t>
            </w:r>
            <w:r w:rsidR="005A3DF0">
              <w:rPr>
                <w:rFonts w:ascii="Arial" w:hAnsi="Arial" w:cs="Arial"/>
                <w:sz w:val="24"/>
                <w:szCs w:val="24"/>
              </w:rPr>
              <w:t xml:space="preserve"> </w:t>
            </w:r>
            <w:r w:rsidR="001F19D3">
              <w:rPr>
                <w:rFonts w:ascii="Arial" w:hAnsi="Arial" w:cs="Arial"/>
                <w:sz w:val="24"/>
                <w:szCs w:val="24"/>
              </w:rPr>
              <w:t>T</w:t>
            </w:r>
            <w:r w:rsidR="003262BA" w:rsidRPr="005A3DF0">
              <w:rPr>
                <w:rFonts w:ascii="Arial" w:hAnsi="Arial" w:cs="Arial"/>
                <w:sz w:val="24"/>
                <w:szCs w:val="24"/>
              </w:rPr>
              <w:t xml:space="preserve">echnology </w:t>
            </w:r>
            <w:r w:rsidR="00612B9E">
              <w:rPr>
                <w:rFonts w:ascii="Arial" w:hAnsi="Arial" w:cs="Arial"/>
                <w:sz w:val="24"/>
                <w:szCs w:val="24"/>
              </w:rPr>
              <w:t>up</w:t>
            </w:r>
            <w:r w:rsidR="00612B9E" w:rsidRPr="005A3DF0">
              <w:rPr>
                <w:rFonts w:ascii="Arial" w:hAnsi="Arial" w:cs="Arial"/>
                <w:sz w:val="24"/>
                <w:szCs w:val="24"/>
              </w:rPr>
              <w:t>date</w:t>
            </w:r>
            <w:r w:rsidR="00253264">
              <w:rPr>
                <w:rFonts w:ascii="Arial" w:hAnsi="Arial" w:cs="Arial"/>
                <w:sz w:val="24"/>
                <w:szCs w:val="24"/>
              </w:rPr>
              <w:t xml:space="preserve">s </w:t>
            </w:r>
            <w:proofErr w:type="gramStart"/>
            <w:r w:rsidR="00253264">
              <w:rPr>
                <w:rFonts w:ascii="Arial" w:hAnsi="Arial" w:cs="Arial"/>
                <w:sz w:val="24"/>
                <w:szCs w:val="24"/>
              </w:rPr>
              <w:t xml:space="preserve">–  </w:t>
            </w:r>
            <w:r w:rsidR="00253264" w:rsidRPr="00253264">
              <w:rPr>
                <w:rFonts w:ascii="Arial" w:hAnsi="Arial" w:cs="Arial"/>
                <w:b/>
                <w:sz w:val="24"/>
                <w:szCs w:val="24"/>
              </w:rPr>
              <w:t>Melissa</w:t>
            </w:r>
            <w:proofErr w:type="gramEnd"/>
            <w:r w:rsidR="00253264" w:rsidRPr="00253264">
              <w:rPr>
                <w:rFonts w:ascii="Arial" w:hAnsi="Arial" w:cs="Arial"/>
                <w:b/>
                <w:sz w:val="24"/>
                <w:szCs w:val="24"/>
              </w:rPr>
              <w:t xml:space="preserve"> Oshman</w:t>
            </w:r>
          </w:p>
        </w:tc>
        <w:tc>
          <w:tcPr>
            <w:tcW w:w="6390" w:type="dxa"/>
            <w:tcBorders>
              <w:bottom w:val="single" w:sz="4" w:space="0" w:color="auto"/>
            </w:tcBorders>
            <w:shd w:val="clear" w:color="auto" w:fill="auto"/>
            <w:vAlign w:val="center"/>
          </w:tcPr>
          <w:p w14:paraId="138E13B0" w14:textId="1B481747" w:rsidR="00B83801" w:rsidRDefault="00441CDD" w:rsidP="00AB171D">
            <w:pPr>
              <w:pStyle w:val="ListParagraph"/>
              <w:numPr>
                <w:ilvl w:val="0"/>
                <w:numId w:val="17"/>
              </w:numPr>
              <w:spacing w:after="120"/>
              <w:rPr>
                <w:rFonts w:ascii="Arial" w:hAnsi="Arial" w:cs="Arial"/>
              </w:rPr>
            </w:pPr>
            <w:r>
              <w:rPr>
                <w:rFonts w:ascii="Arial" w:hAnsi="Arial" w:cs="Arial"/>
              </w:rPr>
              <w:t xml:space="preserve">At CHC, </w:t>
            </w:r>
            <w:r w:rsidR="006D1AD1">
              <w:rPr>
                <w:rFonts w:ascii="Arial" w:hAnsi="Arial" w:cs="Arial"/>
              </w:rPr>
              <w:t xml:space="preserve">Melissa Oshman reported that they are </w:t>
            </w:r>
            <w:r>
              <w:rPr>
                <w:rFonts w:ascii="Arial" w:hAnsi="Arial" w:cs="Arial"/>
              </w:rPr>
              <w:t xml:space="preserve">working on Microsoft work spaces to create images for software that students would need to be successful in their classrooms.  </w:t>
            </w:r>
            <w:r w:rsidR="00775357">
              <w:rPr>
                <w:rFonts w:ascii="Arial" w:hAnsi="Arial" w:cs="Arial"/>
              </w:rPr>
              <w:t>They have</w:t>
            </w:r>
            <w:r>
              <w:rPr>
                <w:rFonts w:ascii="Arial" w:hAnsi="Arial" w:cs="Arial"/>
              </w:rPr>
              <w:t xml:space="preserve"> been issuing out to students.  So far it has been very successful.</w:t>
            </w:r>
          </w:p>
          <w:p w14:paraId="52A50AE4" w14:textId="7F49CAE9" w:rsidR="00441CDD" w:rsidRDefault="00775357" w:rsidP="00AB171D">
            <w:pPr>
              <w:pStyle w:val="ListParagraph"/>
              <w:numPr>
                <w:ilvl w:val="0"/>
                <w:numId w:val="17"/>
              </w:numPr>
              <w:spacing w:after="120"/>
              <w:rPr>
                <w:rFonts w:ascii="Arial" w:hAnsi="Arial" w:cs="Arial"/>
              </w:rPr>
            </w:pPr>
            <w:r>
              <w:rPr>
                <w:rFonts w:ascii="Arial" w:hAnsi="Arial" w:cs="Arial"/>
              </w:rPr>
              <w:t>The e</w:t>
            </w:r>
            <w:r w:rsidR="00441CDD">
              <w:rPr>
                <w:rFonts w:ascii="Arial" w:hAnsi="Arial" w:cs="Arial"/>
              </w:rPr>
              <w:t>ntire team has been working on cybersecurity from patching to any vulnerabilities that we have found on our initial audit.  We have continued to do weekly scans.</w:t>
            </w:r>
          </w:p>
          <w:p w14:paraId="2023828F" w14:textId="7292834A" w:rsidR="00441CDD" w:rsidRDefault="00DC5A76" w:rsidP="00AB171D">
            <w:pPr>
              <w:pStyle w:val="ListParagraph"/>
              <w:numPr>
                <w:ilvl w:val="0"/>
                <w:numId w:val="17"/>
              </w:numPr>
              <w:spacing w:after="120"/>
              <w:rPr>
                <w:rFonts w:ascii="Arial" w:hAnsi="Arial" w:cs="Arial"/>
              </w:rPr>
            </w:pPr>
            <w:r>
              <w:rPr>
                <w:rFonts w:ascii="Arial" w:hAnsi="Arial" w:cs="Arial"/>
              </w:rPr>
              <w:t xml:space="preserve">Updating equipment also in the classrooms.  Working with TESS on the operations manual.  One of the items listed on Luke’s report.  </w:t>
            </w:r>
            <w:r w:rsidR="00775357">
              <w:rPr>
                <w:rFonts w:ascii="Arial" w:hAnsi="Arial" w:cs="Arial"/>
              </w:rPr>
              <w:t>A</w:t>
            </w:r>
            <w:r>
              <w:rPr>
                <w:rFonts w:ascii="Arial" w:hAnsi="Arial" w:cs="Arial"/>
              </w:rPr>
              <w:t xml:space="preserve">dding in information creating an ideal of what our operations look like.  </w:t>
            </w:r>
          </w:p>
          <w:p w14:paraId="387161A0" w14:textId="77777777" w:rsidR="00DC5A76" w:rsidRDefault="00DC5A76" w:rsidP="00AB171D">
            <w:pPr>
              <w:pStyle w:val="ListParagraph"/>
              <w:numPr>
                <w:ilvl w:val="0"/>
                <w:numId w:val="17"/>
              </w:numPr>
              <w:spacing w:after="120"/>
              <w:rPr>
                <w:rFonts w:ascii="Arial" w:hAnsi="Arial" w:cs="Arial"/>
              </w:rPr>
            </w:pPr>
            <w:r>
              <w:rPr>
                <w:rFonts w:ascii="Arial" w:hAnsi="Arial" w:cs="Arial"/>
              </w:rPr>
              <w:t xml:space="preserve">Have replaced all of the copiers throughout the campus and working on getting the copiers that students use with </w:t>
            </w:r>
            <w:proofErr w:type="spellStart"/>
            <w:r>
              <w:rPr>
                <w:rFonts w:ascii="Arial" w:hAnsi="Arial" w:cs="Arial"/>
              </w:rPr>
              <w:t>cashlist</w:t>
            </w:r>
            <w:proofErr w:type="spellEnd"/>
            <w:r>
              <w:rPr>
                <w:rFonts w:ascii="Arial" w:hAnsi="Arial" w:cs="Arial"/>
              </w:rPr>
              <w:t xml:space="preserve"> so they can pay for printing.</w:t>
            </w:r>
          </w:p>
          <w:p w14:paraId="22F31AEA" w14:textId="7DEC7C4A" w:rsidR="00DC5A76" w:rsidRPr="00941E7B" w:rsidRDefault="00DC5A76" w:rsidP="00AB171D">
            <w:pPr>
              <w:pStyle w:val="ListParagraph"/>
              <w:numPr>
                <w:ilvl w:val="0"/>
                <w:numId w:val="17"/>
              </w:numPr>
              <w:spacing w:after="120"/>
              <w:rPr>
                <w:rFonts w:ascii="Arial" w:hAnsi="Arial" w:cs="Arial"/>
              </w:rPr>
            </w:pPr>
            <w:r>
              <w:rPr>
                <w:rFonts w:ascii="Arial" w:hAnsi="Arial" w:cs="Arial"/>
              </w:rPr>
              <w:t>Continuing to issue laptops and hotspots for faculty and staff and supporting the remote work as we continue to work from home and do online instruction.</w:t>
            </w:r>
          </w:p>
        </w:tc>
      </w:tr>
      <w:tr w:rsidR="00B83801" w:rsidRPr="00B4181E" w14:paraId="16C7E5FB" w14:textId="77777777" w:rsidTr="005A3DF0">
        <w:trPr>
          <w:trHeight w:val="864"/>
        </w:trPr>
        <w:tc>
          <w:tcPr>
            <w:tcW w:w="2965" w:type="dxa"/>
            <w:shd w:val="clear" w:color="auto" w:fill="D9D9D9" w:themeFill="background1" w:themeFillShade="D9"/>
            <w:vAlign w:val="center"/>
          </w:tcPr>
          <w:p w14:paraId="3B7704E8" w14:textId="70BAF803" w:rsidR="00B83801" w:rsidRPr="00B4181E" w:rsidRDefault="00253264" w:rsidP="00B83801">
            <w:pPr>
              <w:pStyle w:val="ListParagraph"/>
              <w:numPr>
                <w:ilvl w:val="0"/>
                <w:numId w:val="7"/>
              </w:numPr>
              <w:rPr>
                <w:rFonts w:ascii="Arial" w:hAnsi="Arial" w:cs="Arial"/>
                <w:b/>
                <w:sz w:val="24"/>
                <w:szCs w:val="24"/>
              </w:rPr>
            </w:pPr>
            <w:r w:rsidRPr="00253264">
              <w:rPr>
                <w:rFonts w:ascii="Arial" w:hAnsi="Arial" w:cs="Arial"/>
                <w:sz w:val="24"/>
                <w:szCs w:val="24"/>
              </w:rPr>
              <w:t>SBVC Technology Updates</w:t>
            </w:r>
            <w:r w:rsidR="00F94E19" w:rsidRPr="00253264">
              <w:rPr>
                <w:rFonts w:ascii="Arial" w:hAnsi="Arial" w:cs="Arial"/>
                <w:sz w:val="24"/>
                <w:szCs w:val="24"/>
              </w:rPr>
              <w:t xml:space="preserve"> –</w:t>
            </w:r>
            <w:r w:rsidR="00F94E19">
              <w:rPr>
                <w:rFonts w:ascii="Arial" w:hAnsi="Arial" w:cs="Arial"/>
                <w:b/>
                <w:sz w:val="24"/>
                <w:szCs w:val="24"/>
              </w:rPr>
              <w:t xml:space="preserve"> </w:t>
            </w:r>
            <w:r>
              <w:rPr>
                <w:rFonts w:ascii="Arial" w:hAnsi="Arial" w:cs="Arial"/>
                <w:b/>
                <w:sz w:val="24"/>
                <w:szCs w:val="24"/>
              </w:rPr>
              <w:t>Rick Hrdlicka</w:t>
            </w:r>
          </w:p>
        </w:tc>
        <w:tc>
          <w:tcPr>
            <w:tcW w:w="6390" w:type="dxa"/>
            <w:tcBorders>
              <w:bottom w:val="single" w:sz="4" w:space="0" w:color="auto"/>
            </w:tcBorders>
            <w:shd w:val="clear" w:color="auto" w:fill="F2F2F2" w:themeFill="background1" w:themeFillShade="F2"/>
            <w:vAlign w:val="center"/>
          </w:tcPr>
          <w:p w14:paraId="60040F32" w14:textId="5D2DBE24" w:rsidR="00B83801" w:rsidRPr="0047766C" w:rsidRDefault="00C342FF" w:rsidP="00AB171D">
            <w:pPr>
              <w:pStyle w:val="ListParagraph"/>
              <w:numPr>
                <w:ilvl w:val="0"/>
                <w:numId w:val="17"/>
              </w:numPr>
              <w:spacing w:after="120"/>
              <w:rPr>
                <w:rFonts w:ascii="Arial" w:hAnsi="Arial" w:cs="Arial"/>
              </w:rPr>
            </w:pPr>
            <w:r>
              <w:rPr>
                <w:rFonts w:ascii="Arial" w:hAnsi="Arial" w:cs="Arial"/>
              </w:rPr>
              <w:t>Rick Hrdlicka was unable to attend</w:t>
            </w:r>
            <w:r w:rsidR="008372C7">
              <w:rPr>
                <w:rFonts w:ascii="Arial" w:hAnsi="Arial" w:cs="Arial"/>
              </w:rPr>
              <w:t xml:space="preserve"> and report out.</w:t>
            </w:r>
          </w:p>
        </w:tc>
      </w:tr>
      <w:tr w:rsidR="00826EAE" w:rsidRPr="00B4181E" w14:paraId="6EB23269" w14:textId="77777777" w:rsidTr="005A3DF0">
        <w:trPr>
          <w:trHeight w:val="864"/>
        </w:trPr>
        <w:tc>
          <w:tcPr>
            <w:tcW w:w="2965" w:type="dxa"/>
            <w:shd w:val="clear" w:color="auto" w:fill="D9D9D9" w:themeFill="background1" w:themeFillShade="D9"/>
            <w:vAlign w:val="center"/>
          </w:tcPr>
          <w:p w14:paraId="41C6C34D" w14:textId="52F43C0B" w:rsidR="00826EAE" w:rsidRPr="00F94E19" w:rsidRDefault="0058352E" w:rsidP="00BF26F3">
            <w:pPr>
              <w:pStyle w:val="ListParagraph"/>
              <w:numPr>
                <w:ilvl w:val="0"/>
                <w:numId w:val="7"/>
              </w:numPr>
              <w:rPr>
                <w:rFonts w:ascii="Arial" w:hAnsi="Arial" w:cs="Arial"/>
                <w:b/>
                <w:sz w:val="24"/>
                <w:szCs w:val="24"/>
              </w:rPr>
            </w:pPr>
            <w:r>
              <w:rPr>
                <w:rFonts w:ascii="Arial" w:hAnsi="Arial" w:cs="Arial"/>
                <w:sz w:val="24"/>
                <w:szCs w:val="24"/>
              </w:rPr>
              <w:t>Project</w:t>
            </w:r>
            <w:r w:rsidR="00531B1C" w:rsidRPr="00531B1C">
              <w:rPr>
                <w:rFonts w:ascii="Arial" w:hAnsi="Arial" w:cs="Arial"/>
                <w:sz w:val="24"/>
                <w:szCs w:val="24"/>
              </w:rPr>
              <w:t xml:space="preserve"> Update</w:t>
            </w:r>
            <w:r>
              <w:rPr>
                <w:rFonts w:ascii="Arial" w:hAnsi="Arial" w:cs="Arial"/>
                <w:sz w:val="24"/>
                <w:szCs w:val="24"/>
              </w:rPr>
              <w:t xml:space="preserve"> and Prioritization</w:t>
            </w:r>
            <w:r w:rsidR="00531B1C" w:rsidRPr="00531B1C">
              <w:rPr>
                <w:rFonts w:ascii="Arial" w:hAnsi="Arial" w:cs="Arial"/>
                <w:sz w:val="24"/>
                <w:szCs w:val="24"/>
              </w:rPr>
              <w:t xml:space="preserve"> –</w:t>
            </w:r>
            <w:r w:rsidR="00531B1C">
              <w:rPr>
                <w:rFonts w:ascii="Arial" w:hAnsi="Arial" w:cs="Arial"/>
                <w:b/>
                <w:sz w:val="24"/>
                <w:szCs w:val="24"/>
              </w:rPr>
              <w:t xml:space="preserve"> Andy Chang</w:t>
            </w:r>
          </w:p>
        </w:tc>
        <w:tc>
          <w:tcPr>
            <w:tcW w:w="6390" w:type="dxa"/>
            <w:tcBorders>
              <w:bottom w:val="single" w:sz="4" w:space="0" w:color="auto"/>
            </w:tcBorders>
            <w:shd w:val="clear" w:color="auto" w:fill="FFFFFF" w:themeFill="background1"/>
            <w:vAlign w:val="center"/>
          </w:tcPr>
          <w:p w14:paraId="68AE4520" w14:textId="6675D1CC" w:rsidR="00540400" w:rsidRDefault="00447146" w:rsidP="00AB171D">
            <w:pPr>
              <w:pStyle w:val="ListParagraph"/>
              <w:numPr>
                <w:ilvl w:val="0"/>
                <w:numId w:val="17"/>
              </w:numPr>
              <w:spacing w:after="120"/>
              <w:rPr>
                <w:rFonts w:ascii="Arial" w:hAnsi="Arial" w:cs="Arial"/>
              </w:rPr>
            </w:pPr>
            <w:r>
              <w:rPr>
                <w:rFonts w:ascii="Arial" w:hAnsi="Arial" w:cs="Arial"/>
              </w:rPr>
              <w:t>Andy Chang reported on the p</w:t>
            </w:r>
            <w:r w:rsidR="00C342FF">
              <w:rPr>
                <w:rFonts w:ascii="Arial" w:hAnsi="Arial" w:cs="Arial"/>
              </w:rPr>
              <w:t>roject request website</w:t>
            </w:r>
            <w:r>
              <w:rPr>
                <w:rFonts w:ascii="Arial" w:hAnsi="Arial" w:cs="Arial"/>
              </w:rPr>
              <w:t xml:space="preserve"> that</w:t>
            </w:r>
            <w:r w:rsidR="00C342FF">
              <w:rPr>
                <w:rFonts w:ascii="Arial" w:hAnsi="Arial" w:cs="Arial"/>
              </w:rPr>
              <w:t xml:space="preserve"> currently</w:t>
            </w:r>
            <w:r>
              <w:rPr>
                <w:rFonts w:ascii="Arial" w:hAnsi="Arial" w:cs="Arial"/>
              </w:rPr>
              <w:t xml:space="preserve"> is</w:t>
            </w:r>
            <w:r w:rsidR="00C342FF">
              <w:rPr>
                <w:rFonts w:ascii="Arial" w:hAnsi="Arial" w:cs="Arial"/>
              </w:rPr>
              <w:t xml:space="preserve"> in the works</w:t>
            </w:r>
            <w:r>
              <w:rPr>
                <w:rFonts w:ascii="Arial" w:hAnsi="Arial" w:cs="Arial"/>
              </w:rPr>
              <w:t>.  It is being tested</w:t>
            </w:r>
            <w:r w:rsidR="00C342FF">
              <w:rPr>
                <w:rFonts w:ascii="Arial" w:hAnsi="Arial" w:cs="Arial"/>
              </w:rPr>
              <w:t xml:space="preserve"> and hope to make it available soon.  Prior to that we will go over it and show it off in </w:t>
            </w:r>
            <w:r>
              <w:rPr>
                <w:rFonts w:ascii="Arial" w:hAnsi="Arial" w:cs="Arial"/>
              </w:rPr>
              <w:t>DAWG</w:t>
            </w:r>
            <w:r w:rsidR="00C342FF">
              <w:rPr>
                <w:rFonts w:ascii="Arial" w:hAnsi="Arial" w:cs="Arial"/>
              </w:rPr>
              <w:t xml:space="preserve">.  </w:t>
            </w:r>
            <w:r>
              <w:rPr>
                <w:rFonts w:ascii="Arial" w:hAnsi="Arial" w:cs="Arial"/>
              </w:rPr>
              <w:t>The web site w</w:t>
            </w:r>
            <w:r w:rsidR="00C342FF">
              <w:rPr>
                <w:rFonts w:ascii="Arial" w:hAnsi="Arial" w:cs="Arial"/>
              </w:rPr>
              <w:t>ill make the paper requests obsolete and make this process easier.</w:t>
            </w:r>
          </w:p>
          <w:p w14:paraId="735A2087" w14:textId="6BD35FB2" w:rsidR="00C342FF" w:rsidRDefault="00C342FF" w:rsidP="00AB171D">
            <w:pPr>
              <w:pStyle w:val="ListParagraph"/>
              <w:numPr>
                <w:ilvl w:val="0"/>
                <w:numId w:val="17"/>
              </w:numPr>
              <w:spacing w:after="120"/>
              <w:rPr>
                <w:rFonts w:ascii="Arial" w:hAnsi="Arial" w:cs="Arial"/>
              </w:rPr>
            </w:pPr>
            <w:r>
              <w:rPr>
                <w:rFonts w:ascii="Arial" w:hAnsi="Arial" w:cs="Arial"/>
              </w:rPr>
              <w:t>Working with on the 25LIVE roll out for Crafton</w:t>
            </w:r>
            <w:r w:rsidR="00447146">
              <w:rPr>
                <w:rFonts w:ascii="Arial" w:hAnsi="Arial" w:cs="Arial"/>
              </w:rPr>
              <w:t xml:space="preserve"> and hope to go live in Spring.</w:t>
            </w:r>
          </w:p>
          <w:p w14:paraId="4AD4FEA7" w14:textId="1A2913E0" w:rsidR="00C342FF" w:rsidRDefault="00C342FF" w:rsidP="00C342FF">
            <w:pPr>
              <w:pStyle w:val="ListParagraph"/>
              <w:numPr>
                <w:ilvl w:val="0"/>
                <w:numId w:val="17"/>
              </w:numPr>
              <w:spacing w:after="120"/>
              <w:rPr>
                <w:rFonts w:ascii="Arial" w:hAnsi="Arial" w:cs="Arial"/>
              </w:rPr>
            </w:pPr>
            <w:r>
              <w:rPr>
                <w:rFonts w:ascii="Arial" w:hAnsi="Arial" w:cs="Arial"/>
              </w:rPr>
              <w:t>Exploratory for online payment solution for students.  Request was to find an online payment option such as student health fees and other fees that they may pay for other offices and to admissions.  Demo next Monday</w:t>
            </w:r>
            <w:r w:rsidR="00447146">
              <w:rPr>
                <w:rFonts w:ascii="Arial" w:hAnsi="Arial" w:cs="Arial"/>
              </w:rPr>
              <w:t xml:space="preserve"> the</w:t>
            </w:r>
            <w:r>
              <w:rPr>
                <w:rFonts w:ascii="Arial" w:hAnsi="Arial" w:cs="Arial"/>
              </w:rPr>
              <w:t xml:space="preserve"> 14th </w:t>
            </w:r>
            <w:r w:rsidR="00447146">
              <w:rPr>
                <w:rFonts w:ascii="Arial" w:hAnsi="Arial" w:cs="Arial"/>
              </w:rPr>
              <w:t>for</w:t>
            </w:r>
            <w:r>
              <w:rPr>
                <w:rFonts w:ascii="Arial" w:hAnsi="Arial" w:cs="Arial"/>
              </w:rPr>
              <w:t xml:space="preserve"> the Ellucian project. </w:t>
            </w:r>
          </w:p>
          <w:p w14:paraId="6A006177" w14:textId="77777777" w:rsidR="00C342FF" w:rsidRDefault="00C342FF" w:rsidP="00C342FF">
            <w:pPr>
              <w:pStyle w:val="ListParagraph"/>
              <w:numPr>
                <w:ilvl w:val="0"/>
                <w:numId w:val="17"/>
              </w:numPr>
              <w:spacing w:after="120"/>
              <w:rPr>
                <w:rFonts w:ascii="Arial" w:hAnsi="Arial" w:cs="Arial"/>
              </w:rPr>
            </w:pPr>
            <w:r>
              <w:rPr>
                <w:rFonts w:ascii="Arial" w:hAnsi="Arial" w:cs="Arial"/>
              </w:rPr>
              <w:t xml:space="preserve">Doing MIS reporting, national clearing house.  Working on the summer term for MIS.  </w:t>
            </w:r>
          </w:p>
          <w:p w14:paraId="5B9B2BF7" w14:textId="1BDBD302" w:rsidR="00C342FF" w:rsidRDefault="00C342FF" w:rsidP="00C342FF">
            <w:pPr>
              <w:pStyle w:val="ListParagraph"/>
              <w:numPr>
                <w:ilvl w:val="0"/>
                <w:numId w:val="17"/>
              </w:numPr>
              <w:spacing w:after="120"/>
              <w:rPr>
                <w:rFonts w:ascii="Arial" w:hAnsi="Arial" w:cs="Arial"/>
              </w:rPr>
            </w:pPr>
            <w:r>
              <w:rPr>
                <w:rFonts w:ascii="Arial" w:hAnsi="Arial" w:cs="Arial"/>
              </w:rPr>
              <w:t>Working on scholarship set-up for Valley</w:t>
            </w:r>
            <w:r w:rsidR="002302A6">
              <w:rPr>
                <w:rFonts w:ascii="Arial" w:hAnsi="Arial" w:cs="Arial"/>
              </w:rPr>
              <w:t>:</w:t>
            </w:r>
            <w:r>
              <w:rPr>
                <w:rFonts w:ascii="Arial" w:hAnsi="Arial" w:cs="Arial"/>
              </w:rPr>
              <w:t xml:space="preserve"> for former VB students and how this could be </w:t>
            </w:r>
            <w:r w:rsidR="00EB0D44">
              <w:rPr>
                <w:rFonts w:ascii="Arial" w:hAnsi="Arial" w:cs="Arial"/>
              </w:rPr>
              <w:t>one-time</w:t>
            </w:r>
            <w:r>
              <w:rPr>
                <w:rFonts w:ascii="Arial" w:hAnsi="Arial" w:cs="Arial"/>
              </w:rPr>
              <w:t xml:space="preserve"> funds to help pay for their enrollment fees for the fall term.</w:t>
            </w:r>
          </w:p>
          <w:p w14:paraId="3227E5D0" w14:textId="33E4957D" w:rsidR="00C342FF" w:rsidRDefault="00C342FF" w:rsidP="00C342FF">
            <w:pPr>
              <w:pStyle w:val="ListParagraph"/>
              <w:numPr>
                <w:ilvl w:val="0"/>
                <w:numId w:val="17"/>
              </w:numPr>
              <w:spacing w:after="120"/>
              <w:rPr>
                <w:rFonts w:ascii="Arial" w:hAnsi="Arial" w:cs="Arial"/>
              </w:rPr>
            </w:pPr>
            <w:r>
              <w:rPr>
                <w:rFonts w:ascii="Arial" w:hAnsi="Arial" w:cs="Arial"/>
              </w:rPr>
              <w:lastRenderedPageBreak/>
              <w:t xml:space="preserve">Web Advisor to self-service migration.  Worked with both colleges and Ellucian and identifying customization for Web </w:t>
            </w:r>
            <w:r w:rsidR="00447146">
              <w:rPr>
                <w:rFonts w:ascii="Arial" w:hAnsi="Arial" w:cs="Arial"/>
              </w:rPr>
              <w:t>Advisor and cataloged them</w:t>
            </w:r>
            <w:r>
              <w:rPr>
                <w:rFonts w:ascii="Arial" w:hAnsi="Arial" w:cs="Arial"/>
              </w:rPr>
              <w:t xml:space="preserve">.  Ellucian has helped us do an assessment.  This is what baseline </w:t>
            </w:r>
            <w:r w:rsidR="00447146">
              <w:rPr>
                <w:rFonts w:ascii="Arial" w:hAnsi="Arial" w:cs="Arial"/>
              </w:rPr>
              <w:t xml:space="preserve">and customization </w:t>
            </w:r>
            <w:r>
              <w:rPr>
                <w:rFonts w:ascii="Arial" w:hAnsi="Arial" w:cs="Arial"/>
              </w:rPr>
              <w:t>can do for you</w:t>
            </w:r>
            <w:r w:rsidR="00447146">
              <w:rPr>
                <w:rFonts w:ascii="Arial" w:hAnsi="Arial" w:cs="Arial"/>
              </w:rPr>
              <w:t>.</w:t>
            </w:r>
            <w:r>
              <w:rPr>
                <w:rFonts w:ascii="Arial" w:hAnsi="Arial" w:cs="Arial"/>
              </w:rPr>
              <w:t xml:space="preserve"> </w:t>
            </w:r>
            <w:r w:rsidR="00447146">
              <w:rPr>
                <w:rFonts w:ascii="Arial" w:hAnsi="Arial" w:cs="Arial"/>
              </w:rPr>
              <w:t>We j</w:t>
            </w:r>
            <w:r>
              <w:rPr>
                <w:rFonts w:ascii="Arial" w:hAnsi="Arial" w:cs="Arial"/>
              </w:rPr>
              <w:t xml:space="preserve">ust received </w:t>
            </w:r>
            <w:r w:rsidR="00447146">
              <w:rPr>
                <w:rFonts w:ascii="Arial" w:hAnsi="Arial" w:cs="Arial"/>
              </w:rPr>
              <w:t xml:space="preserve">the </w:t>
            </w:r>
            <w:r>
              <w:rPr>
                <w:rFonts w:ascii="Arial" w:hAnsi="Arial" w:cs="Arial"/>
              </w:rPr>
              <w:t>assessment and will do the next step which will be customizing to keeping it moving through Web Advisor.</w:t>
            </w:r>
          </w:p>
          <w:p w14:paraId="0F80F65D" w14:textId="77777777" w:rsidR="002302A6" w:rsidRDefault="002302A6" w:rsidP="00C342FF">
            <w:pPr>
              <w:pStyle w:val="ListParagraph"/>
              <w:numPr>
                <w:ilvl w:val="0"/>
                <w:numId w:val="17"/>
              </w:numPr>
              <w:spacing w:after="120"/>
              <w:rPr>
                <w:rFonts w:ascii="Arial" w:hAnsi="Arial" w:cs="Arial"/>
              </w:rPr>
            </w:pPr>
            <w:r>
              <w:rPr>
                <w:rFonts w:ascii="Arial" w:hAnsi="Arial" w:cs="Arial"/>
              </w:rPr>
              <w:t>No new projects submitted through the usual process.</w:t>
            </w:r>
          </w:p>
          <w:p w14:paraId="013F266F" w14:textId="0D74E6F2" w:rsidR="002302A6" w:rsidRPr="00AB171D" w:rsidRDefault="002302A6" w:rsidP="00C342FF">
            <w:pPr>
              <w:pStyle w:val="ListParagraph"/>
              <w:numPr>
                <w:ilvl w:val="0"/>
                <w:numId w:val="17"/>
              </w:numPr>
              <w:spacing w:after="120"/>
              <w:rPr>
                <w:rFonts w:ascii="Arial" w:hAnsi="Arial" w:cs="Arial"/>
              </w:rPr>
            </w:pPr>
            <w:r>
              <w:rPr>
                <w:rFonts w:ascii="Arial" w:hAnsi="Arial" w:cs="Arial"/>
              </w:rPr>
              <w:t>If there are projects assigned to resources, we will have a vendor assigned to it.  If we do run into that, we will be communicating that with you and updating.</w:t>
            </w:r>
          </w:p>
        </w:tc>
      </w:tr>
      <w:tr w:rsidR="0058352E" w:rsidRPr="00B4181E" w14:paraId="4E75BA19" w14:textId="77777777" w:rsidTr="000676A1">
        <w:trPr>
          <w:trHeight w:val="864"/>
        </w:trPr>
        <w:tc>
          <w:tcPr>
            <w:tcW w:w="2965" w:type="dxa"/>
            <w:shd w:val="clear" w:color="auto" w:fill="D9D9D9" w:themeFill="background1" w:themeFillShade="D9"/>
            <w:vAlign w:val="center"/>
          </w:tcPr>
          <w:p w14:paraId="4544C7ED" w14:textId="6AF296DE" w:rsidR="0058352E" w:rsidRPr="00B4181E" w:rsidRDefault="0058352E" w:rsidP="00BF26F3">
            <w:pPr>
              <w:pStyle w:val="ListParagraph"/>
              <w:numPr>
                <w:ilvl w:val="0"/>
                <w:numId w:val="7"/>
              </w:numPr>
              <w:rPr>
                <w:rFonts w:ascii="Arial" w:hAnsi="Arial" w:cs="Arial"/>
                <w:b/>
                <w:sz w:val="24"/>
                <w:szCs w:val="24"/>
              </w:rPr>
            </w:pPr>
            <w:r>
              <w:rPr>
                <w:rFonts w:ascii="Arial" w:hAnsi="Arial" w:cs="Arial"/>
                <w:sz w:val="24"/>
                <w:szCs w:val="24"/>
              </w:rPr>
              <w:lastRenderedPageBreak/>
              <w:t xml:space="preserve">CHC Academic Senate Update – </w:t>
            </w:r>
            <w:r w:rsidRPr="00E34394">
              <w:rPr>
                <w:rFonts w:ascii="Arial" w:hAnsi="Arial" w:cs="Arial"/>
                <w:b/>
                <w:sz w:val="24"/>
                <w:szCs w:val="24"/>
              </w:rPr>
              <w:t>Brandi Bailes</w:t>
            </w:r>
          </w:p>
        </w:tc>
        <w:tc>
          <w:tcPr>
            <w:tcW w:w="6390" w:type="dxa"/>
            <w:tcBorders>
              <w:bottom w:val="single" w:sz="4" w:space="0" w:color="auto"/>
            </w:tcBorders>
            <w:shd w:val="clear" w:color="auto" w:fill="FFFFFF" w:themeFill="background1"/>
            <w:vAlign w:val="center"/>
          </w:tcPr>
          <w:p w14:paraId="25851352" w14:textId="77777777" w:rsidR="0058352E" w:rsidRDefault="006035B5" w:rsidP="00AB171D">
            <w:pPr>
              <w:pStyle w:val="ListParagraph"/>
              <w:numPr>
                <w:ilvl w:val="0"/>
                <w:numId w:val="17"/>
              </w:numPr>
              <w:spacing w:after="120"/>
              <w:rPr>
                <w:rFonts w:ascii="Arial" w:hAnsi="Arial" w:cs="Arial"/>
              </w:rPr>
            </w:pPr>
            <w:r>
              <w:rPr>
                <w:rFonts w:ascii="Arial" w:hAnsi="Arial" w:cs="Arial"/>
              </w:rPr>
              <w:t>Brandi Bailes was unable to attend.  However, she submitted a report that Luke Bixler provided to the group.</w:t>
            </w:r>
          </w:p>
          <w:p w14:paraId="7AB6B61F" w14:textId="0F97360B" w:rsidR="00752CBE" w:rsidRPr="0047766C" w:rsidRDefault="00752CBE" w:rsidP="00AB171D">
            <w:pPr>
              <w:pStyle w:val="ListParagraph"/>
              <w:numPr>
                <w:ilvl w:val="0"/>
                <w:numId w:val="17"/>
              </w:numPr>
              <w:spacing w:after="120"/>
              <w:rPr>
                <w:rFonts w:ascii="Arial" w:hAnsi="Arial" w:cs="Arial"/>
              </w:rPr>
            </w:pPr>
            <w:r>
              <w:rPr>
                <w:rFonts w:ascii="Arial" w:hAnsi="Arial" w:cs="Arial"/>
              </w:rPr>
              <w:t>At the onset of projects that impact faculty, Brandi has asked Luke to come present that at Academic Senate so that faculty have a chance to weigh in on it at the front.  Luke is working with Andy to identify the process on that so that we collect faculty in the beginning so when they see it at the end it will match the feedback we received up front.</w:t>
            </w:r>
            <w:r w:rsidR="00046ED7">
              <w:rPr>
                <w:rFonts w:ascii="Arial" w:hAnsi="Arial" w:cs="Arial"/>
              </w:rPr>
              <w:t xml:space="preserve">  </w:t>
            </w:r>
            <w:r w:rsidR="00447146">
              <w:rPr>
                <w:rFonts w:ascii="Arial" w:hAnsi="Arial" w:cs="Arial"/>
              </w:rPr>
              <w:t>This will m</w:t>
            </w:r>
            <w:r w:rsidR="00046ED7">
              <w:rPr>
                <w:rFonts w:ascii="Arial" w:hAnsi="Arial" w:cs="Arial"/>
              </w:rPr>
              <w:t>odify the process so that we get the input up front.  Luke will also be getting the input up front as well as additional input to fine tune it.</w:t>
            </w:r>
          </w:p>
        </w:tc>
      </w:tr>
      <w:tr w:rsidR="0058352E" w:rsidRPr="00B4181E" w14:paraId="24A0B50C" w14:textId="77777777" w:rsidTr="005A3DF0">
        <w:trPr>
          <w:trHeight w:val="864"/>
        </w:trPr>
        <w:tc>
          <w:tcPr>
            <w:tcW w:w="2965" w:type="dxa"/>
            <w:shd w:val="clear" w:color="auto" w:fill="D9D9D9" w:themeFill="background1" w:themeFillShade="D9"/>
            <w:vAlign w:val="center"/>
          </w:tcPr>
          <w:p w14:paraId="732B5A1F" w14:textId="229A05A7" w:rsidR="0058352E" w:rsidRPr="00B4181E" w:rsidRDefault="004B765A" w:rsidP="004B765A">
            <w:pPr>
              <w:pStyle w:val="ListParagraph"/>
              <w:numPr>
                <w:ilvl w:val="0"/>
                <w:numId w:val="7"/>
              </w:numPr>
              <w:rPr>
                <w:rFonts w:ascii="Arial" w:hAnsi="Arial" w:cs="Arial"/>
                <w:b/>
                <w:sz w:val="24"/>
                <w:szCs w:val="24"/>
              </w:rPr>
            </w:pPr>
            <w:r>
              <w:rPr>
                <w:rFonts w:ascii="Arial" w:hAnsi="Arial" w:cs="Arial"/>
                <w:sz w:val="24"/>
                <w:szCs w:val="24"/>
              </w:rPr>
              <w:t>SBVC</w:t>
            </w:r>
            <w:r w:rsidR="0058352E">
              <w:rPr>
                <w:rFonts w:ascii="Arial" w:hAnsi="Arial" w:cs="Arial"/>
                <w:sz w:val="24"/>
                <w:szCs w:val="24"/>
              </w:rPr>
              <w:t xml:space="preserve"> Academic Senate Update – </w:t>
            </w:r>
            <w:r w:rsidRPr="004B765A">
              <w:rPr>
                <w:rFonts w:ascii="Arial" w:hAnsi="Arial" w:cs="Arial"/>
                <w:b/>
                <w:sz w:val="24"/>
                <w:szCs w:val="24"/>
              </w:rPr>
              <w:t>Amy Avelar</w:t>
            </w:r>
          </w:p>
        </w:tc>
        <w:tc>
          <w:tcPr>
            <w:tcW w:w="6390" w:type="dxa"/>
            <w:tcBorders>
              <w:bottom w:val="single" w:sz="4" w:space="0" w:color="auto"/>
            </w:tcBorders>
            <w:shd w:val="clear" w:color="auto" w:fill="FFFFFF" w:themeFill="background1"/>
            <w:vAlign w:val="center"/>
          </w:tcPr>
          <w:p w14:paraId="612D5EF5" w14:textId="589ECC80" w:rsidR="0058352E" w:rsidRPr="0047766C" w:rsidRDefault="00046ED7" w:rsidP="00E34394">
            <w:pPr>
              <w:pStyle w:val="ListParagraph"/>
              <w:numPr>
                <w:ilvl w:val="0"/>
                <w:numId w:val="17"/>
              </w:numPr>
              <w:rPr>
                <w:rFonts w:ascii="Arial" w:hAnsi="Arial" w:cs="Arial"/>
              </w:rPr>
            </w:pPr>
            <w:r>
              <w:rPr>
                <w:rFonts w:ascii="Arial" w:hAnsi="Arial" w:cs="Arial"/>
              </w:rPr>
              <w:t xml:space="preserve">Amy Avelar </w:t>
            </w:r>
            <w:r w:rsidR="00447146">
              <w:rPr>
                <w:rFonts w:ascii="Arial" w:hAnsi="Arial" w:cs="Arial"/>
              </w:rPr>
              <w:t xml:space="preserve">was </w:t>
            </w:r>
            <w:r>
              <w:rPr>
                <w:rFonts w:ascii="Arial" w:hAnsi="Arial" w:cs="Arial"/>
              </w:rPr>
              <w:t>selected a</w:t>
            </w:r>
            <w:r w:rsidR="00447146">
              <w:rPr>
                <w:rFonts w:ascii="Arial" w:hAnsi="Arial" w:cs="Arial"/>
              </w:rPr>
              <w:t>s the</w:t>
            </w:r>
            <w:r>
              <w:rPr>
                <w:rFonts w:ascii="Arial" w:hAnsi="Arial" w:cs="Arial"/>
              </w:rPr>
              <w:t xml:space="preserve"> faculty member to be the rep for the TESS Technical Committee.  </w:t>
            </w:r>
            <w:r w:rsidR="00447146">
              <w:rPr>
                <w:rFonts w:ascii="Arial" w:hAnsi="Arial" w:cs="Arial"/>
              </w:rPr>
              <w:t>She stated that we d</w:t>
            </w:r>
            <w:r>
              <w:rPr>
                <w:rFonts w:ascii="Arial" w:hAnsi="Arial" w:cs="Arial"/>
              </w:rPr>
              <w:t xml:space="preserve">o not have a good line of communication so that faculty can work with TESS so that there are not huge surprises.  This </w:t>
            </w:r>
            <w:r w:rsidR="00447146">
              <w:rPr>
                <w:rFonts w:ascii="Arial" w:hAnsi="Arial" w:cs="Arial"/>
              </w:rPr>
              <w:t>a</w:t>
            </w:r>
            <w:r>
              <w:rPr>
                <w:rFonts w:ascii="Arial" w:hAnsi="Arial" w:cs="Arial"/>
              </w:rPr>
              <w:t>ffects professional development.  DE is part of TESS</w:t>
            </w:r>
            <w:r w:rsidR="00447146">
              <w:rPr>
                <w:rFonts w:ascii="Arial" w:hAnsi="Arial" w:cs="Arial"/>
              </w:rPr>
              <w:t xml:space="preserve"> and wa</w:t>
            </w:r>
            <w:r>
              <w:rPr>
                <w:rFonts w:ascii="Arial" w:hAnsi="Arial" w:cs="Arial"/>
              </w:rPr>
              <w:t xml:space="preserve">nt to make sure there was instructional faculty as well.  They will be able to notify faculty in a </w:t>
            </w:r>
            <w:r w:rsidR="00E2135F">
              <w:rPr>
                <w:rFonts w:ascii="Arial" w:hAnsi="Arial" w:cs="Arial"/>
              </w:rPr>
              <w:t>timelier</w:t>
            </w:r>
            <w:r>
              <w:rPr>
                <w:rFonts w:ascii="Arial" w:hAnsi="Arial" w:cs="Arial"/>
              </w:rPr>
              <w:t xml:space="preserve"> manner.  Will keep Amy copied on this when reporting to Brandi and can also provide information to their Academic Senate as well.  Amy thanked Luke.</w:t>
            </w:r>
          </w:p>
        </w:tc>
      </w:tr>
      <w:tr w:rsidR="0058352E" w:rsidRPr="00B4181E" w14:paraId="260C1124" w14:textId="77777777" w:rsidTr="000676A1">
        <w:trPr>
          <w:trHeight w:val="864"/>
        </w:trPr>
        <w:tc>
          <w:tcPr>
            <w:tcW w:w="2965" w:type="dxa"/>
            <w:shd w:val="clear" w:color="auto" w:fill="D9D9D9" w:themeFill="background1" w:themeFillShade="D9"/>
            <w:vAlign w:val="center"/>
          </w:tcPr>
          <w:p w14:paraId="0D77DCFA" w14:textId="45298222" w:rsidR="0058352E" w:rsidRPr="0029011C" w:rsidRDefault="0058352E" w:rsidP="00DA337A">
            <w:pPr>
              <w:pStyle w:val="ListParagraph"/>
              <w:numPr>
                <w:ilvl w:val="0"/>
                <w:numId w:val="7"/>
              </w:numPr>
              <w:ind w:left="420" w:hanging="420"/>
              <w:rPr>
                <w:rFonts w:ascii="Arial" w:hAnsi="Arial" w:cs="Arial"/>
                <w:sz w:val="24"/>
                <w:szCs w:val="24"/>
              </w:rPr>
            </w:pPr>
            <w:r w:rsidRPr="0029011C">
              <w:rPr>
                <w:rFonts w:ascii="Arial" w:hAnsi="Arial" w:cs="Arial"/>
                <w:sz w:val="24"/>
                <w:szCs w:val="24"/>
              </w:rPr>
              <w:t>Other Business – Open Discussion</w:t>
            </w:r>
            <w:r w:rsidRPr="00B4181E">
              <w:rPr>
                <w:rFonts w:ascii="Arial" w:hAnsi="Arial" w:cs="Arial"/>
                <w:b/>
                <w:sz w:val="24"/>
                <w:szCs w:val="24"/>
              </w:rPr>
              <w:t xml:space="preserve"> - </w:t>
            </w:r>
            <w:r>
              <w:rPr>
                <w:rFonts w:ascii="Arial" w:hAnsi="Arial" w:cs="Arial"/>
                <w:b/>
                <w:sz w:val="24"/>
                <w:szCs w:val="24"/>
              </w:rPr>
              <w:t>Committee</w:t>
            </w:r>
          </w:p>
        </w:tc>
        <w:tc>
          <w:tcPr>
            <w:tcW w:w="6390" w:type="dxa"/>
            <w:shd w:val="clear" w:color="auto" w:fill="F2F2F2" w:themeFill="background1" w:themeFillShade="F2"/>
            <w:vAlign w:val="center"/>
          </w:tcPr>
          <w:p w14:paraId="52CFFCC9" w14:textId="2F2D8DA7" w:rsidR="0058352E" w:rsidRDefault="00046ED7" w:rsidP="00E34394">
            <w:pPr>
              <w:pStyle w:val="ListParagraph"/>
              <w:numPr>
                <w:ilvl w:val="0"/>
                <w:numId w:val="17"/>
              </w:numPr>
              <w:rPr>
                <w:rFonts w:ascii="Arial" w:hAnsi="Arial" w:cs="Arial"/>
              </w:rPr>
            </w:pPr>
            <w:r>
              <w:rPr>
                <w:rFonts w:ascii="Arial" w:hAnsi="Arial" w:cs="Arial"/>
              </w:rPr>
              <w:t xml:space="preserve">Paul thanked Luke for the enrollment project that they provided and helped with enrollment management.  </w:t>
            </w:r>
            <w:r w:rsidR="00447146">
              <w:rPr>
                <w:rFonts w:ascii="Arial" w:hAnsi="Arial" w:cs="Arial"/>
              </w:rPr>
              <w:t>Paul stated that it would</w:t>
            </w:r>
            <w:r>
              <w:rPr>
                <w:rFonts w:ascii="Arial" w:hAnsi="Arial" w:cs="Arial"/>
              </w:rPr>
              <w:t xml:space="preserve"> be great to have a follow-up meeting to go over </w:t>
            </w:r>
            <w:r w:rsidR="00447146">
              <w:rPr>
                <w:rFonts w:ascii="Arial" w:hAnsi="Arial" w:cs="Arial"/>
              </w:rPr>
              <w:t xml:space="preserve">and verify </w:t>
            </w:r>
            <w:r>
              <w:rPr>
                <w:rFonts w:ascii="Arial" w:hAnsi="Arial" w:cs="Arial"/>
              </w:rPr>
              <w:t>some of the numbers.  Luke thanked Paul for the feedback.</w:t>
            </w:r>
          </w:p>
          <w:p w14:paraId="2C01F164" w14:textId="6DC13807" w:rsidR="00046ED7" w:rsidRDefault="00046ED7" w:rsidP="00E34394">
            <w:pPr>
              <w:pStyle w:val="ListParagraph"/>
              <w:numPr>
                <w:ilvl w:val="0"/>
                <w:numId w:val="17"/>
              </w:numPr>
              <w:rPr>
                <w:rFonts w:ascii="Arial" w:hAnsi="Arial" w:cs="Arial"/>
              </w:rPr>
            </w:pPr>
            <w:r>
              <w:rPr>
                <w:rFonts w:ascii="Arial" w:hAnsi="Arial" w:cs="Arial"/>
              </w:rPr>
              <w:t xml:space="preserve">Luke stated that Christopher Crew was trying to get information </w:t>
            </w:r>
            <w:r w:rsidR="00F800E8">
              <w:rPr>
                <w:rFonts w:ascii="Arial" w:hAnsi="Arial" w:cs="Arial"/>
              </w:rPr>
              <w:t xml:space="preserve">on </w:t>
            </w:r>
            <w:r>
              <w:rPr>
                <w:rFonts w:ascii="Arial" w:hAnsi="Arial" w:cs="Arial"/>
              </w:rPr>
              <w:t xml:space="preserve">what students are attending and why students aren’t attending.  He is collecting data that might be valuable as well.  </w:t>
            </w:r>
            <w:r w:rsidR="00F800E8">
              <w:rPr>
                <w:rFonts w:ascii="Arial" w:hAnsi="Arial" w:cs="Arial"/>
              </w:rPr>
              <w:t>It w</w:t>
            </w:r>
            <w:r>
              <w:rPr>
                <w:rFonts w:ascii="Arial" w:hAnsi="Arial" w:cs="Arial"/>
              </w:rPr>
              <w:t>ould be good to have a follow-up to verify accuracy and answer questions.</w:t>
            </w:r>
          </w:p>
          <w:p w14:paraId="26948F2F" w14:textId="5A6AE278" w:rsidR="00046ED7" w:rsidRDefault="00046ED7" w:rsidP="00E34394">
            <w:pPr>
              <w:pStyle w:val="ListParagraph"/>
              <w:numPr>
                <w:ilvl w:val="0"/>
                <w:numId w:val="17"/>
              </w:numPr>
              <w:rPr>
                <w:rFonts w:ascii="Arial" w:hAnsi="Arial" w:cs="Arial"/>
              </w:rPr>
            </w:pPr>
            <w:r>
              <w:rPr>
                <w:rFonts w:ascii="Arial" w:hAnsi="Arial" w:cs="Arial"/>
              </w:rPr>
              <w:t xml:space="preserve">Joe Cabrales stated that the next DAWG meeting </w:t>
            </w:r>
            <w:r w:rsidR="00F800E8">
              <w:rPr>
                <w:rFonts w:ascii="Arial" w:hAnsi="Arial" w:cs="Arial"/>
              </w:rPr>
              <w:t xml:space="preserve">is </w:t>
            </w:r>
            <w:r>
              <w:rPr>
                <w:rFonts w:ascii="Arial" w:hAnsi="Arial" w:cs="Arial"/>
              </w:rPr>
              <w:t>on the 23</w:t>
            </w:r>
            <w:r w:rsidRPr="00F800E8">
              <w:rPr>
                <w:rFonts w:ascii="Arial" w:hAnsi="Arial" w:cs="Arial"/>
                <w:vertAlign w:val="superscript"/>
              </w:rPr>
              <w:t>rd</w:t>
            </w:r>
            <w:r w:rsidR="00F800E8">
              <w:rPr>
                <w:rFonts w:ascii="Arial" w:hAnsi="Arial" w:cs="Arial"/>
              </w:rPr>
              <w:t>.  There will be a</w:t>
            </w:r>
            <w:r>
              <w:rPr>
                <w:rFonts w:ascii="Arial" w:hAnsi="Arial" w:cs="Arial"/>
              </w:rPr>
              <w:t xml:space="preserve"> demo with online forms </w:t>
            </w:r>
            <w:r w:rsidR="00F800E8">
              <w:rPr>
                <w:rFonts w:ascii="Arial" w:hAnsi="Arial" w:cs="Arial"/>
              </w:rPr>
              <w:t>that are being used</w:t>
            </w:r>
            <w:r>
              <w:rPr>
                <w:rFonts w:ascii="Arial" w:hAnsi="Arial" w:cs="Arial"/>
              </w:rPr>
              <w:t xml:space="preserve"> at Crafton.  </w:t>
            </w:r>
            <w:r w:rsidR="00F800E8">
              <w:rPr>
                <w:rFonts w:ascii="Arial" w:hAnsi="Arial" w:cs="Arial"/>
              </w:rPr>
              <w:t>CHC has d</w:t>
            </w:r>
            <w:r>
              <w:rPr>
                <w:rFonts w:ascii="Arial" w:hAnsi="Arial" w:cs="Arial"/>
              </w:rPr>
              <w:t xml:space="preserve">igitized many student tracing and department forms.  Students can identify themselves through the portal.  </w:t>
            </w:r>
            <w:r w:rsidR="00F800E8">
              <w:rPr>
                <w:rFonts w:ascii="Arial" w:hAnsi="Arial" w:cs="Arial"/>
              </w:rPr>
              <w:t>They w</w:t>
            </w:r>
            <w:r>
              <w:rPr>
                <w:rFonts w:ascii="Arial" w:hAnsi="Arial" w:cs="Arial"/>
              </w:rPr>
              <w:t xml:space="preserve">ould like people to attend.  Luke Bixler </w:t>
            </w:r>
            <w:r w:rsidR="00F800E8">
              <w:rPr>
                <w:rFonts w:ascii="Arial" w:hAnsi="Arial" w:cs="Arial"/>
              </w:rPr>
              <w:t xml:space="preserve">stated that he </w:t>
            </w:r>
            <w:r>
              <w:rPr>
                <w:rFonts w:ascii="Arial" w:hAnsi="Arial" w:cs="Arial"/>
              </w:rPr>
              <w:t xml:space="preserve">would like to attend.  The forms work great and A&amp;R is cranking </w:t>
            </w:r>
            <w:r>
              <w:rPr>
                <w:rFonts w:ascii="Arial" w:hAnsi="Arial" w:cs="Arial"/>
              </w:rPr>
              <w:lastRenderedPageBreak/>
              <w:t>them out.  We identified some power users at the campuses.</w:t>
            </w:r>
          </w:p>
          <w:p w14:paraId="5AB02276" w14:textId="5CC0BE4B" w:rsidR="00A17ED6" w:rsidRDefault="00A17ED6" w:rsidP="00E34394">
            <w:pPr>
              <w:pStyle w:val="ListParagraph"/>
              <w:numPr>
                <w:ilvl w:val="0"/>
                <w:numId w:val="17"/>
              </w:numPr>
              <w:rPr>
                <w:rFonts w:ascii="Arial" w:hAnsi="Arial" w:cs="Arial"/>
              </w:rPr>
            </w:pPr>
            <w:r>
              <w:rPr>
                <w:rFonts w:ascii="Arial" w:hAnsi="Arial" w:cs="Arial"/>
              </w:rPr>
              <w:t xml:space="preserve">Paul asked that if the Print Shop is still under TESS.  SBVC is spending quite a bit of money on masks, etc. to external spenders.  If there is anything that can be done through the print shop.  Luke stated that we are limited to the machines that we have as some </w:t>
            </w:r>
            <w:r w:rsidR="00F800E8">
              <w:rPr>
                <w:rFonts w:ascii="Arial" w:hAnsi="Arial" w:cs="Arial"/>
              </w:rPr>
              <w:t>print items</w:t>
            </w:r>
            <w:r>
              <w:rPr>
                <w:rFonts w:ascii="Arial" w:hAnsi="Arial" w:cs="Arial"/>
              </w:rPr>
              <w:t xml:space="preserve"> require special machines that </w:t>
            </w:r>
            <w:r w:rsidR="00F800E8">
              <w:rPr>
                <w:rFonts w:ascii="Arial" w:hAnsi="Arial" w:cs="Arial"/>
              </w:rPr>
              <w:t>the print shop may not be able to provide.</w:t>
            </w:r>
          </w:p>
          <w:p w14:paraId="761414A7" w14:textId="1D855C50" w:rsidR="00A17ED6" w:rsidRDefault="00A17ED6" w:rsidP="00E34394">
            <w:pPr>
              <w:pStyle w:val="ListParagraph"/>
              <w:numPr>
                <w:ilvl w:val="0"/>
                <w:numId w:val="17"/>
              </w:numPr>
              <w:rPr>
                <w:rFonts w:ascii="Arial" w:hAnsi="Arial" w:cs="Arial"/>
              </w:rPr>
            </w:pPr>
            <w:r>
              <w:rPr>
                <w:rFonts w:ascii="Arial" w:hAnsi="Arial" w:cs="Arial"/>
              </w:rPr>
              <w:t xml:space="preserve">Mike Strong asked about R25. </w:t>
            </w:r>
            <w:r w:rsidR="00F800E8">
              <w:rPr>
                <w:rFonts w:ascii="Arial" w:hAnsi="Arial" w:cs="Arial"/>
              </w:rPr>
              <w:t>We are c</w:t>
            </w:r>
            <w:r>
              <w:rPr>
                <w:rFonts w:ascii="Arial" w:hAnsi="Arial" w:cs="Arial"/>
              </w:rPr>
              <w:t xml:space="preserve">ontinuing the monthly stakeholder meeting to go over the next steps.  We were shooting for February 29th.  Trying to do some pilot in the spring </w:t>
            </w:r>
            <w:r w:rsidR="00F800E8">
              <w:rPr>
                <w:rFonts w:ascii="Arial" w:hAnsi="Arial" w:cs="Arial"/>
              </w:rPr>
              <w:t xml:space="preserve">and </w:t>
            </w:r>
            <w:r>
              <w:rPr>
                <w:rFonts w:ascii="Arial" w:hAnsi="Arial" w:cs="Arial"/>
              </w:rPr>
              <w:t>hoping to go Live in the Fall.  Andy stated there is a meeting later on this month and we can see where we are with that.  Mike asked for a “to do list” for a pile for spring.</w:t>
            </w:r>
            <w:r w:rsidR="00DC4D25">
              <w:rPr>
                <w:rFonts w:ascii="Arial" w:hAnsi="Arial" w:cs="Arial"/>
              </w:rPr>
              <w:t xml:space="preserve">  Andy will go over the list and </w:t>
            </w:r>
            <w:r w:rsidR="00F800E8">
              <w:rPr>
                <w:rFonts w:ascii="Arial" w:hAnsi="Arial" w:cs="Arial"/>
              </w:rPr>
              <w:t xml:space="preserve">discuss </w:t>
            </w:r>
            <w:r w:rsidR="00DC4D25">
              <w:rPr>
                <w:rFonts w:ascii="Arial" w:hAnsi="Arial" w:cs="Arial"/>
              </w:rPr>
              <w:t>with members at the next meeting.</w:t>
            </w:r>
          </w:p>
          <w:p w14:paraId="4A652A14" w14:textId="5FD82F75" w:rsidR="00DC4D25" w:rsidRPr="0047766C" w:rsidRDefault="00DC4D25" w:rsidP="00DC4D25">
            <w:pPr>
              <w:pStyle w:val="ListParagraph"/>
              <w:numPr>
                <w:ilvl w:val="0"/>
                <w:numId w:val="17"/>
              </w:numPr>
              <w:rPr>
                <w:rFonts w:ascii="Arial" w:hAnsi="Arial" w:cs="Arial"/>
              </w:rPr>
            </w:pPr>
            <w:r>
              <w:rPr>
                <w:rFonts w:ascii="Arial" w:hAnsi="Arial" w:cs="Arial"/>
              </w:rPr>
              <w:t xml:space="preserve">James </w:t>
            </w:r>
            <w:r w:rsidR="00F800E8">
              <w:rPr>
                <w:rFonts w:ascii="Arial" w:hAnsi="Arial" w:cs="Arial"/>
              </w:rPr>
              <w:t xml:space="preserve">Smith </w:t>
            </w:r>
            <w:r>
              <w:rPr>
                <w:rFonts w:ascii="Arial" w:hAnsi="Arial" w:cs="Arial"/>
              </w:rPr>
              <w:t>asked about</w:t>
            </w:r>
            <w:r w:rsidR="00F800E8">
              <w:rPr>
                <w:rFonts w:ascii="Arial" w:hAnsi="Arial" w:cs="Arial"/>
              </w:rPr>
              <w:t xml:space="preserve"> the</w:t>
            </w:r>
            <w:r>
              <w:rPr>
                <w:rFonts w:ascii="Arial" w:hAnsi="Arial" w:cs="Arial"/>
              </w:rPr>
              <w:t xml:space="preserve"> Student Health dashboard to track our students to make sure that they are really secure.  </w:t>
            </w:r>
            <w:r w:rsidR="00F800E8">
              <w:rPr>
                <w:rFonts w:ascii="Arial" w:hAnsi="Arial" w:cs="Arial"/>
              </w:rPr>
              <w:t>This is r</w:t>
            </w:r>
            <w:r>
              <w:rPr>
                <w:rFonts w:ascii="Arial" w:hAnsi="Arial" w:cs="Arial"/>
              </w:rPr>
              <w:t xml:space="preserve">un by the national student clearinghouse.  James said he can send them out to track our student progress for on campus and students leaving our campus.   We are already a member and is much cheaper than Tableau.  </w:t>
            </w:r>
            <w:r w:rsidR="00F800E8">
              <w:rPr>
                <w:rFonts w:ascii="Arial" w:hAnsi="Arial" w:cs="Arial"/>
              </w:rPr>
              <w:t>James w</w:t>
            </w:r>
            <w:r>
              <w:rPr>
                <w:rFonts w:ascii="Arial" w:hAnsi="Arial" w:cs="Arial"/>
              </w:rPr>
              <w:t>ill touch bases with Andy and send over the recorded webinar.  We can see if students are successful graduating from our school and/or graduating from another school.  If we subscribe before the end of the year, we get a year free then</w:t>
            </w:r>
            <w:r w:rsidR="00F800E8">
              <w:rPr>
                <w:rFonts w:ascii="Arial" w:hAnsi="Arial" w:cs="Arial"/>
              </w:rPr>
              <w:t xml:space="preserve"> the subscription is</w:t>
            </w:r>
            <w:r>
              <w:rPr>
                <w:rFonts w:ascii="Arial" w:hAnsi="Arial" w:cs="Arial"/>
              </w:rPr>
              <w:t xml:space="preserve"> $4K per year.</w:t>
            </w:r>
          </w:p>
        </w:tc>
      </w:tr>
      <w:tr w:rsidR="0058352E" w:rsidRPr="00B4181E" w14:paraId="60EC3A9D" w14:textId="77777777" w:rsidTr="000676A1">
        <w:trPr>
          <w:trHeight w:val="864"/>
        </w:trPr>
        <w:tc>
          <w:tcPr>
            <w:tcW w:w="2965" w:type="dxa"/>
            <w:shd w:val="clear" w:color="auto" w:fill="D9D9D9" w:themeFill="background1" w:themeFillShade="D9"/>
            <w:vAlign w:val="center"/>
          </w:tcPr>
          <w:p w14:paraId="7C297297" w14:textId="7B6942A0" w:rsidR="0058352E" w:rsidRPr="00B4181E" w:rsidRDefault="0058352E" w:rsidP="00DA337A">
            <w:pPr>
              <w:pStyle w:val="ListParagraph"/>
              <w:numPr>
                <w:ilvl w:val="0"/>
                <w:numId w:val="7"/>
              </w:numPr>
              <w:ind w:left="420" w:hanging="420"/>
              <w:rPr>
                <w:rFonts w:ascii="Arial" w:hAnsi="Arial" w:cs="Arial"/>
                <w:b/>
                <w:sz w:val="24"/>
                <w:szCs w:val="24"/>
              </w:rPr>
            </w:pPr>
            <w:r w:rsidRPr="0029011C">
              <w:rPr>
                <w:rFonts w:ascii="Arial" w:hAnsi="Arial" w:cs="Arial"/>
                <w:sz w:val="24"/>
                <w:szCs w:val="24"/>
                <w:lang w:val="es-MX"/>
              </w:rPr>
              <w:lastRenderedPageBreak/>
              <w:t>Future Meeting Date</w:t>
            </w:r>
            <w:r w:rsidR="004B765A">
              <w:rPr>
                <w:rFonts w:ascii="Arial" w:hAnsi="Arial" w:cs="Arial"/>
                <w:sz w:val="24"/>
                <w:szCs w:val="24"/>
                <w:lang w:val="es-MX"/>
              </w:rPr>
              <w:t>s:</w:t>
            </w:r>
          </w:p>
        </w:tc>
        <w:tc>
          <w:tcPr>
            <w:tcW w:w="6390" w:type="dxa"/>
            <w:tcBorders>
              <w:bottom w:val="single" w:sz="4" w:space="0" w:color="auto"/>
            </w:tcBorders>
            <w:shd w:val="clear" w:color="auto" w:fill="FFFFFF" w:themeFill="background1"/>
            <w:vAlign w:val="center"/>
          </w:tcPr>
          <w:p w14:paraId="670B81F9" w14:textId="77777777" w:rsidR="0058352E" w:rsidRDefault="004B765A" w:rsidP="00B93C45">
            <w:pPr>
              <w:pStyle w:val="ListParagraph"/>
              <w:ind w:left="0"/>
              <w:rPr>
                <w:rFonts w:ascii="Arial" w:hAnsi="Arial" w:cs="Arial"/>
              </w:rPr>
            </w:pPr>
            <w:r>
              <w:rPr>
                <w:rFonts w:ascii="Arial" w:hAnsi="Arial" w:cs="Arial"/>
              </w:rPr>
              <w:t>February 5, 2021 at 10:30 AM</w:t>
            </w:r>
          </w:p>
          <w:p w14:paraId="2D2D52FD" w14:textId="77777777" w:rsidR="004B765A" w:rsidRDefault="004B765A" w:rsidP="00B93C45">
            <w:pPr>
              <w:pStyle w:val="ListParagraph"/>
              <w:ind w:left="0"/>
              <w:rPr>
                <w:rFonts w:ascii="Arial" w:hAnsi="Arial" w:cs="Arial"/>
              </w:rPr>
            </w:pPr>
            <w:r>
              <w:rPr>
                <w:rFonts w:ascii="Arial" w:hAnsi="Arial" w:cs="Arial"/>
              </w:rPr>
              <w:t>May 14, 2021 at 10:30 AM</w:t>
            </w:r>
          </w:p>
          <w:p w14:paraId="5D1DF27B" w14:textId="77FAAE28" w:rsidR="004B765A" w:rsidRPr="00F04075" w:rsidRDefault="004B765A" w:rsidP="00B93C45">
            <w:pPr>
              <w:pStyle w:val="ListParagraph"/>
              <w:ind w:left="0"/>
              <w:rPr>
                <w:rFonts w:ascii="Arial" w:hAnsi="Arial" w:cs="Arial"/>
              </w:rPr>
            </w:pPr>
            <w:r>
              <w:rPr>
                <w:rFonts w:ascii="Arial" w:hAnsi="Arial" w:cs="Arial"/>
              </w:rPr>
              <w:t>September 17, 2021 at 10:30 AM</w:t>
            </w:r>
          </w:p>
        </w:tc>
      </w:tr>
      <w:tr w:rsidR="0058352E" w:rsidRPr="00B4181E" w14:paraId="5902CF75" w14:textId="77777777" w:rsidTr="000676A1">
        <w:trPr>
          <w:trHeight w:val="864"/>
        </w:trPr>
        <w:tc>
          <w:tcPr>
            <w:tcW w:w="2965" w:type="dxa"/>
            <w:shd w:val="clear" w:color="auto" w:fill="D9D9D9" w:themeFill="background1" w:themeFillShade="D9"/>
            <w:vAlign w:val="center"/>
          </w:tcPr>
          <w:p w14:paraId="24A7B1C3" w14:textId="135C2A4E" w:rsidR="0058352E" w:rsidRPr="0029011C" w:rsidRDefault="0058352E" w:rsidP="00E63917">
            <w:pPr>
              <w:pStyle w:val="ListParagraph"/>
              <w:numPr>
                <w:ilvl w:val="0"/>
                <w:numId w:val="7"/>
              </w:numPr>
              <w:rPr>
                <w:rFonts w:ascii="Arial" w:hAnsi="Arial" w:cs="Arial"/>
                <w:sz w:val="24"/>
                <w:szCs w:val="24"/>
                <w:lang w:val="es-MX"/>
              </w:rPr>
            </w:pPr>
            <w:r w:rsidRPr="0029011C">
              <w:rPr>
                <w:rFonts w:ascii="Arial" w:hAnsi="Arial" w:cs="Arial"/>
                <w:sz w:val="24"/>
                <w:szCs w:val="24"/>
              </w:rPr>
              <w:t xml:space="preserve"> Adjourn</w:t>
            </w:r>
          </w:p>
        </w:tc>
        <w:tc>
          <w:tcPr>
            <w:tcW w:w="6390" w:type="dxa"/>
            <w:tcBorders>
              <w:bottom w:val="single" w:sz="4" w:space="0" w:color="auto"/>
            </w:tcBorders>
            <w:shd w:val="clear" w:color="auto" w:fill="F2F2F2" w:themeFill="background1" w:themeFillShade="F2"/>
            <w:vAlign w:val="center"/>
          </w:tcPr>
          <w:p w14:paraId="505B48C0" w14:textId="482312B4" w:rsidR="0058352E" w:rsidRPr="00F04075" w:rsidRDefault="00DC4D25" w:rsidP="00E63917">
            <w:pPr>
              <w:pStyle w:val="ListParagraph"/>
              <w:spacing w:after="120"/>
              <w:ind w:left="0"/>
              <w:rPr>
                <w:rFonts w:ascii="Arial" w:hAnsi="Arial" w:cs="Arial"/>
              </w:rPr>
            </w:pPr>
            <w:r>
              <w:rPr>
                <w:rFonts w:ascii="Arial" w:hAnsi="Arial" w:cs="Arial"/>
              </w:rPr>
              <w:t>Adjourned at 3:46 p.m.</w:t>
            </w:r>
          </w:p>
        </w:tc>
      </w:tr>
    </w:tbl>
    <w:p w14:paraId="15712E39" w14:textId="77777777" w:rsidR="0047240B" w:rsidRPr="00B4181E" w:rsidRDefault="0047240B" w:rsidP="001337C9">
      <w:pPr>
        <w:pStyle w:val="ListParagraph"/>
        <w:ind w:left="0"/>
        <w:rPr>
          <w:rFonts w:ascii="Arial" w:hAnsi="Arial" w:cs="Arial"/>
          <w:b/>
          <w:sz w:val="24"/>
          <w:szCs w:val="24"/>
        </w:rPr>
      </w:pPr>
    </w:p>
    <w:p w14:paraId="3206EBB8" w14:textId="77777777" w:rsidR="0047240B" w:rsidRPr="00B4181E" w:rsidRDefault="0047240B" w:rsidP="001337C9">
      <w:pPr>
        <w:pStyle w:val="ListParagraph"/>
        <w:ind w:left="0"/>
        <w:rPr>
          <w:rFonts w:ascii="Arial" w:hAnsi="Arial" w:cs="Arial"/>
          <w:b/>
          <w:sz w:val="24"/>
          <w:szCs w:val="24"/>
        </w:rPr>
      </w:pPr>
    </w:p>
    <w:p w14:paraId="4E8DAF5C" w14:textId="77777777" w:rsidR="0047240B" w:rsidRPr="00B4181E" w:rsidRDefault="0047240B" w:rsidP="00826EAE">
      <w:pPr>
        <w:rPr>
          <w:rFonts w:ascii="Arial" w:hAnsi="Arial" w:cs="Arial"/>
          <w:b/>
          <w:sz w:val="24"/>
          <w:szCs w:val="24"/>
        </w:rPr>
      </w:pPr>
    </w:p>
    <w:p w14:paraId="4122519B" w14:textId="77777777" w:rsidR="0047240B" w:rsidRPr="00B4181E" w:rsidRDefault="0047240B" w:rsidP="00B83801">
      <w:pPr>
        <w:rPr>
          <w:rFonts w:ascii="Arial" w:hAnsi="Arial" w:cs="Arial"/>
          <w:sz w:val="24"/>
          <w:szCs w:val="24"/>
        </w:rPr>
      </w:pPr>
    </w:p>
    <w:sectPr w:rsidR="0047240B" w:rsidRPr="00B4181E" w:rsidSect="00322B3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B6106" w14:textId="77777777" w:rsidR="00BD39B5" w:rsidRDefault="00BD39B5" w:rsidP="00122CD5">
      <w:r>
        <w:separator/>
      </w:r>
    </w:p>
  </w:endnote>
  <w:endnote w:type="continuationSeparator" w:id="0">
    <w:p w14:paraId="5ADE0EB8" w14:textId="77777777" w:rsidR="00BD39B5" w:rsidRDefault="00BD39B5" w:rsidP="001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8EA8" w14:textId="77777777" w:rsidR="00BD39B5" w:rsidRDefault="00BD39B5" w:rsidP="00122CD5">
      <w:r>
        <w:separator/>
      </w:r>
    </w:p>
  </w:footnote>
  <w:footnote w:type="continuationSeparator" w:id="0">
    <w:p w14:paraId="2AC33D94" w14:textId="77777777" w:rsidR="00BD39B5" w:rsidRDefault="00BD39B5" w:rsidP="0012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A28"/>
    <w:multiLevelType w:val="hybridMultilevel"/>
    <w:tmpl w:val="FB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342"/>
    <w:multiLevelType w:val="hybridMultilevel"/>
    <w:tmpl w:val="E9B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0C36"/>
    <w:multiLevelType w:val="hybridMultilevel"/>
    <w:tmpl w:val="521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6D1C"/>
    <w:multiLevelType w:val="hybridMultilevel"/>
    <w:tmpl w:val="51A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DF1"/>
    <w:multiLevelType w:val="hybridMultilevel"/>
    <w:tmpl w:val="BF7C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66EE4"/>
    <w:multiLevelType w:val="hybridMultilevel"/>
    <w:tmpl w:val="D8BA0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C332C"/>
    <w:multiLevelType w:val="hybridMultilevel"/>
    <w:tmpl w:val="DED6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14B58"/>
    <w:multiLevelType w:val="hybridMultilevel"/>
    <w:tmpl w:val="6442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57BC6"/>
    <w:multiLevelType w:val="hybridMultilevel"/>
    <w:tmpl w:val="5262F3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50075747"/>
    <w:multiLevelType w:val="hybridMultilevel"/>
    <w:tmpl w:val="EF64520C"/>
    <w:lvl w:ilvl="0" w:tplc="04CE9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3D3BFF"/>
    <w:multiLevelType w:val="hybridMultilevel"/>
    <w:tmpl w:val="EE4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84623"/>
    <w:multiLevelType w:val="hybridMultilevel"/>
    <w:tmpl w:val="D54A0712"/>
    <w:lvl w:ilvl="0" w:tplc="79BEF15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700D04"/>
    <w:multiLevelType w:val="hybridMultilevel"/>
    <w:tmpl w:val="1660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9011F"/>
    <w:multiLevelType w:val="hybridMultilevel"/>
    <w:tmpl w:val="626C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DE3745"/>
    <w:multiLevelType w:val="hybridMultilevel"/>
    <w:tmpl w:val="C39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BB5"/>
    <w:multiLevelType w:val="hybridMultilevel"/>
    <w:tmpl w:val="31B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312E"/>
    <w:multiLevelType w:val="hybridMultilevel"/>
    <w:tmpl w:val="CE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654BF"/>
    <w:multiLevelType w:val="hybridMultilevel"/>
    <w:tmpl w:val="C22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13"/>
  </w:num>
  <w:num w:numId="5">
    <w:abstractNumId w:val="2"/>
  </w:num>
  <w:num w:numId="6">
    <w:abstractNumId w:val="11"/>
  </w:num>
  <w:num w:numId="7">
    <w:abstractNumId w:val="9"/>
  </w:num>
  <w:num w:numId="8">
    <w:abstractNumId w:val="3"/>
  </w:num>
  <w:num w:numId="9">
    <w:abstractNumId w:val="15"/>
  </w:num>
  <w:num w:numId="10">
    <w:abstractNumId w:val="10"/>
  </w:num>
  <w:num w:numId="11">
    <w:abstractNumId w:val="16"/>
  </w:num>
  <w:num w:numId="12">
    <w:abstractNumId w:val="7"/>
  </w:num>
  <w:num w:numId="13">
    <w:abstractNumId w:val="1"/>
  </w:num>
  <w:num w:numId="14">
    <w:abstractNumId w:val="4"/>
  </w:num>
  <w:num w:numId="15">
    <w:abstractNumId w:val="6"/>
  </w:num>
  <w:num w:numId="16">
    <w:abstractNumId w:val="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5"/>
    <w:rsid w:val="00015533"/>
    <w:rsid w:val="00015D4A"/>
    <w:rsid w:val="000316F8"/>
    <w:rsid w:val="00043175"/>
    <w:rsid w:val="00046ED7"/>
    <w:rsid w:val="00047413"/>
    <w:rsid w:val="00057E31"/>
    <w:rsid w:val="00067428"/>
    <w:rsid w:val="000758A3"/>
    <w:rsid w:val="000808BB"/>
    <w:rsid w:val="000A28A4"/>
    <w:rsid w:val="000A687A"/>
    <w:rsid w:val="000A6F39"/>
    <w:rsid w:val="000B1B72"/>
    <w:rsid w:val="000C0E08"/>
    <w:rsid w:val="000D73D1"/>
    <w:rsid w:val="000E0B98"/>
    <w:rsid w:val="000F48CC"/>
    <w:rsid w:val="00122445"/>
    <w:rsid w:val="00122CD5"/>
    <w:rsid w:val="00127C68"/>
    <w:rsid w:val="00130738"/>
    <w:rsid w:val="001337C9"/>
    <w:rsid w:val="00141201"/>
    <w:rsid w:val="00141D5B"/>
    <w:rsid w:val="00145B61"/>
    <w:rsid w:val="001A5FEE"/>
    <w:rsid w:val="001B261B"/>
    <w:rsid w:val="001D514D"/>
    <w:rsid w:val="001D699A"/>
    <w:rsid w:val="001E6BE4"/>
    <w:rsid w:val="001F19D3"/>
    <w:rsid w:val="00201D77"/>
    <w:rsid w:val="00204E38"/>
    <w:rsid w:val="002153C5"/>
    <w:rsid w:val="002302A6"/>
    <w:rsid w:val="002403BB"/>
    <w:rsid w:val="00253264"/>
    <w:rsid w:val="0025481A"/>
    <w:rsid w:val="002658F2"/>
    <w:rsid w:val="00267927"/>
    <w:rsid w:val="0027003D"/>
    <w:rsid w:val="00276CAC"/>
    <w:rsid w:val="0028596F"/>
    <w:rsid w:val="0029011C"/>
    <w:rsid w:val="002936F2"/>
    <w:rsid w:val="002A5CFB"/>
    <w:rsid w:val="002A6856"/>
    <w:rsid w:val="002A7116"/>
    <w:rsid w:val="002B13AF"/>
    <w:rsid w:val="002B1BC1"/>
    <w:rsid w:val="002E1318"/>
    <w:rsid w:val="00300C68"/>
    <w:rsid w:val="00312F85"/>
    <w:rsid w:val="0031355B"/>
    <w:rsid w:val="00316AF7"/>
    <w:rsid w:val="00322B39"/>
    <w:rsid w:val="00324076"/>
    <w:rsid w:val="003262BA"/>
    <w:rsid w:val="00326DCD"/>
    <w:rsid w:val="00331FDE"/>
    <w:rsid w:val="00351FE6"/>
    <w:rsid w:val="00356696"/>
    <w:rsid w:val="00394151"/>
    <w:rsid w:val="003B5B27"/>
    <w:rsid w:val="003D32A3"/>
    <w:rsid w:val="00402121"/>
    <w:rsid w:val="004127CB"/>
    <w:rsid w:val="004162D5"/>
    <w:rsid w:val="00441CDD"/>
    <w:rsid w:val="00447146"/>
    <w:rsid w:val="00451AAD"/>
    <w:rsid w:val="00464A3B"/>
    <w:rsid w:val="00470666"/>
    <w:rsid w:val="0047240B"/>
    <w:rsid w:val="0047766C"/>
    <w:rsid w:val="00486663"/>
    <w:rsid w:val="004B2AA5"/>
    <w:rsid w:val="004B69D9"/>
    <w:rsid w:val="004B765A"/>
    <w:rsid w:val="004C0D43"/>
    <w:rsid w:val="004C411F"/>
    <w:rsid w:val="004E0C95"/>
    <w:rsid w:val="004E5DB3"/>
    <w:rsid w:val="005103BE"/>
    <w:rsid w:val="00522BF4"/>
    <w:rsid w:val="00527A79"/>
    <w:rsid w:val="00531B1C"/>
    <w:rsid w:val="00540400"/>
    <w:rsid w:val="0058352E"/>
    <w:rsid w:val="00592270"/>
    <w:rsid w:val="00597069"/>
    <w:rsid w:val="005A3591"/>
    <w:rsid w:val="005A389A"/>
    <w:rsid w:val="005A3DF0"/>
    <w:rsid w:val="005D4FB2"/>
    <w:rsid w:val="005D6EB2"/>
    <w:rsid w:val="005E33EC"/>
    <w:rsid w:val="005F125A"/>
    <w:rsid w:val="005F1E96"/>
    <w:rsid w:val="006035B5"/>
    <w:rsid w:val="006100F1"/>
    <w:rsid w:val="00612B9E"/>
    <w:rsid w:val="006565FE"/>
    <w:rsid w:val="00665F30"/>
    <w:rsid w:val="00682B07"/>
    <w:rsid w:val="006A0907"/>
    <w:rsid w:val="006D1152"/>
    <w:rsid w:val="006D1AD1"/>
    <w:rsid w:val="006D2BFF"/>
    <w:rsid w:val="006E459E"/>
    <w:rsid w:val="006F070F"/>
    <w:rsid w:val="006F4EE6"/>
    <w:rsid w:val="00702A42"/>
    <w:rsid w:val="00704838"/>
    <w:rsid w:val="00714355"/>
    <w:rsid w:val="00716621"/>
    <w:rsid w:val="00716E4D"/>
    <w:rsid w:val="00726D9B"/>
    <w:rsid w:val="00740104"/>
    <w:rsid w:val="007420E4"/>
    <w:rsid w:val="00752CBE"/>
    <w:rsid w:val="00754179"/>
    <w:rsid w:val="00775357"/>
    <w:rsid w:val="00780B0C"/>
    <w:rsid w:val="00781889"/>
    <w:rsid w:val="007B4036"/>
    <w:rsid w:val="007D1FEE"/>
    <w:rsid w:val="007D519C"/>
    <w:rsid w:val="007F0C0F"/>
    <w:rsid w:val="007F56F8"/>
    <w:rsid w:val="00803FAB"/>
    <w:rsid w:val="00826EAE"/>
    <w:rsid w:val="008372C7"/>
    <w:rsid w:val="00871D83"/>
    <w:rsid w:val="00871E52"/>
    <w:rsid w:val="0089743E"/>
    <w:rsid w:val="008B01C8"/>
    <w:rsid w:val="008C3D00"/>
    <w:rsid w:val="008E7786"/>
    <w:rsid w:val="0091196E"/>
    <w:rsid w:val="00922053"/>
    <w:rsid w:val="009225EC"/>
    <w:rsid w:val="009313CE"/>
    <w:rsid w:val="0093154A"/>
    <w:rsid w:val="00941E7B"/>
    <w:rsid w:val="00946C46"/>
    <w:rsid w:val="009564CD"/>
    <w:rsid w:val="00957E12"/>
    <w:rsid w:val="009634C2"/>
    <w:rsid w:val="00975DE1"/>
    <w:rsid w:val="00986E6F"/>
    <w:rsid w:val="009900EF"/>
    <w:rsid w:val="00993523"/>
    <w:rsid w:val="009E3F26"/>
    <w:rsid w:val="009F5E74"/>
    <w:rsid w:val="00A00324"/>
    <w:rsid w:val="00A17ED6"/>
    <w:rsid w:val="00A50666"/>
    <w:rsid w:val="00A54271"/>
    <w:rsid w:val="00A5585A"/>
    <w:rsid w:val="00A601DC"/>
    <w:rsid w:val="00A75151"/>
    <w:rsid w:val="00A80500"/>
    <w:rsid w:val="00A85EE1"/>
    <w:rsid w:val="00AB08B1"/>
    <w:rsid w:val="00AB171D"/>
    <w:rsid w:val="00AD717B"/>
    <w:rsid w:val="00AF6289"/>
    <w:rsid w:val="00B12925"/>
    <w:rsid w:val="00B201C0"/>
    <w:rsid w:val="00B20A09"/>
    <w:rsid w:val="00B21025"/>
    <w:rsid w:val="00B4181E"/>
    <w:rsid w:val="00B42375"/>
    <w:rsid w:val="00B43522"/>
    <w:rsid w:val="00B53326"/>
    <w:rsid w:val="00B56BD8"/>
    <w:rsid w:val="00B6152A"/>
    <w:rsid w:val="00B7128B"/>
    <w:rsid w:val="00B83801"/>
    <w:rsid w:val="00B85440"/>
    <w:rsid w:val="00B925A4"/>
    <w:rsid w:val="00B93C45"/>
    <w:rsid w:val="00BA160E"/>
    <w:rsid w:val="00BC38DD"/>
    <w:rsid w:val="00BC3AEE"/>
    <w:rsid w:val="00BD39B5"/>
    <w:rsid w:val="00BE09C8"/>
    <w:rsid w:val="00BE0A69"/>
    <w:rsid w:val="00BF26F3"/>
    <w:rsid w:val="00C03CBA"/>
    <w:rsid w:val="00C342FF"/>
    <w:rsid w:val="00C37CA4"/>
    <w:rsid w:val="00C61262"/>
    <w:rsid w:val="00C644F0"/>
    <w:rsid w:val="00C74E6E"/>
    <w:rsid w:val="00CA6D9A"/>
    <w:rsid w:val="00CB5C3F"/>
    <w:rsid w:val="00CB6F33"/>
    <w:rsid w:val="00CC19D1"/>
    <w:rsid w:val="00CD7949"/>
    <w:rsid w:val="00CE2265"/>
    <w:rsid w:val="00CE44BF"/>
    <w:rsid w:val="00D45205"/>
    <w:rsid w:val="00D64522"/>
    <w:rsid w:val="00D64C2B"/>
    <w:rsid w:val="00D86E14"/>
    <w:rsid w:val="00D870E5"/>
    <w:rsid w:val="00D93C9D"/>
    <w:rsid w:val="00DA337A"/>
    <w:rsid w:val="00DC4D25"/>
    <w:rsid w:val="00DC5A76"/>
    <w:rsid w:val="00DD24C0"/>
    <w:rsid w:val="00DE20EF"/>
    <w:rsid w:val="00DE4B7C"/>
    <w:rsid w:val="00E003A4"/>
    <w:rsid w:val="00E075A7"/>
    <w:rsid w:val="00E2135F"/>
    <w:rsid w:val="00E23E08"/>
    <w:rsid w:val="00E26EFA"/>
    <w:rsid w:val="00E34394"/>
    <w:rsid w:val="00E3467C"/>
    <w:rsid w:val="00E34CC5"/>
    <w:rsid w:val="00E36E07"/>
    <w:rsid w:val="00E52977"/>
    <w:rsid w:val="00E560AC"/>
    <w:rsid w:val="00E669E5"/>
    <w:rsid w:val="00E71DE3"/>
    <w:rsid w:val="00EB0D44"/>
    <w:rsid w:val="00ED11ED"/>
    <w:rsid w:val="00ED558F"/>
    <w:rsid w:val="00EE3082"/>
    <w:rsid w:val="00EF2E74"/>
    <w:rsid w:val="00F04075"/>
    <w:rsid w:val="00F1081D"/>
    <w:rsid w:val="00F20C79"/>
    <w:rsid w:val="00F55C8C"/>
    <w:rsid w:val="00F729AE"/>
    <w:rsid w:val="00F762ED"/>
    <w:rsid w:val="00F800E8"/>
    <w:rsid w:val="00F94E19"/>
    <w:rsid w:val="00FA0158"/>
    <w:rsid w:val="00FB47B6"/>
    <w:rsid w:val="00FC0133"/>
    <w:rsid w:val="00FC4CBB"/>
    <w:rsid w:val="00FE6E2B"/>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3199"/>
  <w15:chartTrackingRefBased/>
  <w15:docId w15:val="{0D0A786C-B176-4A30-A9ED-68158E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5"/>
    <w:pPr>
      <w:ind w:left="720"/>
      <w:contextualSpacing/>
    </w:pPr>
  </w:style>
  <w:style w:type="paragraph" w:styleId="Header">
    <w:name w:val="header"/>
    <w:basedOn w:val="Normal"/>
    <w:link w:val="HeaderChar"/>
    <w:uiPriority w:val="99"/>
    <w:unhideWhenUsed/>
    <w:rsid w:val="00122CD5"/>
    <w:pPr>
      <w:tabs>
        <w:tab w:val="center" w:pos="4680"/>
        <w:tab w:val="right" w:pos="9360"/>
      </w:tabs>
    </w:pPr>
  </w:style>
  <w:style w:type="character" w:customStyle="1" w:styleId="HeaderChar">
    <w:name w:val="Header Char"/>
    <w:basedOn w:val="DefaultParagraphFont"/>
    <w:link w:val="Header"/>
    <w:uiPriority w:val="99"/>
    <w:rsid w:val="00122CD5"/>
  </w:style>
  <w:style w:type="paragraph" w:styleId="Footer">
    <w:name w:val="footer"/>
    <w:basedOn w:val="Normal"/>
    <w:link w:val="FooterChar"/>
    <w:uiPriority w:val="99"/>
    <w:unhideWhenUsed/>
    <w:rsid w:val="00122CD5"/>
    <w:pPr>
      <w:tabs>
        <w:tab w:val="center" w:pos="4680"/>
        <w:tab w:val="right" w:pos="9360"/>
      </w:tabs>
    </w:pPr>
  </w:style>
  <w:style w:type="character" w:customStyle="1" w:styleId="FooterChar">
    <w:name w:val="Footer Char"/>
    <w:basedOn w:val="DefaultParagraphFont"/>
    <w:link w:val="Footer"/>
    <w:uiPriority w:val="99"/>
    <w:rsid w:val="00122CD5"/>
  </w:style>
  <w:style w:type="table" w:styleId="TableGrid">
    <w:name w:val="Table Grid"/>
    <w:basedOn w:val="TableNormal"/>
    <w:uiPriority w:val="39"/>
    <w:rsid w:val="0047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AE"/>
    <w:rPr>
      <w:rFonts w:ascii="Segoe UI" w:hAnsi="Segoe UI" w:cs="Segoe UI"/>
      <w:sz w:val="18"/>
      <w:szCs w:val="18"/>
    </w:rPr>
  </w:style>
  <w:style w:type="character" w:styleId="Hyperlink">
    <w:name w:val="Hyperlink"/>
    <w:basedOn w:val="DefaultParagraphFont"/>
    <w:unhideWhenUsed/>
    <w:rsid w:val="00015533"/>
    <w:rPr>
      <w:color w:val="0563C1" w:themeColor="hyperlink"/>
      <w:u w:val="single"/>
    </w:rPr>
  </w:style>
  <w:style w:type="character" w:customStyle="1" w:styleId="UnresolvedMention1">
    <w:name w:val="Unresolved Mention1"/>
    <w:basedOn w:val="DefaultParagraphFont"/>
    <w:uiPriority w:val="99"/>
    <w:semiHidden/>
    <w:unhideWhenUsed/>
    <w:rsid w:val="00015533"/>
    <w:rPr>
      <w:color w:val="605E5C"/>
      <w:shd w:val="clear" w:color="auto" w:fill="E1DFDD"/>
    </w:rPr>
  </w:style>
  <w:style w:type="paragraph" w:styleId="PlainText">
    <w:name w:val="Plain Text"/>
    <w:basedOn w:val="Normal"/>
    <w:link w:val="PlainTextChar"/>
    <w:uiPriority w:val="99"/>
    <w:unhideWhenUsed/>
    <w:rsid w:val="00316AF7"/>
    <w:rPr>
      <w:rFonts w:ascii="Calibri" w:hAnsi="Calibri"/>
      <w:szCs w:val="21"/>
    </w:rPr>
  </w:style>
  <w:style w:type="character" w:customStyle="1" w:styleId="PlainTextChar">
    <w:name w:val="Plain Text Char"/>
    <w:basedOn w:val="DefaultParagraphFont"/>
    <w:link w:val="PlainText"/>
    <w:uiPriority w:val="99"/>
    <w:rsid w:val="00316A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ccd.org/District_Faculty_,-a-,_Staff_Information-Forms/District_Committee_Minutes/TESS_Committ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71A0-7A58-4C5D-8274-06F0A16B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dc:creator>
  <cp:keywords/>
  <dc:description/>
  <cp:lastModifiedBy>Blackwell, Shari L</cp:lastModifiedBy>
  <cp:revision>19</cp:revision>
  <cp:lastPrinted>2020-01-23T17:22:00Z</cp:lastPrinted>
  <dcterms:created xsi:type="dcterms:W3CDTF">2020-09-11T22:47:00Z</dcterms:created>
  <dcterms:modified xsi:type="dcterms:W3CDTF">2021-03-24T18:44:00Z</dcterms:modified>
</cp:coreProperties>
</file>