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2335"/>
        <w:gridCol w:w="540"/>
        <w:gridCol w:w="638"/>
        <w:gridCol w:w="1083"/>
        <w:gridCol w:w="259"/>
        <w:gridCol w:w="630"/>
        <w:gridCol w:w="1530"/>
        <w:gridCol w:w="450"/>
        <w:gridCol w:w="450"/>
        <w:gridCol w:w="2285"/>
        <w:gridCol w:w="505"/>
      </w:tblGrid>
      <w:tr w:rsidR="00831A58" w:rsidRPr="00845673" w:rsidTr="00FE2AC7">
        <w:tc>
          <w:tcPr>
            <w:tcW w:w="459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bookmarkStart w:id="0" w:name="_GoBack"/>
            <w:bookmarkEnd w:id="0"/>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w:t>
            </w:r>
            <w:r w:rsidR="008E6437">
              <w:rPr>
                <w:rFonts w:ascii="Tahoma" w:hAnsi="Tahoma" w:cs="Tahoma"/>
                <w:b/>
              </w:rPr>
              <w:t xml:space="preserve">Offices Planning &amp; </w:t>
            </w:r>
            <w:r w:rsidR="007C4616">
              <w:rPr>
                <w:rFonts w:ascii="Tahoma" w:hAnsi="Tahoma" w:cs="Tahoma"/>
                <w:b/>
              </w:rPr>
              <w:t>Program Review</w:t>
            </w:r>
            <w:r>
              <w:rPr>
                <w:rFonts w:ascii="Tahoma" w:hAnsi="Tahoma" w:cs="Tahoma"/>
                <w:b/>
              </w:rPr>
              <w:t xml:space="preserve"> </w:t>
            </w:r>
            <w:r w:rsidR="00804025">
              <w:rPr>
                <w:rFonts w:ascii="Tahoma" w:hAnsi="Tahoma" w:cs="Tahoma"/>
                <w:b/>
              </w:rPr>
              <w:t>Minutes</w:t>
            </w:r>
          </w:p>
          <w:p w:rsidR="00831A58" w:rsidRDefault="00795619" w:rsidP="004C389C">
            <w:pPr>
              <w:rPr>
                <w:rFonts w:ascii="Tahoma" w:hAnsi="Tahoma" w:cs="Tahoma"/>
                <w:b/>
              </w:rPr>
            </w:pPr>
            <w:r>
              <w:rPr>
                <w:rFonts w:ascii="Tahoma" w:hAnsi="Tahoma" w:cs="Tahoma"/>
                <w:b/>
              </w:rPr>
              <w:t xml:space="preserve">Date: </w:t>
            </w:r>
            <w:r w:rsidR="000501B4">
              <w:rPr>
                <w:rFonts w:ascii="Tahoma" w:hAnsi="Tahoma" w:cs="Tahoma"/>
                <w:b/>
              </w:rPr>
              <w:t>January 14</w:t>
            </w:r>
            <w:r w:rsidR="0054612A">
              <w:rPr>
                <w:rFonts w:ascii="Tahoma" w:hAnsi="Tahoma" w:cs="Tahoma"/>
                <w:b/>
              </w:rPr>
              <w:t>, 201</w:t>
            </w:r>
            <w:r w:rsidR="000501B4">
              <w:rPr>
                <w:rFonts w:ascii="Tahoma" w:hAnsi="Tahoma" w:cs="Tahoma"/>
                <w:b/>
              </w:rPr>
              <w:t>6</w:t>
            </w:r>
          </w:p>
          <w:p w:rsidR="00831A58" w:rsidRDefault="00831A58" w:rsidP="004C389C">
            <w:pPr>
              <w:rPr>
                <w:rFonts w:ascii="Tahoma" w:hAnsi="Tahoma" w:cs="Tahoma"/>
                <w:b/>
              </w:rPr>
            </w:pPr>
            <w:r>
              <w:rPr>
                <w:rFonts w:ascii="Tahoma" w:hAnsi="Tahoma" w:cs="Tahoma"/>
                <w:b/>
              </w:rPr>
              <w:t xml:space="preserve">Time: </w:t>
            </w:r>
            <w:r w:rsidR="006739D4">
              <w:rPr>
                <w:rFonts w:ascii="Tahoma" w:hAnsi="Tahoma" w:cs="Tahoma"/>
                <w:b/>
              </w:rPr>
              <w:t>10:00 AM – 12:00 PM</w:t>
            </w:r>
          </w:p>
          <w:p w:rsidR="00831A58" w:rsidRPr="00845673" w:rsidRDefault="00831A58" w:rsidP="000501B4">
            <w:pPr>
              <w:rPr>
                <w:rFonts w:ascii="Tahoma" w:hAnsi="Tahoma" w:cs="Tahoma"/>
              </w:rPr>
            </w:pPr>
            <w:r>
              <w:rPr>
                <w:rFonts w:ascii="Tahoma" w:hAnsi="Tahoma" w:cs="Tahoma"/>
                <w:b/>
              </w:rPr>
              <w:t xml:space="preserve">Location: </w:t>
            </w:r>
            <w:r w:rsidR="000501B4">
              <w:rPr>
                <w:rFonts w:ascii="Tahoma" w:hAnsi="Tahoma" w:cs="Tahoma"/>
                <w:b/>
              </w:rPr>
              <w:t>TESS Training Room</w:t>
            </w:r>
          </w:p>
        </w:tc>
      </w:tr>
      <w:tr w:rsidR="00263CDB" w:rsidRPr="00845673" w:rsidTr="00FE2AC7">
        <w:trPr>
          <w:trHeight w:val="404"/>
        </w:trPr>
        <w:tc>
          <w:tcPr>
            <w:tcW w:w="233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3"/>
            <w:shd w:val="clear" w:color="auto" w:fill="auto"/>
            <w:vAlign w:val="center"/>
          </w:tcPr>
          <w:p w:rsidR="00263CDB" w:rsidRDefault="00263CDB" w:rsidP="004C389C">
            <w:pPr>
              <w:jc w:val="center"/>
              <w:rPr>
                <w:rFonts w:ascii="Tahoma" w:hAnsi="Tahoma" w:cs="Tahoma"/>
              </w:rPr>
            </w:pPr>
          </w:p>
        </w:tc>
        <w:tc>
          <w:tcPr>
            <w:tcW w:w="63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2"/>
            <w:shd w:val="clear" w:color="auto" w:fill="auto"/>
            <w:vAlign w:val="center"/>
          </w:tcPr>
          <w:p w:rsidR="00263CDB" w:rsidRDefault="00263CDB" w:rsidP="004C389C">
            <w:pPr>
              <w:jc w:val="center"/>
              <w:rPr>
                <w:rFonts w:ascii="Tahoma" w:hAnsi="Tahoma" w:cs="Tahoma"/>
              </w:rPr>
            </w:pPr>
          </w:p>
        </w:tc>
        <w:tc>
          <w:tcPr>
            <w:tcW w:w="45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28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FE2AC7">
        <w:trPr>
          <w:trHeight w:val="998"/>
        </w:trPr>
        <w:tc>
          <w:tcPr>
            <w:tcW w:w="2335" w:type="dxa"/>
            <w:shd w:val="clear" w:color="auto" w:fill="auto"/>
          </w:tcPr>
          <w:p w:rsidR="00263CDB" w:rsidRDefault="007C4616" w:rsidP="00EB3A91">
            <w:pPr>
              <w:rPr>
                <w:rFonts w:ascii="Tahoma" w:hAnsi="Tahoma" w:cs="Tahoma"/>
              </w:rPr>
            </w:pPr>
            <w:r>
              <w:rPr>
                <w:rFonts w:ascii="Tahoma" w:hAnsi="Tahoma" w:cs="Tahoma"/>
              </w:rPr>
              <w:t>Keith Wurtz</w:t>
            </w:r>
          </w:p>
          <w:p w:rsidR="003667FB" w:rsidRDefault="003667FB" w:rsidP="00EB3A91">
            <w:pPr>
              <w:rPr>
                <w:rFonts w:ascii="Tahoma" w:hAnsi="Tahoma" w:cs="Tahoma"/>
              </w:rPr>
            </w:pPr>
            <w:r>
              <w:rPr>
                <w:rFonts w:ascii="Tahoma" w:hAnsi="Tahoma" w:cs="Tahoma"/>
              </w:rPr>
              <w:t>Jeremy Sims</w:t>
            </w:r>
          </w:p>
          <w:p w:rsidR="00056AED" w:rsidRDefault="004B5BBA" w:rsidP="00056AED">
            <w:pPr>
              <w:rPr>
                <w:rFonts w:ascii="Tahoma" w:hAnsi="Tahoma" w:cs="Tahoma"/>
              </w:rPr>
            </w:pPr>
            <w:r>
              <w:rPr>
                <w:rFonts w:ascii="Tahoma" w:hAnsi="Tahoma" w:cs="Tahoma"/>
              </w:rPr>
              <w:t>Rhiannon Lares</w:t>
            </w:r>
            <w:r w:rsidR="00056AED">
              <w:rPr>
                <w:rFonts w:ascii="Tahoma" w:hAnsi="Tahoma" w:cs="Tahoma"/>
              </w:rPr>
              <w:t xml:space="preserve"> </w:t>
            </w:r>
          </w:p>
          <w:p w:rsidR="000501B4" w:rsidRDefault="000501B4" w:rsidP="00056AED">
            <w:pPr>
              <w:rPr>
                <w:rFonts w:ascii="Tahoma" w:hAnsi="Tahoma" w:cs="Tahoma"/>
              </w:rPr>
            </w:pPr>
            <w:r>
              <w:rPr>
                <w:rFonts w:ascii="Tahoma" w:hAnsi="Tahoma" w:cs="Tahoma"/>
              </w:rPr>
              <w:t>Richard Galope</w:t>
            </w:r>
          </w:p>
          <w:p w:rsidR="003667FB" w:rsidRPr="00AA5BD7" w:rsidRDefault="00056AED" w:rsidP="00056AED">
            <w:pPr>
              <w:rPr>
                <w:rFonts w:ascii="Tahoma" w:hAnsi="Tahoma" w:cs="Tahoma"/>
              </w:rPr>
            </w:pPr>
            <w:r>
              <w:rPr>
                <w:rFonts w:ascii="Tahoma" w:hAnsi="Tahoma" w:cs="Tahoma"/>
              </w:rPr>
              <w:t>Amalia Perez</w:t>
            </w:r>
          </w:p>
        </w:tc>
        <w:tc>
          <w:tcPr>
            <w:tcW w:w="540" w:type="dxa"/>
            <w:shd w:val="clear" w:color="auto" w:fill="auto"/>
          </w:tcPr>
          <w:p w:rsidR="00B372FD" w:rsidRDefault="00804025" w:rsidP="00AA5BD7">
            <w:pPr>
              <w:jc w:val="center"/>
              <w:rPr>
                <w:rFonts w:ascii="Tahoma" w:hAnsi="Tahoma" w:cs="Tahoma"/>
              </w:rPr>
            </w:pPr>
            <w:r>
              <w:rPr>
                <w:rFonts w:ascii="Tahoma" w:hAnsi="Tahoma" w:cs="Tahoma"/>
              </w:rPr>
              <w:t>Y</w:t>
            </w:r>
          </w:p>
          <w:p w:rsidR="00804025" w:rsidRDefault="00804025" w:rsidP="00AA5BD7">
            <w:pPr>
              <w:jc w:val="center"/>
              <w:rPr>
                <w:rFonts w:ascii="Tahoma" w:hAnsi="Tahoma" w:cs="Tahoma"/>
              </w:rPr>
            </w:pPr>
            <w:r>
              <w:rPr>
                <w:rFonts w:ascii="Tahoma" w:hAnsi="Tahoma" w:cs="Tahoma"/>
              </w:rPr>
              <w:t>Y</w:t>
            </w:r>
          </w:p>
          <w:p w:rsidR="00804025" w:rsidRDefault="00804025" w:rsidP="00AA5BD7">
            <w:pPr>
              <w:jc w:val="center"/>
              <w:rPr>
                <w:rFonts w:ascii="Tahoma" w:hAnsi="Tahoma" w:cs="Tahoma"/>
              </w:rPr>
            </w:pPr>
            <w:r>
              <w:rPr>
                <w:rFonts w:ascii="Tahoma" w:hAnsi="Tahoma" w:cs="Tahoma"/>
              </w:rPr>
              <w:t>Y</w:t>
            </w:r>
          </w:p>
          <w:p w:rsidR="00804025" w:rsidRDefault="00804025" w:rsidP="00AA5BD7">
            <w:pPr>
              <w:jc w:val="center"/>
              <w:rPr>
                <w:rFonts w:ascii="Tahoma" w:hAnsi="Tahoma" w:cs="Tahoma"/>
              </w:rPr>
            </w:pPr>
            <w:r>
              <w:rPr>
                <w:rFonts w:ascii="Tahoma" w:hAnsi="Tahoma" w:cs="Tahoma"/>
              </w:rPr>
              <w:t>Y</w:t>
            </w:r>
          </w:p>
          <w:p w:rsidR="00795032" w:rsidRPr="00AA5BD7" w:rsidRDefault="00795032" w:rsidP="00AA5BD7">
            <w:pPr>
              <w:jc w:val="center"/>
              <w:rPr>
                <w:rFonts w:ascii="Tahoma" w:hAnsi="Tahoma" w:cs="Tahoma"/>
              </w:rPr>
            </w:pPr>
            <w:r>
              <w:rPr>
                <w:rFonts w:ascii="Tahoma" w:hAnsi="Tahoma" w:cs="Tahoma"/>
              </w:rPr>
              <w:t>N</w:t>
            </w:r>
          </w:p>
        </w:tc>
        <w:tc>
          <w:tcPr>
            <w:tcW w:w="1980" w:type="dxa"/>
            <w:gridSpan w:val="3"/>
            <w:shd w:val="clear" w:color="auto" w:fill="auto"/>
          </w:tcPr>
          <w:p w:rsidR="004B5BBA" w:rsidRDefault="004B5BBA" w:rsidP="004B5BBA">
            <w:pPr>
              <w:rPr>
                <w:rFonts w:ascii="Tahoma" w:hAnsi="Tahoma" w:cs="Tahoma"/>
              </w:rPr>
            </w:pPr>
            <w:r>
              <w:rPr>
                <w:rFonts w:ascii="Tahoma" w:hAnsi="Tahoma" w:cs="Tahoma"/>
              </w:rPr>
              <w:t>Karla Trujillo</w:t>
            </w:r>
          </w:p>
          <w:p w:rsidR="00056AED" w:rsidRDefault="00056AED" w:rsidP="00056AED">
            <w:pPr>
              <w:rPr>
                <w:rFonts w:ascii="Tahoma" w:hAnsi="Tahoma" w:cs="Tahoma"/>
              </w:rPr>
            </w:pPr>
            <w:r>
              <w:rPr>
                <w:rFonts w:ascii="Tahoma" w:hAnsi="Tahoma" w:cs="Tahoma"/>
              </w:rPr>
              <w:t>Lilian Vasquez</w:t>
            </w:r>
          </w:p>
          <w:p w:rsidR="00056AED" w:rsidRDefault="00056AED" w:rsidP="00056AED">
            <w:pPr>
              <w:rPr>
                <w:rFonts w:ascii="Tahoma" w:hAnsi="Tahoma" w:cs="Tahoma"/>
              </w:rPr>
            </w:pPr>
            <w:r>
              <w:rPr>
                <w:rFonts w:ascii="Tahoma" w:hAnsi="Tahoma" w:cs="Tahoma"/>
              </w:rPr>
              <w:t>Yendis Battle</w:t>
            </w:r>
          </w:p>
          <w:p w:rsidR="003667FB" w:rsidRPr="00AA5BD7" w:rsidRDefault="00056AED" w:rsidP="00056AED">
            <w:pPr>
              <w:rPr>
                <w:rFonts w:ascii="Tahoma" w:hAnsi="Tahoma" w:cs="Tahoma"/>
              </w:rPr>
            </w:pPr>
            <w:r>
              <w:rPr>
                <w:rFonts w:ascii="Tahoma" w:hAnsi="Tahoma" w:cs="Tahoma"/>
              </w:rPr>
              <w:t>Pierre Galvez</w:t>
            </w:r>
          </w:p>
        </w:tc>
        <w:tc>
          <w:tcPr>
            <w:tcW w:w="630" w:type="dxa"/>
            <w:shd w:val="clear" w:color="auto" w:fill="auto"/>
          </w:tcPr>
          <w:p w:rsidR="00C31F3B" w:rsidRDefault="00804025" w:rsidP="00AA5BD7">
            <w:pPr>
              <w:jc w:val="center"/>
              <w:rPr>
                <w:rFonts w:ascii="Tahoma" w:hAnsi="Tahoma" w:cs="Tahoma"/>
              </w:rPr>
            </w:pPr>
            <w:r>
              <w:rPr>
                <w:rFonts w:ascii="Tahoma" w:hAnsi="Tahoma" w:cs="Tahoma"/>
              </w:rPr>
              <w:t>N</w:t>
            </w:r>
          </w:p>
          <w:p w:rsidR="00795032" w:rsidRDefault="00795032" w:rsidP="00AA5BD7">
            <w:pPr>
              <w:jc w:val="center"/>
              <w:rPr>
                <w:rFonts w:ascii="Tahoma" w:hAnsi="Tahoma" w:cs="Tahoma"/>
              </w:rPr>
            </w:pPr>
            <w:r>
              <w:rPr>
                <w:rFonts w:ascii="Tahoma" w:hAnsi="Tahoma" w:cs="Tahoma"/>
              </w:rPr>
              <w:t>Y</w:t>
            </w:r>
          </w:p>
          <w:p w:rsidR="00795032" w:rsidRDefault="00795032" w:rsidP="00AA5BD7">
            <w:pPr>
              <w:jc w:val="center"/>
              <w:rPr>
                <w:rFonts w:ascii="Tahoma" w:hAnsi="Tahoma" w:cs="Tahoma"/>
              </w:rPr>
            </w:pPr>
            <w:r>
              <w:rPr>
                <w:rFonts w:ascii="Tahoma" w:hAnsi="Tahoma" w:cs="Tahoma"/>
              </w:rPr>
              <w:t>Y</w:t>
            </w:r>
          </w:p>
          <w:p w:rsidR="00795032" w:rsidRPr="00AA5BD7" w:rsidRDefault="00795032" w:rsidP="00AA5BD7">
            <w:pPr>
              <w:jc w:val="center"/>
              <w:rPr>
                <w:rFonts w:ascii="Tahoma" w:hAnsi="Tahoma" w:cs="Tahoma"/>
              </w:rPr>
            </w:pPr>
            <w:r>
              <w:rPr>
                <w:rFonts w:ascii="Tahoma" w:hAnsi="Tahoma" w:cs="Tahoma"/>
              </w:rPr>
              <w:t>N</w:t>
            </w:r>
          </w:p>
        </w:tc>
        <w:tc>
          <w:tcPr>
            <w:tcW w:w="1980" w:type="dxa"/>
            <w:gridSpan w:val="2"/>
            <w:shd w:val="clear" w:color="auto" w:fill="auto"/>
          </w:tcPr>
          <w:p w:rsidR="00503A49" w:rsidRDefault="007C1F09" w:rsidP="00554B50">
            <w:pPr>
              <w:rPr>
                <w:rFonts w:ascii="Tahoma" w:hAnsi="Tahoma" w:cs="Tahoma"/>
              </w:rPr>
            </w:pPr>
            <w:r>
              <w:rPr>
                <w:rFonts w:ascii="Tahoma" w:hAnsi="Tahoma" w:cs="Tahoma"/>
              </w:rPr>
              <w:t xml:space="preserve">Michele Jeannotte </w:t>
            </w:r>
            <w:r w:rsidR="00554B50">
              <w:rPr>
                <w:rFonts w:ascii="Tahoma" w:hAnsi="Tahoma" w:cs="Tahoma"/>
              </w:rPr>
              <w:t>Robert Levesque</w:t>
            </w:r>
          </w:p>
          <w:p w:rsidR="00554B50" w:rsidRDefault="00554B50" w:rsidP="00554B50">
            <w:pPr>
              <w:rPr>
                <w:rFonts w:ascii="Tahoma" w:hAnsi="Tahoma" w:cs="Tahoma"/>
              </w:rPr>
            </w:pPr>
            <w:r>
              <w:rPr>
                <w:rFonts w:ascii="Tahoma" w:hAnsi="Tahoma" w:cs="Tahoma"/>
              </w:rPr>
              <w:t>Stacy Sysawang</w:t>
            </w:r>
          </w:p>
          <w:p w:rsidR="00554B50" w:rsidRDefault="00554B50" w:rsidP="00554B50">
            <w:pPr>
              <w:rPr>
                <w:rFonts w:ascii="Tahoma" w:hAnsi="Tahoma" w:cs="Tahoma"/>
              </w:rPr>
            </w:pPr>
            <w:r>
              <w:rPr>
                <w:rFonts w:ascii="Tahoma" w:hAnsi="Tahoma" w:cs="Tahoma"/>
              </w:rPr>
              <w:t>Larry Strong</w:t>
            </w:r>
          </w:p>
          <w:p w:rsidR="00804025" w:rsidRPr="00AA5BD7" w:rsidRDefault="00804025" w:rsidP="00554B50">
            <w:pPr>
              <w:rPr>
                <w:rFonts w:ascii="Tahoma" w:hAnsi="Tahoma" w:cs="Tahoma"/>
              </w:rPr>
            </w:pPr>
            <w:r>
              <w:rPr>
                <w:rFonts w:ascii="Tahoma" w:hAnsi="Tahoma" w:cs="Tahoma"/>
              </w:rPr>
              <w:t>Deanna Krehbiel</w:t>
            </w:r>
          </w:p>
        </w:tc>
        <w:tc>
          <w:tcPr>
            <w:tcW w:w="450" w:type="dxa"/>
            <w:shd w:val="clear" w:color="auto" w:fill="auto"/>
          </w:tcPr>
          <w:p w:rsidR="00491924" w:rsidRDefault="00795032" w:rsidP="00C074B7">
            <w:pPr>
              <w:rPr>
                <w:rFonts w:ascii="Tahoma" w:hAnsi="Tahoma" w:cs="Tahoma"/>
              </w:rPr>
            </w:pPr>
            <w:r>
              <w:rPr>
                <w:rFonts w:ascii="Tahoma" w:hAnsi="Tahoma" w:cs="Tahoma"/>
              </w:rPr>
              <w:t>Y</w:t>
            </w:r>
          </w:p>
          <w:p w:rsidR="00804025" w:rsidRDefault="00804025" w:rsidP="00C074B7">
            <w:pPr>
              <w:rPr>
                <w:rFonts w:ascii="Tahoma" w:hAnsi="Tahoma" w:cs="Tahoma"/>
              </w:rPr>
            </w:pPr>
            <w:r>
              <w:rPr>
                <w:rFonts w:ascii="Tahoma" w:hAnsi="Tahoma" w:cs="Tahoma"/>
              </w:rPr>
              <w:t>N</w:t>
            </w:r>
          </w:p>
          <w:p w:rsidR="00804025" w:rsidRDefault="00804025" w:rsidP="00C074B7">
            <w:pPr>
              <w:rPr>
                <w:rFonts w:ascii="Tahoma" w:hAnsi="Tahoma" w:cs="Tahoma"/>
              </w:rPr>
            </w:pPr>
            <w:r>
              <w:rPr>
                <w:rFonts w:ascii="Tahoma" w:hAnsi="Tahoma" w:cs="Tahoma"/>
              </w:rPr>
              <w:t>Y</w:t>
            </w:r>
          </w:p>
          <w:p w:rsidR="00804025" w:rsidRDefault="00804025" w:rsidP="00C074B7">
            <w:pPr>
              <w:rPr>
                <w:rFonts w:ascii="Tahoma" w:hAnsi="Tahoma" w:cs="Tahoma"/>
              </w:rPr>
            </w:pPr>
            <w:r>
              <w:rPr>
                <w:rFonts w:ascii="Tahoma" w:hAnsi="Tahoma" w:cs="Tahoma"/>
              </w:rPr>
              <w:t>N</w:t>
            </w:r>
          </w:p>
          <w:p w:rsidR="00804025" w:rsidRPr="00AA5BD7" w:rsidRDefault="00804025" w:rsidP="00C074B7">
            <w:pPr>
              <w:rPr>
                <w:rFonts w:ascii="Tahoma" w:hAnsi="Tahoma" w:cs="Tahoma"/>
              </w:rPr>
            </w:pPr>
            <w:r>
              <w:rPr>
                <w:rFonts w:ascii="Tahoma" w:hAnsi="Tahoma" w:cs="Tahoma"/>
              </w:rPr>
              <w:t>Y</w:t>
            </w:r>
          </w:p>
        </w:tc>
        <w:tc>
          <w:tcPr>
            <w:tcW w:w="2285" w:type="dxa"/>
            <w:shd w:val="clear" w:color="auto" w:fill="auto"/>
          </w:tcPr>
          <w:p w:rsidR="00503A49" w:rsidRDefault="004B2F23" w:rsidP="00503A49">
            <w:pPr>
              <w:rPr>
                <w:rFonts w:ascii="Tahoma" w:hAnsi="Tahoma" w:cs="Tahoma"/>
              </w:rPr>
            </w:pPr>
            <w:r>
              <w:rPr>
                <w:rFonts w:ascii="Tahoma" w:hAnsi="Tahoma" w:cs="Tahoma"/>
              </w:rPr>
              <w:t>Susan Ryckevic</w:t>
            </w:r>
          </w:p>
          <w:p w:rsidR="00056AED" w:rsidRDefault="00056AED" w:rsidP="00056AED">
            <w:pPr>
              <w:rPr>
                <w:rFonts w:ascii="Tahoma" w:hAnsi="Tahoma" w:cs="Tahoma"/>
              </w:rPr>
            </w:pPr>
            <w:r>
              <w:rPr>
                <w:rFonts w:ascii="Tahoma" w:hAnsi="Tahoma" w:cs="Tahoma"/>
              </w:rPr>
              <w:t>Fath-Allah Oudghiri</w:t>
            </w:r>
          </w:p>
          <w:p w:rsidR="009207AD" w:rsidRDefault="004B2F23" w:rsidP="00056AED">
            <w:pPr>
              <w:rPr>
                <w:rFonts w:ascii="Tahoma" w:hAnsi="Tahoma" w:cs="Tahoma"/>
              </w:rPr>
            </w:pPr>
            <w:r>
              <w:rPr>
                <w:rFonts w:ascii="Tahoma" w:hAnsi="Tahoma" w:cs="Tahoma"/>
              </w:rPr>
              <w:t>Virginia Diggle</w:t>
            </w:r>
          </w:p>
          <w:p w:rsidR="000501B4" w:rsidRPr="00AA5BD7" w:rsidRDefault="00B372FD" w:rsidP="00056AED">
            <w:pPr>
              <w:rPr>
                <w:rFonts w:ascii="Tahoma" w:hAnsi="Tahoma" w:cs="Tahoma"/>
              </w:rPr>
            </w:pPr>
            <w:r>
              <w:rPr>
                <w:rFonts w:ascii="Tahoma" w:hAnsi="Tahoma" w:cs="Tahoma"/>
              </w:rPr>
              <w:t>Whitney Fields</w:t>
            </w:r>
          </w:p>
        </w:tc>
        <w:tc>
          <w:tcPr>
            <w:tcW w:w="505" w:type="dxa"/>
            <w:shd w:val="clear" w:color="auto" w:fill="auto"/>
          </w:tcPr>
          <w:p w:rsidR="00B372FD" w:rsidRDefault="00795032" w:rsidP="00AA5BD7">
            <w:pPr>
              <w:jc w:val="center"/>
              <w:rPr>
                <w:rFonts w:ascii="Tahoma" w:hAnsi="Tahoma" w:cs="Tahoma"/>
              </w:rPr>
            </w:pPr>
            <w:r>
              <w:rPr>
                <w:rFonts w:ascii="Tahoma" w:hAnsi="Tahoma" w:cs="Tahoma"/>
              </w:rPr>
              <w:t>N</w:t>
            </w:r>
          </w:p>
          <w:p w:rsidR="00795032" w:rsidRDefault="00795032" w:rsidP="00AA5BD7">
            <w:pPr>
              <w:jc w:val="center"/>
              <w:rPr>
                <w:rFonts w:ascii="Tahoma" w:hAnsi="Tahoma" w:cs="Tahoma"/>
              </w:rPr>
            </w:pPr>
            <w:r>
              <w:rPr>
                <w:rFonts w:ascii="Tahoma" w:hAnsi="Tahoma" w:cs="Tahoma"/>
              </w:rPr>
              <w:t>N</w:t>
            </w:r>
          </w:p>
          <w:p w:rsidR="00804025" w:rsidRDefault="00795032" w:rsidP="00AA5BD7">
            <w:pPr>
              <w:jc w:val="center"/>
              <w:rPr>
                <w:rFonts w:ascii="Tahoma" w:hAnsi="Tahoma" w:cs="Tahoma"/>
              </w:rPr>
            </w:pPr>
            <w:r>
              <w:rPr>
                <w:rFonts w:ascii="Tahoma" w:hAnsi="Tahoma" w:cs="Tahoma"/>
              </w:rPr>
              <w:t>Y</w:t>
            </w:r>
          </w:p>
          <w:p w:rsidR="00804025" w:rsidRPr="00AA5BD7" w:rsidRDefault="00795032" w:rsidP="00AA5BD7">
            <w:pPr>
              <w:jc w:val="center"/>
              <w:rPr>
                <w:rFonts w:ascii="Tahoma" w:hAnsi="Tahoma" w:cs="Tahoma"/>
              </w:rPr>
            </w:pPr>
            <w:r>
              <w:rPr>
                <w:rFonts w:ascii="Tahoma" w:hAnsi="Tahoma" w:cs="Tahoma"/>
              </w:rPr>
              <w:t>N</w:t>
            </w:r>
          </w:p>
        </w:tc>
      </w:tr>
      <w:tr w:rsidR="009A0859" w:rsidRPr="00845673" w:rsidTr="00FE2AC7">
        <w:tc>
          <w:tcPr>
            <w:tcW w:w="10705" w:type="dxa"/>
            <w:gridSpan w:val="11"/>
            <w:shd w:val="clear" w:color="auto" w:fill="auto"/>
            <w:vAlign w:val="center"/>
          </w:tcPr>
          <w:p w:rsidR="00831A58" w:rsidRPr="004035BD" w:rsidRDefault="00831A58" w:rsidP="00E859BD">
            <w:pPr>
              <w:rPr>
                <w:rFonts w:ascii="Helvetica" w:hAnsi="Helvetica" w:cs="Helvetica"/>
                <w:sz w:val="21"/>
                <w:szCs w:val="21"/>
                <w:shd w:val="clear" w:color="auto" w:fill="FFFFFF"/>
              </w:rPr>
            </w:pPr>
            <w:r w:rsidRPr="004035BD">
              <w:rPr>
                <w:rFonts w:ascii="Tahoma" w:hAnsi="Tahoma" w:cs="Tahoma"/>
                <w:b/>
              </w:rPr>
              <w:t>Committee Charge</w:t>
            </w:r>
            <w:r w:rsidR="004B5BBA" w:rsidRPr="004035BD">
              <w:rPr>
                <w:rFonts w:ascii="Tahoma" w:hAnsi="Tahoma" w:cs="Tahoma"/>
                <w:b/>
              </w:rPr>
              <w:t xml:space="preserve"> – </w:t>
            </w:r>
            <w:r w:rsidR="008E6437" w:rsidRPr="004035BD">
              <w:rPr>
                <w:rFonts w:ascii="Helvetica" w:hAnsi="Helvetica" w:cs="Helvetica"/>
                <w:sz w:val="21"/>
                <w:szCs w:val="21"/>
                <w:shd w:val="clear" w:color="auto" w:fill="FFFFFF"/>
              </w:rPr>
              <w:t xml:space="preserve">The charge of the District Offices Planning and Program Review (PPR) Committee is to advance continual, sustainable quality improvement at all levels of the </w:t>
            </w:r>
            <w:r w:rsidR="00342966" w:rsidRPr="004035BD">
              <w:rPr>
                <w:rFonts w:ascii="Helvetica" w:hAnsi="Helvetica" w:cs="Helvetica"/>
                <w:sz w:val="21"/>
                <w:szCs w:val="21"/>
                <w:shd w:val="clear" w:color="auto" w:fill="FFFFFF"/>
              </w:rPr>
              <w:t xml:space="preserve">District </w:t>
            </w:r>
            <w:r w:rsidR="00E859BD" w:rsidRPr="004035BD">
              <w:rPr>
                <w:rFonts w:ascii="Helvetica" w:hAnsi="Helvetica" w:cs="Helvetica"/>
                <w:sz w:val="21"/>
                <w:szCs w:val="21"/>
                <w:shd w:val="clear" w:color="auto" w:fill="FFFFFF"/>
              </w:rPr>
              <w:t>Offices</w:t>
            </w:r>
            <w:r w:rsidR="008E6437" w:rsidRPr="004035BD">
              <w:rPr>
                <w:rFonts w:ascii="Helvetica" w:hAnsi="Helvetica" w:cs="Helvetica"/>
                <w:sz w:val="21"/>
                <w:szCs w:val="21"/>
                <w:shd w:val="clear" w:color="auto" w:fill="FFFFFF"/>
              </w:rPr>
              <w:t>.  Toward that end, the committee conducts a thorough and comprehensive review of each unit at the District</w:t>
            </w:r>
            <w:r w:rsidR="00342966" w:rsidRPr="004035BD">
              <w:rPr>
                <w:rFonts w:ascii="Helvetica" w:hAnsi="Helvetica" w:cs="Helvetica"/>
                <w:sz w:val="21"/>
                <w:szCs w:val="21"/>
                <w:shd w:val="clear" w:color="auto" w:fill="FFFFFF"/>
              </w:rPr>
              <w:t xml:space="preserve"> Offices</w:t>
            </w:r>
            <w:r w:rsidR="008E6437" w:rsidRPr="004035BD">
              <w:rPr>
                <w:rFonts w:ascii="Helvetica" w:hAnsi="Helvetica" w:cs="Helvetica"/>
                <w:sz w:val="21"/>
                <w:szCs w:val="21"/>
                <w:shd w:val="clear" w:color="auto" w:fill="FFFFFF"/>
              </w:rPr>
              <w:t xml:space="preserve"> on </w:t>
            </w:r>
            <w:r w:rsidR="00342966" w:rsidRPr="004035BD">
              <w:rPr>
                <w:rFonts w:ascii="Helvetica" w:hAnsi="Helvetica" w:cs="Helvetica"/>
                <w:sz w:val="21"/>
                <w:szCs w:val="21"/>
                <w:shd w:val="clear" w:color="auto" w:fill="FFFFFF"/>
              </w:rPr>
              <w:t>an annual</w:t>
            </w:r>
            <w:r w:rsidR="008E6437" w:rsidRPr="004035BD">
              <w:rPr>
                <w:rFonts w:ascii="Helvetica" w:hAnsi="Helvetica" w:cs="Helvetica"/>
                <w:sz w:val="21"/>
                <w:szCs w:val="21"/>
                <w:shd w:val="clear" w:color="auto" w:fill="FFFFFF"/>
              </w:rPr>
              <w:t xml:space="preserve"> basis and oversees the annual </w:t>
            </w:r>
            <w:r w:rsidR="00342966" w:rsidRPr="004035BD">
              <w:rPr>
                <w:rFonts w:ascii="Helvetica" w:hAnsi="Helvetica" w:cs="Helvetica"/>
                <w:sz w:val="21"/>
                <w:szCs w:val="21"/>
                <w:shd w:val="clear" w:color="auto" w:fill="FFFFFF"/>
              </w:rPr>
              <w:t>District Offices</w:t>
            </w:r>
            <w:r w:rsidR="008E6437" w:rsidRPr="004035BD">
              <w:rPr>
                <w:rFonts w:ascii="Helvetica" w:hAnsi="Helvetica" w:cs="Helvetica"/>
                <w:sz w:val="21"/>
                <w:szCs w:val="21"/>
                <w:shd w:val="clear" w:color="auto" w:fill="FFFFFF"/>
              </w:rPr>
              <w:t xml:space="preserve"> planning</w:t>
            </w:r>
            <w:r w:rsidR="00070978" w:rsidRPr="004035BD">
              <w:rPr>
                <w:rFonts w:ascii="Helvetica" w:hAnsi="Helvetica" w:cs="Helvetica"/>
                <w:sz w:val="21"/>
                <w:szCs w:val="21"/>
                <w:shd w:val="clear" w:color="auto" w:fill="FFFFFF"/>
              </w:rPr>
              <w:t xml:space="preserve"> and program review</w:t>
            </w:r>
            <w:r w:rsidR="008E6437" w:rsidRPr="004035BD">
              <w:rPr>
                <w:rFonts w:ascii="Helvetica" w:hAnsi="Helvetica" w:cs="Helvetica"/>
                <w:sz w:val="21"/>
                <w:szCs w:val="21"/>
                <w:shd w:val="clear" w:color="auto" w:fill="FFFFFF"/>
              </w:rPr>
              <w:t xml:space="preserve"> process.  The results of planning and program review inform the integrated planning and resource allocation process at the </w:t>
            </w:r>
            <w:r w:rsidR="00E859BD" w:rsidRPr="004035BD">
              <w:rPr>
                <w:rFonts w:ascii="Helvetica" w:hAnsi="Helvetica" w:cs="Helvetica"/>
                <w:sz w:val="21"/>
                <w:szCs w:val="21"/>
                <w:shd w:val="clear" w:color="auto" w:fill="FFFFFF"/>
              </w:rPr>
              <w:t>District Offices</w:t>
            </w:r>
            <w:r w:rsidR="008E6437" w:rsidRPr="004035BD">
              <w:rPr>
                <w:rFonts w:ascii="Helvetica" w:hAnsi="Helvetica" w:cs="Helvetica"/>
                <w:sz w:val="21"/>
                <w:szCs w:val="21"/>
                <w:shd w:val="clear" w:color="auto" w:fill="FFFFFF"/>
              </w:rPr>
              <w:t xml:space="preserve">, and are aligned with the district strategic planning process. The committee relies on quantitative and qualitative evidence to evaluate programs, develop recommendations to the </w:t>
            </w:r>
            <w:r w:rsidR="00E859BD" w:rsidRPr="004035BD">
              <w:rPr>
                <w:rFonts w:ascii="Helvetica" w:hAnsi="Helvetica" w:cs="Helvetica"/>
                <w:sz w:val="21"/>
                <w:szCs w:val="21"/>
                <w:shd w:val="clear" w:color="auto" w:fill="FFFFFF"/>
              </w:rPr>
              <w:t>Chancellor</w:t>
            </w:r>
            <w:r w:rsidR="00444F18" w:rsidRPr="004035BD">
              <w:rPr>
                <w:rFonts w:ascii="Helvetica" w:hAnsi="Helvetica" w:cs="Helvetica"/>
                <w:sz w:val="21"/>
                <w:szCs w:val="21"/>
                <w:shd w:val="clear" w:color="auto" w:fill="FFFFFF"/>
              </w:rPr>
              <w:t>’s Cabinet</w:t>
            </w:r>
            <w:r w:rsidR="008E6437" w:rsidRPr="004035BD">
              <w:rPr>
                <w:rFonts w:ascii="Helvetica" w:hAnsi="Helvetica" w:cs="Helvetica"/>
                <w:sz w:val="21"/>
                <w:szCs w:val="21"/>
                <w:shd w:val="clear" w:color="auto" w:fill="FFFFFF"/>
              </w:rPr>
              <w:t xml:space="preserve">, and determine and implement improvements to the </w:t>
            </w:r>
            <w:r w:rsidR="00E859BD" w:rsidRPr="004035BD">
              <w:rPr>
                <w:rFonts w:ascii="Helvetica" w:hAnsi="Helvetica" w:cs="Helvetica"/>
                <w:sz w:val="21"/>
                <w:szCs w:val="21"/>
                <w:shd w:val="clear" w:color="auto" w:fill="FFFFFF"/>
              </w:rPr>
              <w:t xml:space="preserve">District Offices </w:t>
            </w:r>
            <w:r w:rsidR="008E6437" w:rsidRPr="004035BD">
              <w:rPr>
                <w:rFonts w:ascii="Helvetica" w:hAnsi="Helvetica" w:cs="Helvetica"/>
                <w:sz w:val="21"/>
                <w:szCs w:val="21"/>
                <w:shd w:val="clear" w:color="auto" w:fill="FFFFFF"/>
              </w:rPr>
              <w:t>PPR process.</w:t>
            </w:r>
          </w:p>
          <w:p w:rsidR="00E859BD" w:rsidRPr="00AA5BD7" w:rsidRDefault="00E859BD" w:rsidP="00E859BD">
            <w:pPr>
              <w:rPr>
                <w:rFonts w:ascii="Tahoma" w:hAnsi="Tahoma" w:cs="Tahoma"/>
              </w:rPr>
            </w:pPr>
            <w:r w:rsidRPr="004035BD">
              <w:rPr>
                <w:rFonts w:ascii="Helvetica" w:hAnsi="Helvetica" w:cs="Helvetica"/>
                <w:b/>
                <w:sz w:val="21"/>
                <w:szCs w:val="21"/>
                <w:shd w:val="clear" w:color="auto" w:fill="FFFFFF"/>
              </w:rPr>
              <w:t>Membership</w:t>
            </w:r>
            <w:r w:rsidR="004B5BBA" w:rsidRPr="004035BD">
              <w:rPr>
                <w:rFonts w:ascii="Helvetica" w:hAnsi="Helvetica" w:cs="Helvetica"/>
                <w:b/>
                <w:sz w:val="21"/>
                <w:szCs w:val="21"/>
                <w:shd w:val="clear" w:color="auto" w:fill="FFFFFF"/>
              </w:rPr>
              <w:t xml:space="preserve"> </w:t>
            </w:r>
            <w:r w:rsidRPr="004035BD">
              <w:rPr>
                <w:rFonts w:ascii="Helvetica" w:hAnsi="Helvetica" w:cs="Helvetica"/>
                <w:sz w:val="21"/>
                <w:szCs w:val="21"/>
                <w:shd w:val="clear" w:color="auto" w:fill="FFFFFF"/>
              </w:rPr>
              <w:t>–</w:t>
            </w:r>
            <w:r w:rsidR="004B5BBA" w:rsidRPr="004035BD">
              <w:rPr>
                <w:rFonts w:ascii="Helvetica" w:hAnsi="Helvetica" w:cs="Helvetica"/>
                <w:sz w:val="21"/>
                <w:szCs w:val="21"/>
                <w:shd w:val="clear" w:color="auto" w:fill="FFFFFF"/>
              </w:rPr>
              <w:t xml:space="preserve"> The DOPPR Committee is chaired by the Executive Director of Institutional Effectiveness, Research, and Planning.  In addition, the membership consists of one manager and staff from the following areas: TESS, KVCR, EDCT, Police, and Human Resources; and two managers and two classified staff from Business Services.</w:t>
            </w:r>
          </w:p>
        </w:tc>
      </w:tr>
      <w:tr w:rsidR="009A0859" w:rsidRPr="00845673" w:rsidTr="00FE2AC7">
        <w:tc>
          <w:tcPr>
            <w:tcW w:w="351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50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FE2AC7">
        <w:trPr>
          <w:trHeight w:val="501"/>
        </w:trPr>
        <w:tc>
          <w:tcPr>
            <w:tcW w:w="3513" w:type="dxa"/>
            <w:gridSpan w:val="3"/>
            <w:vAlign w:val="center"/>
          </w:tcPr>
          <w:p w:rsidR="009A0859" w:rsidRPr="00271693" w:rsidRDefault="005840D3" w:rsidP="00804025">
            <w:pPr>
              <w:pStyle w:val="ListParagraph"/>
              <w:numPr>
                <w:ilvl w:val="0"/>
                <w:numId w:val="5"/>
              </w:numPr>
              <w:rPr>
                <w:rFonts w:ascii="Tahoma" w:hAnsi="Tahoma" w:cs="Tahoma"/>
              </w:rPr>
            </w:pPr>
            <w:r>
              <w:rPr>
                <w:rFonts w:ascii="Tahoma" w:hAnsi="Tahoma" w:cs="Tahoma"/>
              </w:rPr>
              <w:t xml:space="preserve">Review the minutes from </w:t>
            </w:r>
            <w:r w:rsidR="00804025">
              <w:rPr>
                <w:rFonts w:ascii="Tahoma" w:hAnsi="Tahoma" w:cs="Tahoma"/>
              </w:rPr>
              <w:t>November 19,</w:t>
            </w:r>
            <w:r>
              <w:rPr>
                <w:rFonts w:ascii="Tahoma" w:hAnsi="Tahoma" w:cs="Tahoma"/>
              </w:rPr>
              <w:t xml:space="preserve"> 2015</w:t>
            </w:r>
          </w:p>
        </w:tc>
        <w:tc>
          <w:tcPr>
            <w:tcW w:w="3502" w:type="dxa"/>
            <w:gridSpan w:val="4"/>
            <w:vAlign w:val="center"/>
          </w:tcPr>
          <w:p w:rsidR="009A0859" w:rsidRPr="001A3735" w:rsidRDefault="00804025" w:rsidP="004C389C">
            <w:pPr>
              <w:rPr>
                <w:rFonts w:ascii="Tahoma" w:hAnsi="Tahoma" w:cs="Tahoma"/>
              </w:rPr>
            </w:pPr>
            <w:r>
              <w:rPr>
                <w:rFonts w:ascii="Tahoma" w:hAnsi="Tahoma" w:cs="Tahoma"/>
              </w:rPr>
              <w:t>The committee reviewed thee minutes, motion to approve was made by Deanna Krehbiel, seconded by Virginia Diggle.  The committee accepted the minutes written.</w:t>
            </w:r>
          </w:p>
        </w:tc>
        <w:tc>
          <w:tcPr>
            <w:tcW w:w="3690" w:type="dxa"/>
            <w:gridSpan w:val="4"/>
            <w:vAlign w:val="center"/>
          </w:tcPr>
          <w:p w:rsidR="009A0859" w:rsidRPr="001A3735" w:rsidRDefault="009A0859" w:rsidP="004C389C">
            <w:pPr>
              <w:rPr>
                <w:rFonts w:ascii="Tahoma" w:hAnsi="Tahoma" w:cs="Tahoma"/>
              </w:rPr>
            </w:pPr>
          </w:p>
        </w:tc>
      </w:tr>
      <w:tr w:rsidR="003A0B14" w:rsidRPr="00845673" w:rsidTr="00FE2AC7">
        <w:trPr>
          <w:trHeight w:val="501"/>
        </w:trPr>
        <w:tc>
          <w:tcPr>
            <w:tcW w:w="3513" w:type="dxa"/>
            <w:gridSpan w:val="3"/>
            <w:vAlign w:val="center"/>
          </w:tcPr>
          <w:p w:rsidR="003A0B14" w:rsidRDefault="003A0B14" w:rsidP="003A0B14">
            <w:pPr>
              <w:pStyle w:val="ListParagraph"/>
              <w:numPr>
                <w:ilvl w:val="0"/>
                <w:numId w:val="5"/>
              </w:numPr>
              <w:rPr>
                <w:rFonts w:ascii="Tahoma" w:hAnsi="Tahoma" w:cs="Tahoma"/>
              </w:rPr>
            </w:pPr>
            <w:r>
              <w:rPr>
                <w:rFonts w:ascii="Tahoma" w:hAnsi="Tahoma" w:cs="Tahoma"/>
              </w:rPr>
              <w:t>Review the Draft Objective Prioritization Process – Discuss whether or not to only prioritize objectives with resources</w:t>
            </w:r>
          </w:p>
        </w:tc>
        <w:tc>
          <w:tcPr>
            <w:tcW w:w="3502" w:type="dxa"/>
            <w:gridSpan w:val="4"/>
            <w:vAlign w:val="center"/>
          </w:tcPr>
          <w:p w:rsidR="003A0B14" w:rsidRPr="001A3735" w:rsidRDefault="00804025" w:rsidP="00795032">
            <w:pPr>
              <w:rPr>
                <w:rFonts w:ascii="Tahoma" w:hAnsi="Tahoma" w:cs="Tahoma"/>
              </w:rPr>
            </w:pPr>
            <w:r>
              <w:rPr>
                <w:rFonts w:ascii="Tahoma" w:hAnsi="Tahoma" w:cs="Tahoma"/>
              </w:rPr>
              <w:t>The committee reviewed the draft.  The process was developed after discussion at Chancellor’s Cabinet on how to prioritize objectives.</w:t>
            </w:r>
            <w:r w:rsidR="00795032">
              <w:rPr>
                <w:rFonts w:ascii="Tahoma" w:hAnsi="Tahoma" w:cs="Tahoma"/>
              </w:rPr>
              <w:t xml:space="preserve"> Jeremy Sims made a motion to approved, seconded by Deanna Krehbiel, the committee approved the process as written. </w:t>
            </w:r>
          </w:p>
        </w:tc>
        <w:tc>
          <w:tcPr>
            <w:tcW w:w="3690" w:type="dxa"/>
            <w:gridSpan w:val="4"/>
            <w:vAlign w:val="center"/>
          </w:tcPr>
          <w:p w:rsidR="003A0B14" w:rsidRPr="001A3735" w:rsidRDefault="003A0B14" w:rsidP="004C389C">
            <w:pPr>
              <w:rPr>
                <w:rFonts w:ascii="Tahoma" w:hAnsi="Tahoma" w:cs="Tahoma"/>
              </w:rPr>
            </w:pPr>
          </w:p>
        </w:tc>
      </w:tr>
      <w:tr w:rsidR="00C074B7" w:rsidRPr="00845673" w:rsidTr="00FE2AC7">
        <w:trPr>
          <w:trHeight w:val="501"/>
        </w:trPr>
        <w:tc>
          <w:tcPr>
            <w:tcW w:w="3513" w:type="dxa"/>
            <w:gridSpan w:val="3"/>
            <w:vAlign w:val="center"/>
          </w:tcPr>
          <w:p w:rsidR="00C074B7" w:rsidRDefault="003A0B14" w:rsidP="00C074B7">
            <w:pPr>
              <w:pStyle w:val="ListParagraph"/>
              <w:numPr>
                <w:ilvl w:val="0"/>
                <w:numId w:val="5"/>
              </w:numPr>
              <w:rPr>
                <w:rFonts w:ascii="Tahoma" w:hAnsi="Tahoma" w:cs="Tahoma"/>
              </w:rPr>
            </w:pPr>
            <w:r>
              <w:rPr>
                <w:rFonts w:ascii="Tahoma" w:hAnsi="Tahoma" w:cs="Tahoma"/>
              </w:rPr>
              <w:t>Review the changes to the web tool: ILO mapping, Strategic Directions, Impact Level, name changes, resource documents, etc.</w:t>
            </w:r>
          </w:p>
        </w:tc>
        <w:tc>
          <w:tcPr>
            <w:tcW w:w="3502" w:type="dxa"/>
            <w:gridSpan w:val="4"/>
            <w:vAlign w:val="center"/>
          </w:tcPr>
          <w:p w:rsidR="00C074B7" w:rsidRPr="001A3735" w:rsidRDefault="00795032" w:rsidP="004C389C">
            <w:pPr>
              <w:rPr>
                <w:rFonts w:ascii="Tahoma" w:hAnsi="Tahoma" w:cs="Tahoma"/>
              </w:rPr>
            </w:pPr>
            <w:r>
              <w:rPr>
                <w:rFonts w:ascii="Tahoma" w:hAnsi="Tahoma" w:cs="Tahoma"/>
              </w:rPr>
              <w:t xml:space="preserve">The committee reviewed the changes made to the web tool. The committee had no questions concerning the tool. </w:t>
            </w:r>
          </w:p>
        </w:tc>
        <w:tc>
          <w:tcPr>
            <w:tcW w:w="3690" w:type="dxa"/>
            <w:gridSpan w:val="4"/>
            <w:vAlign w:val="center"/>
          </w:tcPr>
          <w:p w:rsidR="00C074B7" w:rsidRPr="001A3735" w:rsidRDefault="00C074B7" w:rsidP="004C389C">
            <w:pPr>
              <w:rPr>
                <w:rFonts w:ascii="Tahoma" w:hAnsi="Tahoma" w:cs="Tahoma"/>
              </w:rPr>
            </w:pPr>
          </w:p>
        </w:tc>
      </w:tr>
      <w:tr w:rsidR="0054612A" w:rsidRPr="00845673" w:rsidTr="00FE2AC7">
        <w:trPr>
          <w:trHeight w:val="501"/>
        </w:trPr>
        <w:tc>
          <w:tcPr>
            <w:tcW w:w="3513" w:type="dxa"/>
            <w:gridSpan w:val="3"/>
            <w:vAlign w:val="center"/>
          </w:tcPr>
          <w:p w:rsidR="0054612A" w:rsidRDefault="003A0B14" w:rsidP="00E859BD">
            <w:pPr>
              <w:pStyle w:val="ListParagraph"/>
              <w:numPr>
                <w:ilvl w:val="0"/>
                <w:numId w:val="5"/>
              </w:numPr>
              <w:rPr>
                <w:rFonts w:ascii="Tahoma" w:hAnsi="Tahoma" w:cs="Tahoma"/>
              </w:rPr>
            </w:pPr>
            <w:r>
              <w:rPr>
                <w:rFonts w:ascii="Tahoma" w:hAnsi="Tahoma" w:cs="Tahoma"/>
              </w:rPr>
              <w:t>Review the PPR Resources website</w:t>
            </w:r>
          </w:p>
        </w:tc>
        <w:tc>
          <w:tcPr>
            <w:tcW w:w="3502" w:type="dxa"/>
            <w:gridSpan w:val="4"/>
            <w:vAlign w:val="center"/>
          </w:tcPr>
          <w:p w:rsidR="00B372FD" w:rsidRPr="001A3735" w:rsidRDefault="00795032" w:rsidP="000602FA">
            <w:pPr>
              <w:rPr>
                <w:rFonts w:ascii="Tahoma" w:hAnsi="Tahoma" w:cs="Tahoma"/>
              </w:rPr>
            </w:pPr>
            <w:r>
              <w:rPr>
                <w:rFonts w:ascii="Tahoma" w:hAnsi="Tahoma" w:cs="Tahoma"/>
              </w:rPr>
              <w:t xml:space="preserve">The committee reviewed the website and the features offered on the website.  </w:t>
            </w:r>
          </w:p>
        </w:tc>
        <w:tc>
          <w:tcPr>
            <w:tcW w:w="3690" w:type="dxa"/>
            <w:gridSpan w:val="4"/>
            <w:vAlign w:val="center"/>
          </w:tcPr>
          <w:p w:rsidR="0054612A" w:rsidRPr="001A3735" w:rsidRDefault="0054612A" w:rsidP="004C389C">
            <w:pPr>
              <w:rPr>
                <w:rFonts w:ascii="Tahoma" w:hAnsi="Tahoma" w:cs="Tahoma"/>
              </w:rPr>
            </w:pPr>
          </w:p>
        </w:tc>
      </w:tr>
      <w:tr w:rsidR="00C074B7" w:rsidRPr="00845673" w:rsidTr="00FE2AC7">
        <w:trPr>
          <w:trHeight w:val="501"/>
        </w:trPr>
        <w:tc>
          <w:tcPr>
            <w:tcW w:w="3513" w:type="dxa"/>
            <w:gridSpan w:val="3"/>
            <w:vAlign w:val="center"/>
          </w:tcPr>
          <w:p w:rsidR="00C074B7" w:rsidRDefault="003A0B14" w:rsidP="00E859BD">
            <w:pPr>
              <w:pStyle w:val="ListParagraph"/>
              <w:numPr>
                <w:ilvl w:val="0"/>
                <w:numId w:val="5"/>
              </w:numPr>
              <w:rPr>
                <w:rFonts w:ascii="Tahoma" w:hAnsi="Tahoma" w:cs="Tahoma"/>
              </w:rPr>
            </w:pPr>
            <w:r>
              <w:rPr>
                <w:rFonts w:ascii="Tahoma" w:hAnsi="Tahoma" w:cs="Tahoma"/>
              </w:rPr>
              <w:t xml:space="preserve">Review </w:t>
            </w:r>
            <w:r w:rsidR="00C074B7">
              <w:rPr>
                <w:rFonts w:ascii="Tahoma" w:hAnsi="Tahoma" w:cs="Tahoma"/>
              </w:rPr>
              <w:t>District Climate Survey</w:t>
            </w:r>
            <w:r>
              <w:rPr>
                <w:rFonts w:ascii="Tahoma" w:hAnsi="Tahoma" w:cs="Tahoma"/>
              </w:rPr>
              <w:t xml:space="preserve"> Results</w:t>
            </w:r>
          </w:p>
        </w:tc>
        <w:tc>
          <w:tcPr>
            <w:tcW w:w="3502" w:type="dxa"/>
            <w:gridSpan w:val="4"/>
            <w:vAlign w:val="center"/>
          </w:tcPr>
          <w:p w:rsidR="00C074B7" w:rsidRPr="001A3735" w:rsidRDefault="00795032" w:rsidP="000C78F6">
            <w:pPr>
              <w:rPr>
                <w:rFonts w:ascii="Tahoma" w:hAnsi="Tahoma" w:cs="Tahoma"/>
              </w:rPr>
            </w:pPr>
            <w:r>
              <w:rPr>
                <w:rFonts w:ascii="Tahoma" w:hAnsi="Tahoma" w:cs="Tahoma"/>
              </w:rPr>
              <w:t xml:space="preserve">The committee reviewed the results of the District Climate survey.  The survey was presented to the committee members to assist them in writing their Program Reviews.  The committee discussed the response “I don’t know” and how to get the information regarding their department out to staff.  It is important to pay attention to the comments, the comments are a great way to identify the problems. </w:t>
            </w:r>
            <w:r w:rsidR="004532C6">
              <w:rPr>
                <w:rFonts w:ascii="Tahoma" w:hAnsi="Tahoma" w:cs="Tahoma"/>
              </w:rPr>
              <w:t xml:space="preserve">Negative comments can also be used as educational while writing the Program Review. </w:t>
            </w:r>
            <w:r w:rsidR="000C78F6">
              <w:rPr>
                <w:rFonts w:ascii="Tahoma" w:hAnsi="Tahoma" w:cs="Tahoma"/>
              </w:rPr>
              <w:t xml:space="preserve">Virginia Diggle recommended that the name of the individual making the comment be </w:t>
            </w:r>
            <w:r w:rsidR="000C78F6">
              <w:rPr>
                <w:rFonts w:ascii="Tahoma" w:hAnsi="Tahoma" w:cs="Tahoma"/>
              </w:rPr>
              <w:lastRenderedPageBreak/>
              <w:t>provided so that it is easier to identify exactly what area the comment is being made about.  Keith will provide the name to the Manager’s the comment is about.  Several recommendation were made to make the survey more ”user friendly”</w:t>
            </w:r>
          </w:p>
        </w:tc>
        <w:tc>
          <w:tcPr>
            <w:tcW w:w="3690" w:type="dxa"/>
            <w:gridSpan w:val="4"/>
            <w:vAlign w:val="center"/>
          </w:tcPr>
          <w:p w:rsidR="00C074B7" w:rsidRDefault="00C074B7"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Default="000C78F6" w:rsidP="004C389C">
            <w:pPr>
              <w:rPr>
                <w:rFonts w:ascii="Tahoma" w:hAnsi="Tahoma" w:cs="Tahoma"/>
              </w:rPr>
            </w:pPr>
          </w:p>
          <w:p w:rsidR="000C78F6" w:rsidRPr="001A3735" w:rsidRDefault="000C78F6" w:rsidP="004C389C">
            <w:pPr>
              <w:rPr>
                <w:rFonts w:ascii="Tahoma" w:hAnsi="Tahoma" w:cs="Tahoma"/>
              </w:rPr>
            </w:pPr>
            <w:r>
              <w:rPr>
                <w:rFonts w:ascii="Tahoma" w:hAnsi="Tahoma" w:cs="Tahoma"/>
              </w:rPr>
              <w:t xml:space="preserve">The committee will look at different ways to make the survey more “user friendly” next year. </w:t>
            </w:r>
          </w:p>
        </w:tc>
      </w:tr>
      <w:tr w:rsidR="00034AAB" w:rsidRPr="00845673" w:rsidTr="00FE2AC7">
        <w:trPr>
          <w:trHeight w:val="501"/>
        </w:trPr>
        <w:tc>
          <w:tcPr>
            <w:tcW w:w="3513" w:type="dxa"/>
            <w:gridSpan w:val="3"/>
            <w:vAlign w:val="center"/>
          </w:tcPr>
          <w:p w:rsidR="00034AAB" w:rsidRDefault="00034AAB" w:rsidP="00E859BD">
            <w:pPr>
              <w:pStyle w:val="ListParagraph"/>
              <w:numPr>
                <w:ilvl w:val="0"/>
                <w:numId w:val="5"/>
              </w:numPr>
              <w:rPr>
                <w:rFonts w:ascii="Tahoma" w:hAnsi="Tahoma" w:cs="Tahoma"/>
              </w:rPr>
            </w:pPr>
            <w:r>
              <w:rPr>
                <w:rFonts w:ascii="Tahoma" w:hAnsi="Tahoma" w:cs="Tahoma"/>
              </w:rPr>
              <w:lastRenderedPageBreak/>
              <w:t>Presentation on how to Edit Progress on Goals and objectives</w:t>
            </w:r>
          </w:p>
        </w:tc>
        <w:tc>
          <w:tcPr>
            <w:tcW w:w="3502" w:type="dxa"/>
            <w:gridSpan w:val="4"/>
            <w:vAlign w:val="center"/>
          </w:tcPr>
          <w:p w:rsidR="00034AAB" w:rsidRPr="001A3735" w:rsidRDefault="004532C6" w:rsidP="000602FA">
            <w:pPr>
              <w:rPr>
                <w:rFonts w:ascii="Tahoma" w:hAnsi="Tahoma" w:cs="Tahoma"/>
              </w:rPr>
            </w:pPr>
            <w:r>
              <w:rPr>
                <w:rFonts w:ascii="Tahoma" w:hAnsi="Tahoma" w:cs="Tahoma"/>
              </w:rPr>
              <w:t xml:space="preserve">The committee reviewed how to edit the Progress and Objectives on the PPR Resources website. </w:t>
            </w:r>
          </w:p>
        </w:tc>
        <w:tc>
          <w:tcPr>
            <w:tcW w:w="3690" w:type="dxa"/>
            <w:gridSpan w:val="4"/>
            <w:vAlign w:val="center"/>
          </w:tcPr>
          <w:p w:rsidR="00034AAB" w:rsidRPr="001A3735" w:rsidRDefault="00034AAB" w:rsidP="004C389C">
            <w:pPr>
              <w:rPr>
                <w:rFonts w:ascii="Tahoma" w:hAnsi="Tahoma" w:cs="Tahoma"/>
              </w:rPr>
            </w:pPr>
          </w:p>
        </w:tc>
      </w:tr>
      <w:tr w:rsidR="00034AAB" w:rsidRPr="00845673" w:rsidTr="00FE2AC7">
        <w:trPr>
          <w:trHeight w:val="501"/>
        </w:trPr>
        <w:tc>
          <w:tcPr>
            <w:tcW w:w="3513" w:type="dxa"/>
            <w:gridSpan w:val="3"/>
            <w:vAlign w:val="center"/>
          </w:tcPr>
          <w:p w:rsidR="00034AAB" w:rsidRDefault="00034AAB" w:rsidP="00E859BD">
            <w:pPr>
              <w:pStyle w:val="ListParagraph"/>
              <w:numPr>
                <w:ilvl w:val="0"/>
                <w:numId w:val="5"/>
              </w:numPr>
              <w:rPr>
                <w:rFonts w:ascii="Tahoma" w:hAnsi="Tahoma" w:cs="Tahoma"/>
              </w:rPr>
            </w:pPr>
            <w:r>
              <w:rPr>
                <w:rFonts w:ascii="Tahoma" w:hAnsi="Tahoma" w:cs="Tahoma"/>
              </w:rPr>
              <w:t>Presentation on how to write goals and objectives</w:t>
            </w:r>
          </w:p>
        </w:tc>
        <w:tc>
          <w:tcPr>
            <w:tcW w:w="3502" w:type="dxa"/>
            <w:gridSpan w:val="4"/>
            <w:vAlign w:val="center"/>
          </w:tcPr>
          <w:p w:rsidR="00034AAB" w:rsidRPr="001A3735" w:rsidRDefault="00BD456B" w:rsidP="00BD456B">
            <w:pPr>
              <w:rPr>
                <w:rFonts w:ascii="Tahoma" w:hAnsi="Tahoma" w:cs="Tahoma"/>
              </w:rPr>
            </w:pPr>
            <w:r>
              <w:rPr>
                <w:rFonts w:ascii="Tahoma" w:hAnsi="Tahoma" w:cs="Tahoma"/>
              </w:rPr>
              <w:t>The committee discussed how to write goals and objectives and how to tell you the difference. A question was asked on how long a goal should be for.  It is recommended that it be written as a three to five</w:t>
            </w:r>
            <w:r w:rsidR="000C78F6">
              <w:rPr>
                <w:rFonts w:ascii="Tahoma" w:hAnsi="Tahoma" w:cs="Tahoma"/>
              </w:rPr>
              <w:t xml:space="preserve"> year goal.</w:t>
            </w:r>
          </w:p>
        </w:tc>
        <w:tc>
          <w:tcPr>
            <w:tcW w:w="3690" w:type="dxa"/>
            <w:gridSpan w:val="4"/>
            <w:vAlign w:val="center"/>
          </w:tcPr>
          <w:p w:rsidR="00034AAB" w:rsidRPr="001A3735" w:rsidRDefault="00034AAB" w:rsidP="004C389C">
            <w:pPr>
              <w:rPr>
                <w:rFonts w:ascii="Tahoma" w:hAnsi="Tahoma" w:cs="Tahoma"/>
              </w:rPr>
            </w:pPr>
          </w:p>
        </w:tc>
      </w:tr>
      <w:tr w:rsidR="00463DF2" w:rsidRPr="00845673" w:rsidTr="00FE2AC7">
        <w:trPr>
          <w:trHeight w:val="720"/>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r>
              <w:rPr>
                <w:rFonts w:ascii="Tahoma" w:hAnsi="Tahoma" w:cs="Tahoma"/>
              </w:rPr>
              <w:t>Other Items</w:t>
            </w:r>
          </w:p>
        </w:tc>
        <w:tc>
          <w:tcPr>
            <w:tcW w:w="3502" w:type="dxa"/>
            <w:gridSpan w:val="4"/>
            <w:vAlign w:val="center"/>
          </w:tcPr>
          <w:p w:rsidR="00463DF2" w:rsidRPr="004F0983" w:rsidRDefault="00911472" w:rsidP="00463DF2">
            <w:pPr>
              <w:rPr>
                <w:rFonts w:ascii="Tahoma" w:hAnsi="Tahoma" w:cs="Tahoma"/>
              </w:rPr>
            </w:pPr>
            <w:r>
              <w:rPr>
                <w:rFonts w:ascii="Tahoma" w:hAnsi="Tahoma" w:cs="Tahoma"/>
              </w:rPr>
              <w:t xml:space="preserve">The committee had no additional items to discuss.  </w:t>
            </w:r>
          </w:p>
        </w:tc>
        <w:tc>
          <w:tcPr>
            <w:tcW w:w="3690" w:type="dxa"/>
            <w:gridSpan w:val="4"/>
            <w:vAlign w:val="center"/>
          </w:tcPr>
          <w:p w:rsidR="00463DF2" w:rsidRPr="004F0983" w:rsidRDefault="00463DF2" w:rsidP="00463DF2">
            <w:pPr>
              <w:rPr>
                <w:rFonts w:ascii="Tahoma" w:hAnsi="Tahoma" w:cs="Tahoma"/>
              </w:rPr>
            </w:pPr>
          </w:p>
        </w:tc>
      </w:tr>
      <w:tr w:rsidR="00463DF2" w:rsidRPr="00845673" w:rsidTr="00FE2AC7">
        <w:tc>
          <w:tcPr>
            <w:tcW w:w="10705" w:type="dxa"/>
            <w:gridSpan w:val="11"/>
            <w:shd w:val="clear" w:color="auto" w:fill="AA72D4"/>
          </w:tcPr>
          <w:p w:rsidR="00463DF2" w:rsidRPr="00592726" w:rsidRDefault="00463DF2" w:rsidP="00463DF2">
            <w:pPr>
              <w:rPr>
                <w:rFonts w:ascii="Tahoma" w:hAnsi="Tahoma" w:cs="Tahoma"/>
                <w:b/>
              </w:rPr>
            </w:pPr>
            <w:r w:rsidRPr="00592726">
              <w:rPr>
                <w:rFonts w:ascii="Tahoma" w:hAnsi="Tahoma" w:cs="Tahoma"/>
                <w:b/>
              </w:rPr>
              <w:t>Mission Statement</w:t>
            </w:r>
          </w:p>
          <w:p w:rsidR="00463DF2" w:rsidRPr="00592726" w:rsidRDefault="00463DF2" w:rsidP="00463DF2">
            <w:pPr>
              <w:rPr>
                <w:rFonts w:ascii="Tahoma" w:hAnsi="Tahoma" w:cs="Tahoma"/>
              </w:rPr>
            </w:pPr>
            <w:r w:rsidRPr="00592726">
              <w:rPr>
                <w:rFonts w:ascii="Tahoma" w:hAnsi="Tahoma" w:cs="Tahoma"/>
              </w:rPr>
              <w:t>We transform lives through the education of our students for the benefit of our diverse communities.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Vision Statement</w:t>
            </w:r>
          </w:p>
          <w:p w:rsidR="00463DF2" w:rsidRPr="00592726" w:rsidRDefault="00463DF2" w:rsidP="00463DF2">
            <w:pPr>
              <w:pStyle w:val="Standard1"/>
              <w:spacing w:before="0" w:after="0"/>
              <w:rPr>
                <w:rFonts w:ascii="Tahoma" w:hAnsi="Tahoma" w:cs="Tahoma"/>
                <w:bCs/>
              </w:rPr>
            </w:pPr>
            <w:r w:rsidRPr="00592726">
              <w:rPr>
                <w:rFonts w:ascii="Tahoma" w:hAnsi="Tahoma" w:cs="Tahoma"/>
              </w:rPr>
              <w:t>SBCCD will be most known for student success. Our educational programs and services will be highly sought after. Our students will be the most preferred by four-year institutions and employers. Our students will have the highest graduation rates at four-year institutions. Our students will have the highest employment rates in our communities. Our district will be the gateway to pathways and opportunities for a brighter future. Our students and alumni will make a significant contribution to the socioeconomic prosperity of our communities. Our employees will want to be here, love working here, and go above and beyond for student success.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SBCCD Values</w:t>
            </w:r>
          </w:p>
          <w:p w:rsidR="00463DF2" w:rsidRPr="00FE6960" w:rsidRDefault="00463DF2" w:rsidP="00463DF2">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3B" w:rsidRDefault="0060683B" w:rsidP="007D34ED">
      <w:r>
        <w:separator/>
      </w:r>
    </w:p>
  </w:endnote>
  <w:endnote w:type="continuationSeparator" w:id="0">
    <w:p w:rsidR="0060683B" w:rsidRDefault="0060683B"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3B" w:rsidRDefault="0060683B" w:rsidP="007D34ED">
      <w:r>
        <w:separator/>
      </w:r>
    </w:p>
  </w:footnote>
  <w:footnote w:type="continuationSeparator" w:id="0">
    <w:p w:rsidR="0060683B" w:rsidRDefault="0060683B"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109C2"/>
    <w:rsid w:val="00012603"/>
    <w:rsid w:val="00014119"/>
    <w:rsid w:val="00014CF1"/>
    <w:rsid w:val="00015D43"/>
    <w:rsid w:val="0001706D"/>
    <w:rsid w:val="00020BFA"/>
    <w:rsid w:val="0002234F"/>
    <w:rsid w:val="0002364A"/>
    <w:rsid w:val="00025D43"/>
    <w:rsid w:val="00031759"/>
    <w:rsid w:val="00031F31"/>
    <w:rsid w:val="0003312A"/>
    <w:rsid w:val="00034AAB"/>
    <w:rsid w:val="00037FCA"/>
    <w:rsid w:val="00042901"/>
    <w:rsid w:val="00044A78"/>
    <w:rsid w:val="00046EBA"/>
    <w:rsid w:val="000501B4"/>
    <w:rsid w:val="00054515"/>
    <w:rsid w:val="00056AED"/>
    <w:rsid w:val="000602FA"/>
    <w:rsid w:val="00061AD9"/>
    <w:rsid w:val="000656CC"/>
    <w:rsid w:val="00070978"/>
    <w:rsid w:val="00071EA0"/>
    <w:rsid w:val="000736EE"/>
    <w:rsid w:val="00074422"/>
    <w:rsid w:val="00075C58"/>
    <w:rsid w:val="000825A7"/>
    <w:rsid w:val="00086C53"/>
    <w:rsid w:val="00094DBA"/>
    <w:rsid w:val="000B1F48"/>
    <w:rsid w:val="000B3009"/>
    <w:rsid w:val="000B341C"/>
    <w:rsid w:val="000B43BA"/>
    <w:rsid w:val="000B4BAC"/>
    <w:rsid w:val="000C3214"/>
    <w:rsid w:val="000C5E8B"/>
    <w:rsid w:val="000C7697"/>
    <w:rsid w:val="000C78F6"/>
    <w:rsid w:val="000D1966"/>
    <w:rsid w:val="000D2798"/>
    <w:rsid w:val="000D54B6"/>
    <w:rsid w:val="000E472F"/>
    <w:rsid w:val="000F4736"/>
    <w:rsid w:val="000F7A15"/>
    <w:rsid w:val="001131A1"/>
    <w:rsid w:val="00120C8C"/>
    <w:rsid w:val="00124077"/>
    <w:rsid w:val="00127B5A"/>
    <w:rsid w:val="00127EDD"/>
    <w:rsid w:val="0013796D"/>
    <w:rsid w:val="00142E45"/>
    <w:rsid w:val="001447B2"/>
    <w:rsid w:val="00150E61"/>
    <w:rsid w:val="00151D03"/>
    <w:rsid w:val="00155206"/>
    <w:rsid w:val="0015553C"/>
    <w:rsid w:val="0016098B"/>
    <w:rsid w:val="00160CE6"/>
    <w:rsid w:val="00162D1F"/>
    <w:rsid w:val="00165793"/>
    <w:rsid w:val="00166551"/>
    <w:rsid w:val="00166989"/>
    <w:rsid w:val="001808BB"/>
    <w:rsid w:val="001819CF"/>
    <w:rsid w:val="00183E66"/>
    <w:rsid w:val="00185FE5"/>
    <w:rsid w:val="0018702A"/>
    <w:rsid w:val="001A3735"/>
    <w:rsid w:val="001B0D49"/>
    <w:rsid w:val="001B10CF"/>
    <w:rsid w:val="001B3D6B"/>
    <w:rsid w:val="001C0E13"/>
    <w:rsid w:val="001C20A3"/>
    <w:rsid w:val="001C4680"/>
    <w:rsid w:val="001D08C6"/>
    <w:rsid w:val="001D2242"/>
    <w:rsid w:val="001D6611"/>
    <w:rsid w:val="001D6D18"/>
    <w:rsid w:val="001E1C6F"/>
    <w:rsid w:val="001E55A5"/>
    <w:rsid w:val="001E57ED"/>
    <w:rsid w:val="001F439E"/>
    <w:rsid w:val="001F72B1"/>
    <w:rsid w:val="00206C60"/>
    <w:rsid w:val="00210527"/>
    <w:rsid w:val="00212B4D"/>
    <w:rsid w:val="0021322F"/>
    <w:rsid w:val="0021420E"/>
    <w:rsid w:val="00220996"/>
    <w:rsid w:val="00224CC9"/>
    <w:rsid w:val="002251AD"/>
    <w:rsid w:val="002311B8"/>
    <w:rsid w:val="00231F49"/>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FA9"/>
    <w:rsid w:val="00262FB0"/>
    <w:rsid w:val="00263CDB"/>
    <w:rsid w:val="00264788"/>
    <w:rsid w:val="002652D9"/>
    <w:rsid w:val="00266647"/>
    <w:rsid w:val="00266A9E"/>
    <w:rsid w:val="00271693"/>
    <w:rsid w:val="00273777"/>
    <w:rsid w:val="002822D8"/>
    <w:rsid w:val="0028267A"/>
    <w:rsid w:val="00282768"/>
    <w:rsid w:val="00284984"/>
    <w:rsid w:val="00284BFE"/>
    <w:rsid w:val="00290CB5"/>
    <w:rsid w:val="00293761"/>
    <w:rsid w:val="00297723"/>
    <w:rsid w:val="002A0640"/>
    <w:rsid w:val="002A11F2"/>
    <w:rsid w:val="002A1F83"/>
    <w:rsid w:val="002A2164"/>
    <w:rsid w:val="002A30E4"/>
    <w:rsid w:val="002A3578"/>
    <w:rsid w:val="002A73FA"/>
    <w:rsid w:val="002B1183"/>
    <w:rsid w:val="002C77F3"/>
    <w:rsid w:val="002D2DFD"/>
    <w:rsid w:val="002D40A6"/>
    <w:rsid w:val="002E1CB2"/>
    <w:rsid w:val="002E4E63"/>
    <w:rsid w:val="002E5289"/>
    <w:rsid w:val="002E5DD9"/>
    <w:rsid w:val="002E6002"/>
    <w:rsid w:val="002F09B7"/>
    <w:rsid w:val="00301C70"/>
    <w:rsid w:val="00301D42"/>
    <w:rsid w:val="0030403B"/>
    <w:rsid w:val="00312D1B"/>
    <w:rsid w:val="003139DF"/>
    <w:rsid w:val="003206EC"/>
    <w:rsid w:val="00325155"/>
    <w:rsid w:val="003325FF"/>
    <w:rsid w:val="00333202"/>
    <w:rsid w:val="0033488B"/>
    <w:rsid w:val="00335E65"/>
    <w:rsid w:val="00337F4C"/>
    <w:rsid w:val="00342966"/>
    <w:rsid w:val="0034556A"/>
    <w:rsid w:val="00345677"/>
    <w:rsid w:val="00360E54"/>
    <w:rsid w:val="00361B4B"/>
    <w:rsid w:val="003667FB"/>
    <w:rsid w:val="00370FDD"/>
    <w:rsid w:val="00373C79"/>
    <w:rsid w:val="00383836"/>
    <w:rsid w:val="0038492E"/>
    <w:rsid w:val="00386DCF"/>
    <w:rsid w:val="003879A0"/>
    <w:rsid w:val="00390991"/>
    <w:rsid w:val="00391278"/>
    <w:rsid w:val="0039226E"/>
    <w:rsid w:val="00392E4E"/>
    <w:rsid w:val="003A0B14"/>
    <w:rsid w:val="003B0B60"/>
    <w:rsid w:val="003B48AE"/>
    <w:rsid w:val="003C0E77"/>
    <w:rsid w:val="003C7010"/>
    <w:rsid w:val="003C7E80"/>
    <w:rsid w:val="003D5B0B"/>
    <w:rsid w:val="003E0622"/>
    <w:rsid w:val="003E1EA1"/>
    <w:rsid w:val="003E43FB"/>
    <w:rsid w:val="003F28DE"/>
    <w:rsid w:val="00400CA3"/>
    <w:rsid w:val="00401E6E"/>
    <w:rsid w:val="004035BD"/>
    <w:rsid w:val="004123FC"/>
    <w:rsid w:val="00414947"/>
    <w:rsid w:val="00416EB7"/>
    <w:rsid w:val="00420D7A"/>
    <w:rsid w:val="00422934"/>
    <w:rsid w:val="00427B76"/>
    <w:rsid w:val="004356CF"/>
    <w:rsid w:val="004403E4"/>
    <w:rsid w:val="004405AF"/>
    <w:rsid w:val="00444F18"/>
    <w:rsid w:val="004532C6"/>
    <w:rsid w:val="00454592"/>
    <w:rsid w:val="00455119"/>
    <w:rsid w:val="00456F6B"/>
    <w:rsid w:val="00457E7A"/>
    <w:rsid w:val="00463DF2"/>
    <w:rsid w:val="00465BAE"/>
    <w:rsid w:val="00465F81"/>
    <w:rsid w:val="00470848"/>
    <w:rsid w:val="004718F9"/>
    <w:rsid w:val="00471E78"/>
    <w:rsid w:val="00480B9E"/>
    <w:rsid w:val="0048386E"/>
    <w:rsid w:val="00491924"/>
    <w:rsid w:val="004943CC"/>
    <w:rsid w:val="00494728"/>
    <w:rsid w:val="00497B34"/>
    <w:rsid w:val="004A0DFB"/>
    <w:rsid w:val="004A2E98"/>
    <w:rsid w:val="004A5A36"/>
    <w:rsid w:val="004A6CD3"/>
    <w:rsid w:val="004A7735"/>
    <w:rsid w:val="004B0A9C"/>
    <w:rsid w:val="004B2F23"/>
    <w:rsid w:val="004B3C4D"/>
    <w:rsid w:val="004B5BBA"/>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3A49"/>
    <w:rsid w:val="0050558A"/>
    <w:rsid w:val="00510604"/>
    <w:rsid w:val="00536301"/>
    <w:rsid w:val="00541F93"/>
    <w:rsid w:val="00544545"/>
    <w:rsid w:val="00544F5A"/>
    <w:rsid w:val="0054612A"/>
    <w:rsid w:val="00547428"/>
    <w:rsid w:val="00552D0F"/>
    <w:rsid w:val="00554B50"/>
    <w:rsid w:val="00556D18"/>
    <w:rsid w:val="00557A38"/>
    <w:rsid w:val="00566513"/>
    <w:rsid w:val="0057108B"/>
    <w:rsid w:val="0057598B"/>
    <w:rsid w:val="0057781E"/>
    <w:rsid w:val="005818B8"/>
    <w:rsid w:val="005825F8"/>
    <w:rsid w:val="00582F9A"/>
    <w:rsid w:val="00583236"/>
    <w:rsid w:val="005836EB"/>
    <w:rsid w:val="005840D3"/>
    <w:rsid w:val="005866B1"/>
    <w:rsid w:val="00586933"/>
    <w:rsid w:val="00591062"/>
    <w:rsid w:val="00592726"/>
    <w:rsid w:val="00597E4A"/>
    <w:rsid w:val="005A1A6D"/>
    <w:rsid w:val="005A2AF2"/>
    <w:rsid w:val="005A3561"/>
    <w:rsid w:val="005A4B7A"/>
    <w:rsid w:val="005B1550"/>
    <w:rsid w:val="005B3BE0"/>
    <w:rsid w:val="005C24BF"/>
    <w:rsid w:val="005C53F0"/>
    <w:rsid w:val="005D0199"/>
    <w:rsid w:val="005D139A"/>
    <w:rsid w:val="005D39EF"/>
    <w:rsid w:val="005D5FB9"/>
    <w:rsid w:val="005D6667"/>
    <w:rsid w:val="005E179C"/>
    <w:rsid w:val="005E3ABC"/>
    <w:rsid w:val="005E61F5"/>
    <w:rsid w:val="005E6E32"/>
    <w:rsid w:val="005F0513"/>
    <w:rsid w:val="005F22BB"/>
    <w:rsid w:val="005F301B"/>
    <w:rsid w:val="005F3363"/>
    <w:rsid w:val="005F46A6"/>
    <w:rsid w:val="005F6E85"/>
    <w:rsid w:val="00601589"/>
    <w:rsid w:val="00603A12"/>
    <w:rsid w:val="0060683B"/>
    <w:rsid w:val="00610F94"/>
    <w:rsid w:val="00613B87"/>
    <w:rsid w:val="00614766"/>
    <w:rsid w:val="006230CC"/>
    <w:rsid w:val="006239ED"/>
    <w:rsid w:val="00631E6D"/>
    <w:rsid w:val="00635978"/>
    <w:rsid w:val="0063622F"/>
    <w:rsid w:val="006373B9"/>
    <w:rsid w:val="006450E2"/>
    <w:rsid w:val="0064565B"/>
    <w:rsid w:val="00660314"/>
    <w:rsid w:val="00662176"/>
    <w:rsid w:val="00663BCF"/>
    <w:rsid w:val="00664438"/>
    <w:rsid w:val="006704E8"/>
    <w:rsid w:val="00672284"/>
    <w:rsid w:val="006739D4"/>
    <w:rsid w:val="00675555"/>
    <w:rsid w:val="00681F10"/>
    <w:rsid w:val="006857E3"/>
    <w:rsid w:val="00686A5E"/>
    <w:rsid w:val="00692C1E"/>
    <w:rsid w:val="00692F2A"/>
    <w:rsid w:val="00693B59"/>
    <w:rsid w:val="006A20B2"/>
    <w:rsid w:val="006B20E9"/>
    <w:rsid w:val="006B3772"/>
    <w:rsid w:val="006B6ADA"/>
    <w:rsid w:val="006C13DD"/>
    <w:rsid w:val="006C27AD"/>
    <w:rsid w:val="006C2FFF"/>
    <w:rsid w:val="006C376A"/>
    <w:rsid w:val="006C7DAA"/>
    <w:rsid w:val="006D0D40"/>
    <w:rsid w:val="006D333F"/>
    <w:rsid w:val="006D6564"/>
    <w:rsid w:val="006D74A6"/>
    <w:rsid w:val="006E0D00"/>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71EEB"/>
    <w:rsid w:val="00773113"/>
    <w:rsid w:val="00774286"/>
    <w:rsid w:val="007907A1"/>
    <w:rsid w:val="00795032"/>
    <w:rsid w:val="00795619"/>
    <w:rsid w:val="00795E4F"/>
    <w:rsid w:val="00796C5E"/>
    <w:rsid w:val="007A137C"/>
    <w:rsid w:val="007B0B35"/>
    <w:rsid w:val="007B0B99"/>
    <w:rsid w:val="007B3277"/>
    <w:rsid w:val="007C1F09"/>
    <w:rsid w:val="007C4616"/>
    <w:rsid w:val="007C46F5"/>
    <w:rsid w:val="007D0432"/>
    <w:rsid w:val="007D2433"/>
    <w:rsid w:val="007D34ED"/>
    <w:rsid w:val="007D4420"/>
    <w:rsid w:val="007D5245"/>
    <w:rsid w:val="007E1DBC"/>
    <w:rsid w:val="007E28AA"/>
    <w:rsid w:val="007E6482"/>
    <w:rsid w:val="007E7133"/>
    <w:rsid w:val="007F08CF"/>
    <w:rsid w:val="007F7BF4"/>
    <w:rsid w:val="007F7EA4"/>
    <w:rsid w:val="00804025"/>
    <w:rsid w:val="008060AD"/>
    <w:rsid w:val="00806608"/>
    <w:rsid w:val="0080683E"/>
    <w:rsid w:val="00806CCA"/>
    <w:rsid w:val="00807830"/>
    <w:rsid w:val="00813973"/>
    <w:rsid w:val="00814D78"/>
    <w:rsid w:val="00817D05"/>
    <w:rsid w:val="00822DCF"/>
    <w:rsid w:val="008266B3"/>
    <w:rsid w:val="008274DB"/>
    <w:rsid w:val="008276BD"/>
    <w:rsid w:val="0083114A"/>
    <w:rsid w:val="00831A58"/>
    <w:rsid w:val="0083634B"/>
    <w:rsid w:val="00842028"/>
    <w:rsid w:val="00845673"/>
    <w:rsid w:val="0084659A"/>
    <w:rsid w:val="00852611"/>
    <w:rsid w:val="00857726"/>
    <w:rsid w:val="00857D2B"/>
    <w:rsid w:val="00860F0C"/>
    <w:rsid w:val="00870C63"/>
    <w:rsid w:val="00870D4F"/>
    <w:rsid w:val="00871B35"/>
    <w:rsid w:val="00880246"/>
    <w:rsid w:val="00881359"/>
    <w:rsid w:val="00885F47"/>
    <w:rsid w:val="0089611A"/>
    <w:rsid w:val="00897EFC"/>
    <w:rsid w:val="008A2E79"/>
    <w:rsid w:val="008A7520"/>
    <w:rsid w:val="008B05FF"/>
    <w:rsid w:val="008B22F0"/>
    <w:rsid w:val="008B78A5"/>
    <w:rsid w:val="008C3B29"/>
    <w:rsid w:val="008C482B"/>
    <w:rsid w:val="008D1A41"/>
    <w:rsid w:val="008D2D88"/>
    <w:rsid w:val="008D7985"/>
    <w:rsid w:val="008D79CB"/>
    <w:rsid w:val="008E096B"/>
    <w:rsid w:val="008E1D48"/>
    <w:rsid w:val="008E346A"/>
    <w:rsid w:val="008E6437"/>
    <w:rsid w:val="00904086"/>
    <w:rsid w:val="00904854"/>
    <w:rsid w:val="00911472"/>
    <w:rsid w:val="00911684"/>
    <w:rsid w:val="009119B1"/>
    <w:rsid w:val="0091359A"/>
    <w:rsid w:val="009207AD"/>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A0859"/>
    <w:rsid w:val="009A32CD"/>
    <w:rsid w:val="009B27F5"/>
    <w:rsid w:val="009D1417"/>
    <w:rsid w:val="009D1A69"/>
    <w:rsid w:val="009D3C64"/>
    <w:rsid w:val="009D5FAA"/>
    <w:rsid w:val="009E24AE"/>
    <w:rsid w:val="009E67A6"/>
    <w:rsid w:val="009F297B"/>
    <w:rsid w:val="009F390E"/>
    <w:rsid w:val="009F60A1"/>
    <w:rsid w:val="00A07B70"/>
    <w:rsid w:val="00A12B93"/>
    <w:rsid w:val="00A273D9"/>
    <w:rsid w:val="00A344D8"/>
    <w:rsid w:val="00A440B8"/>
    <w:rsid w:val="00A61498"/>
    <w:rsid w:val="00A61528"/>
    <w:rsid w:val="00A646B2"/>
    <w:rsid w:val="00A7725D"/>
    <w:rsid w:val="00A7776B"/>
    <w:rsid w:val="00A77B91"/>
    <w:rsid w:val="00A8082A"/>
    <w:rsid w:val="00A87D5F"/>
    <w:rsid w:val="00A91815"/>
    <w:rsid w:val="00A9553A"/>
    <w:rsid w:val="00AA5BD7"/>
    <w:rsid w:val="00AA6E1F"/>
    <w:rsid w:val="00AB08A8"/>
    <w:rsid w:val="00AC11DC"/>
    <w:rsid w:val="00AC14A2"/>
    <w:rsid w:val="00AD0A55"/>
    <w:rsid w:val="00AD249F"/>
    <w:rsid w:val="00AD2BC9"/>
    <w:rsid w:val="00AE1BFD"/>
    <w:rsid w:val="00AE2E05"/>
    <w:rsid w:val="00AE4F3C"/>
    <w:rsid w:val="00AF3CAB"/>
    <w:rsid w:val="00B004D7"/>
    <w:rsid w:val="00B0218B"/>
    <w:rsid w:val="00B04B7A"/>
    <w:rsid w:val="00B17203"/>
    <w:rsid w:val="00B20AF3"/>
    <w:rsid w:val="00B239A9"/>
    <w:rsid w:val="00B372FD"/>
    <w:rsid w:val="00B378A2"/>
    <w:rsid w:val="00B37F48"/>
    <w:rsid w:val="00B45475"/>
    <w:rsid w:val="00B47612"/>
    <w:rsid w:val="00B52884"/>
    <w:rsid w:val="00B528E9"/>
    <w:rsid w:val="00B57514"/>
    <w:rsid w:val="00B57A43"/>
    <w:rsid w:val="00B65C17"/>
    <w:rsid w:val="00B662E2"/>
    <w:rsid w:val="00B735D6"/>
    <w:rsid w:val="00B8023A"/>
    <w:rsid w:val="00B925F4"/>
    <w:rsid w:val="00B94D74"/>
    <w:rsid w:val="00BA563F"/>
    <w:rsid w:val="00BB06C8"/>
    <w:rsid w:val="00BB3047"/>
    <w:rsid w:val="00BC125F"/>
    <w:rsid w:val="00BC23B8"/>
    <w:rsid w:val="00BC4554"/>
    <w:rsid w:val="00BC6F34"/>
    <w:rsid w:val="00BC7E69"/>
    <w:rsid w:val="00BD0750"/>
    <w:rsid w:val="00BD0AC5"/>
    <w:rsid w:val="00BD11F9"/>
    <w:rsid w:val="00BD3000"/>
    <w:rsid w:val="00BD456B"/>
    <w:rsid w:val="00BE1B4A"/>
    <w:rsid w:val="00BE2A3E"/>
    <w:rsid w:val="00BE2F45"/>
    <w:rsid w:val="00BE47B9"/>
    <w:rsid w:val="00BE4F94"/>
    <w:rsid w:val="00BE63C4"/>
    <w:rsid w:val="00BF36A3"/>
    <w:rsid w:val="00BF5D7E"/>
    <w:rsid w:val="00C071DD"/>
    <w:rsid w:val="00C074B7"/>
    <w:rsid w:val="00C13252"/>
    <w:rsid w:val="00C31B18"/>
    <w:rsid w:val="00C31B63"/>
    <w:rsid w:val="00C31F3B"/>
    <w:rsid w:val="00C33134"/>
    <w:rsid w:val="00C36383"/>
    <w:rsid w:val="00C464C6"/>
    <w:rsid w:val="00C5174B"/>
    <w:rsid w:val="00C52847"/>
    <w:rsid w:val="00C54CC8"/>
    <w:rsid w:val="00C55384"/>
    <w:rsid w:val="00C60703"/>
    <w:rsid w:val="00C61FE1"/>
    <w:rsid w:val="00C62C5B"/>
    <w:rsid w:val="00C63171"/>
    <w:rsid w:val="00C70C43"/>
    <w:rsid w:val="00C72AA7"/>
    <w:rsid w:val="00C75847"/>
    <w:rsid w:val="00C82820"/>
    <w:rsid w:val="00C86476"/>
    <w:rsid w:val="00C90EC6"/>
    <w:rsid w:val="00C90EEE"/>
    <w:rsid w:val="00C93FB4"/>
    <w:rsid w:val="00C95352"/>
    <w:rsid w:val="00C979EA"/>
    <w:rsid w:val="00CA1BDD"/>
    <w:rsid w:val="00CB0181"/>
    <w:rsid w:val="00CB3A47"/>
    <w:rsid w:val="00CB5A2B"/>
    <w:rsid w:val="00CC0F11"/>
    <w:rsid w:val="00CC23C2"/>
    <w:rsid w:val="00CC4557"/>
    <w:rsid w:val="00CC5C55"/>
    <w:rsid w:val="00CC6FB0"/>
    <w:rsid w:val="00CD1D9B"/>
    <w:rsid w:val="00CD2D34"/>
    <w:rsid w:val="00CD6436"/>
    <w:rsid w:val="00CE1402"/>
    <w:rsid w:val="00CE2C02"/>
    <w:rsid w:val="00CE3E96"/>
    <w:rsid w:val="00CF292D"/>
    <w:rsid w:val="00CF33A1"/>
    <w:rsid w:val="00D039C5"/>
    <w:rsid w:val="00D2288F"/>
    <w:rsid w:val="00D235CF"/>
    <w:rsid w:val="00D24692"/>
    <w:rsid w:val="00D34F18"/>
    <w:rsid w:val="00D36E96"/>
    <w:rsid w:val="00D44064"/>
    <w:rsid w:val="00D4579D"/>
    <w:rsid w:val="00D51802"/>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29D3"/>
    <w:rsid w:val="00DF3FCA"/>
    <w:rsid w:val="00DF4D21"/>
    <w:rsid w:val="00DF5A79"/>
    <w:rsid w:val="00E029A0"/>
    <w:rsid w:val="00E03DF2"/>
    <w:rsid w:val="00E06405"/>
    <w:rsid w:val="00E15E25"/>
    <w:rsid w:val="00E17CC3"/>
    <w:rsid w:val="00E24DA1"/>
    <w:rsid w:val="00E2511D"/>
    <w:rsid w:val="00E2634C"/>
    <w:rsid w:val="00E26531"/>
    <w:rsid w:val="00E42C88"/>
    <w:rsid w:val="00E44D12"/>
    <w:rsid w:val="00E53857"/>
    <w:rsid w:val="00E54ABF"/>
    <w:rsid w:val="00E560AB"/>
    <w:rsid w:val="00E64FE6"/>
    <w:rsid w:val="00E72271"/>
    <w:rsid w:val="00E76CFB"/>
    <w:rsid w:val="00E7736D"/>
    <w:rsid w:val="00E859BD"/>
    <w:rsid w:val="00E86746"/>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1085"/>
    <w:rsid w:val="00F34DDD"/>
    <w:rsid w:val="00F401B5"/>
    <w:rsid w:val="00F41588"/>
    <w:rsid w:val="00F44E3F"/>
    <w:rsid w:val="00F45D3A"/>
    <w:rsid w:val="00F54233"/>
    <w:rsid w:val="00F5607A"/>
    <w:rsid w:val="00F65E82"/>
    <w:rsid w:val="00F743E2"/>
    <w:rsid w:val="00F74F3E"/>
    <w:rsid w:val="00F76EFB"/>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2AC7"/>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1101-2767-4502-823D-2FF48027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Dr. Keith A</dc:creator>
  <cp:lastModifiedBy>Leon, Mary Colleen</cp:lastModifiedBy>
  <cp:revision>2</cp:revision>
  <cp:lastPrinted>2014-04-29T15:38:00Z</cp:lastPrinted>
  <dcterms:created xsi:type="dcterms:W3CDTF">2016-03-09T23:11:00Z</dcterms:created>
  <dcterms:modified xsi:type="dcterms:W3CDTF">2016-03-09T23:11:00Z</dcterms:modified>
</cp:coreProperties>
</file>